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FC" w:rsidRPr="00E519BD" w:rsidRDefault="005F74FC" w:rsidP="005F74FC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E519BD">
        <w:rPr>
          <w:rFonts w:ascii="Arial" w:hAnsi="Arial" w:cs="Arial"/>
          <w:b/>
          <w:sz w:val="24"/>
          <w:szCs w:val="24"/>
        </w:rPr>
        <w:t>JUDETUL TIMI</w:t>
      </w:r>
      <w:r w:rsidRPr="00E519BD">
        <w:rPr>
          <w:rFonts w:ascii="Arial" w:hAnsi="Arial" w:cs="Arial"/>
          <w:b/>
          <w:sz w:val="24"/>
          <w:szCs w:val="24"/>
          <w:lang w:val="ro-RO"/>
        </w:rPr>
        <w:t>Ș</w:t>
      </w:r>
    </w:p>
    <w:p w:rsidR="005F74FC" w:rsidRPr="00E519BD" w:rsidRDefault="005F74FC" w:rsidP="005F74FC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E519BD">
        <w:rPr>
          <w:rFonts w:ascii="Arial" w:hAnsi="Arial" w:cs="Arial"/>
          <w:b/>
          <w:sz w:val="24"/>
          <w:szCs w:val="24"/>
          <w:lang w:val="ro-RO"/>
        </w:rPr>
        <w:t>COMUNA BÂRNA</w:t>
      </w:r>
    </w:p>
    <w:p w:rsidR="005F74FC" w:rsidRPr="00E519BD" w:rsidRDefault="005F74FC" w:rsidP="005F74FC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E519BD">
        <w:rPr>
          <w:rFonts w:ascii="Arial" w:hAnsi="Arial" w:cs="Arial"/>
          <w:b/>
          <w:sz w:val="24"/>
          <w:szCs w:val="24"/>
          <w:lang w:val="ro-RO"/>
        </w:rPr>
        <w:t xml:space="preserve">CONSILIUL LOCAL </w:t>
      </w:r>
    </w:p>
    <w:p w:rsidR="005F74FC" w:rsidRPr="00E519BD" w:rsidRDefault="005F74FC" w:rsidP="005F74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19B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519BD">
        <w:rPr>
          <w:rFonts w:ascii="Arial" w:hAnsi="Arial" w:cs="Arial"/>
          <w:b/>
          <w:sz w:val="24"/>
          <w:szCs w:val="24"/>
        </w:rPr>
        <w:t>HOTĂRÂREA    NR.</w:t>
      </w:r>
      <w:proofErr w:type="gramEnd"/>
      <w:r w:rsidRPr="00E519BD">
        <w:rPr>
          <w:rFonts w:ascii="Arial" w:hAnsi="Arial" w:cs="Arial"/>
          <w:b/>
          <w:sz w:val="24"/>
          <w:szCs w:val="24"/>
        </w:rPr>
        <w:t xml:space="preserve"> 36 </w:t>
      </w:r>
    </w:p>
    <w:p w:rsidR="005F74FC" w:rsidRPr="00E519BD" w:rsidRDefault="005F74FC" w:rsidP="005F74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19BD">
        <w:rPr>
          <w:rFonts w:ascii="Arial" w:hAnsi="Arial" w:cs="Arial"/>
          <w:b/>
          <w:sz w:val="24"/>
          <w:szCs w:val="24"/>
        </w:rPr>
        <w:t>Din data de 07.09.2022</w:t>
      </w:r>
    </w:p>
    <w:p w:rsidR="005F74FC" w:rsidRPr="00E519BD" w:rsidRDefault="005F74FC" w:rsidP="005F74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E519BD">
        <w:rPr>
          <w:rFonts w:ascii="Arial" w:hAnsi="Arial" w:cs="Arial"/>
          <w:sz w:val="24"/>
          <w:szCs w:val="24"/>
        </w:rPr>
        <w:t>Privind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aprobarea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rectificării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E519BD">
        <w:rPr>
          <w:rFonts w:ascii="Arial" w:hAnsi="Arial" w:cs="Arial"/>
          <w:sz w:val="24"/>
          <w:szCs w:val="24"/>
        </w:rPr>
        <w:t>bugetului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E519BD">
        <w:rPr>
          <w:rFonts w:ascii="Arial" w:hAnsi="Arial" w:cs="Arial"/>
          <w:sz w:val="24"/>
          <w:szCs w:val="24"/>
        </w:rPr>
        <w:t>pe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anul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2022</w:t>
      </w:r>
    </w:p>
    <w:p w:rsidR="005F74FC" w:rsidRPr="00E519BD" w:rsidRDefault="005F74FC" w:rsidP="005F74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74FC" w:rsidRPr="00E519BD" w:rsidRDefault="005F74FC" w:rsidP="005F74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19BD">
        <w:rPr>
          <w:rFonts w:ascii="Arial" w:hAnsi="Arial" w:cs="Arial"/>
          <w:b/>
          <w:sz w:val="24"/>
          <w:szCs w:val="24"/>
        </w:rPr>
        <w:t xml:space="preserve">CONSILIUL LOCAL AL COMUNEI BÂRNA, JUDEȚUL TIMIȘ </w:t>
      </w:r>
    </w:p>
    <w:p w:rsidR="005F74FC" w:rsidRPr="00E519BD" w:rsidRDefault="005F74FC" w:rsidP="005F74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74FC" w:rsidRPr="00E519BD" w:rsidRDefault="005F74FC" w:rsidP="005F74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74FC" w:rsidRPr="00E519BD" w:rsidRDefault="005F74FC" w:rsidP="005F74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19BD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E519BD">
        <w:rPr>
          <w:rFonts w:ascii="Arial" w:hAnsi="Arial" w:cs="Arial"/>
          <w:sz w:val="24"/>
          <w:szCs w:val="24"/>
        </w:rPr>
        <w:t>Luând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519BD">
        <w:rPr>
          <w:rFonts w:ascii="Arial" w:hAnsi="Arial" w:cs="Arial"/>
          <w:sz w:val="24"/>
          <w:szCs w:val="24"/>
        </w:rPr>
        <w:t>în</w:t>
      </w:r>
      <w:proofErr w:type="spellEnd"/>
      <w:proofErr w:type="gramEnd"/>
      <w:r w:rsidRPr="00E519B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519BD">
        <w:rPr>
          <w:rFonts w:ascii="Arial" w:hAnsi="Arial" w:cs="Arial"/>
          <w:sz w:val="24"/>
          <w:szCs w:val="24"/>
        </w:rPr>
        <w:t>calcul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 : </w:t>
      </w:r>
      <w:proofErr w:type="spellStart"/>
      <w:r w:rsidRPr="00E519BD">
        <w:rPr>
          <w:rFonts w:ascii="Arial" w:hAnsi="Arial" w:cs="Arial"/>
          <w:sz w:val="24"/>
          <w:szCs w:val="24"/>
        </w:rPr>
        <w:t>Hotărârea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Consiliului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E519BD">
        <w:rPr>
          <w:rFonts w:ascii="Arial" w:hAnsi="Arial" w:cs="Arial"/>
          <w:sz w:val="24"/>
          <w:szCs w:val="24"/>
        </w:rPr>
        <w:t>Bârna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nr.  </w:t>
      </w:r>
      <w:proofErr w:type="gramStart"/>
      <w:r w:rsidRPr="00E519BD">
        <w:rPr>
          <w:rFonts w:ascii="Arial" w:hAnsi="Arial" w:cs="Arial"/>
          <w:sz w:val="24"/>
          <w:szCs w:val="24"/>
        </w:rPr>
        <w:t>7  din</w:t>
      </w:r>
      <w:proofErr w:type="gramEnd"/>
      <w:r w:rsidRPr="00E519BD">
        <w:rPr>
          <w:rFonts w:ascii="Arial" w:hAnsi="Arial" w:cs="Arial"/>
          <w:sz w:val="24"/>
          <w:szCs w:val="24"/>
        </w:rPr>
        <w:t xml:space="preserve"> data de 15.02.2022   </w:t>
      </w:r>
      <w:proofErr w:type="spellStart"/>
      <w:r w:rsidRPr="00E519BD">
        <w:rPr>
          <w:rFonts w:ascii="Arial" w:hAnsi="Arial" w:cs="Arial"/>
          <w:sz w:val="24"/>
          <w:szCs w:val="24"/>
        </w:rPr>
        <w:t>prin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care a </w:t>
      </w:r>
      <w:proofErr w:type="spellStart"/>
      <w:r w:rsidRPr="00E519BD">
        <w:rPr>
          <w:rFonts w:ascii="Arial" w:hAnsi="Arial" w:cs="Arial"/>
          <w:sz w:val="24"/>
          <w:szCs w:val="24"/>
        </w:rPr>
        <w:t>fost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aprobat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bugetul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E519BD">
        <w:rPr>
          <w:rFonts w:ascii="Arial" w:hAnsi="Arial" w:cs="Arial"/>
          <w:sz w:val="24"/>
          <w:szCs w:val="24"/>
        </w:rPr>
        <w:t>pentru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anul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2022,</w:t>
      </w:r>
    </w:p>
    <w:p w:rsidR="005F74FC" w:rsidRPr="00E519BD" w:rsidRDefault="005F74FC" w:rsidP="005F74F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519BD">
        <w:rPr>
          <w:rStyle w:val="rezumat1"/>
          <w:rFonts w:ascii="Arial" w:hAnsi="Arial" w:cs="Arial"/>
          <w:sz w:val="24"/>
          <w:szCs w:val="24"/>
        </w:rPr>
        <w:t>-</w:t>
      </w:r>
      <w:r w:rsidRPr="00E519B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519BD">
        <w:rPr>
          <w:rFonts w:ascii="Arial" w:hAnsi="Arial" w:cs="Arial"/>
          <w:sz w:val="24"/>
          <w:szCs w:val="24"/>
        </w:rPr>
        <w:t>În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conformitate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519BD">
        <w:rPr>
          <w:rFonts w:ascii="Arial" w:hAnsi="Arial" w:cs="Arial"/>
          <w:sz w:val="24"/>
          <w:szCs w:val="24"/>
        </w:rPr>
        <w:t>prevederile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Legii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nr. 317/28.12.2021 </w:t>
      </w:r>
      <w:proofErr w:type="spellStart"/>
      <w:r w:rsidRPr="00E519BD">
        <w:rPr>
          <w:rFonts w:ascii="Arial" w:hAnsi="Arial" w:cs="Arial"/>
          <w:sz w:val="24"/>
          <w:szCs w:val="24"/>
        </w:rPr>
        <w:t>privind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bugetul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de stat </w:t>
      </w:r>
      <w:r w:rsidRPr="00E519BD">
        <w:rPr>
          <w:rFonts w:ascii="Arial" w:hAnsi="Arial" w:cs="Arial"/>
          <w:sz w:val="24"/>
          <w:szCs w:val="24"/>
        </w:rPr>
        <w:tab/>
      </w:r>
      <w:r w:rsidRPr="00E519BD">
        <w:rPr>
          <w:rFonts w:ascii="Arial" w:hAnsi="Arial" w:cs="Arial"/>
          <w:sz w:val="24"/>
          <w:szCs w:val="24"/>
        </w:rPr>
        <w:tab/>
      </w:r>
      <w:proofErr w:type="spellStart"/>
      <w:r w:rsidRPr="00E519BD">
        <w:rPr>
          <w:rFonts w:ascii="Arial" w:hAnsi="Arial" w:cs="Arial"/>
          <w:sz w:val="24"/>
          <w:szCs w:val="24"/>
        </w:rPr>
        <w:t>pe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anul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2022;</w:t>
      </w:r>
    </w:p>
    <w:p w:rsidR="005F74FC" w:rsidRPr="00E519BD" w:rsidRDefault="005F74FC" w:rsidP="005F74FC">
      <w:pPr>
        <w:spacing w:after="0" w:line="240" w:lineRule="auto"/>
        <w:ind w:firstLine="720"/>
        <w:rPr>
          <w:rStyle w:val="rezumat1"/>
          <w:rFonts w:ascii="Arial" w:hAnsi="Arial" w:cs="Arial"/>
          <w:sz w:val="24"/>
          <w:szCs w:val="24"/>
        </w:rPr>
      </w:pPr>
      <w:r w:rsidRPr="00E519BD">
        <w:rPr>
          <w:rStyle w:val="rezumat1"/>
          <w:rFonts w:ascii="Arial" w:hAnsi="Arial" w:cs="Arial"/>
          <w:sz w:val="24"/>
          <w:szCs w:val="24"/>
        </w:rPr>
        <w:t xml:space="preserve">-   </w:t>
      </w:r>
      <w:proofErr w:type="gramStart"/>
      <w:r w:rsidRPr="00E519BD">
        <w:rPr>
          <w:rStyle w:val="rezumat1"/>
          <w:rFonts w:ascii="Arial" w:hAnsi="Arial" w:cs="Arial"/>
          <w:sz w:val="24"/>
          <w:szCs w:val="24"/>
        </w:rPr>
        <w:t>art</w:t>
      </w:r>
      <w:proofErr w:type="gramEnd"/>
      <w:r w:rsidRPr="00E519BD">
        <w:rPr>
          <w:rStyle w:val="rezumat1"/>
          <w:rFonts w:ascii="Arial" w:hAnsi="Arial" w:cs="Arial"/>
          <w:sz w:val="24"/>
          <w:szCs w:val="24"/>
        </w:rPr>
        <w:t xml:space="preserve">. </w:t>
      </w:r>
      <w:proofErr w:type="gramStart"/>
      <w:r w:rsidRPr="00E519BD">
        <w:rPr>
          <w:rStyle w:val="rezumat1"/>
          <w:rFonts w:ascii="Arial" w:hAnsi="Arial" w:cs="Arial"/>
          <w:sz w:val="24"/>
          <w:szCs w:val="24"/>
        </w:rPr>
        <w:t>1, art.</w:t>
      </w:r>
      <w:proofErr w:type="gramEnd"/>
      <w:r w:rsidRPr="00E519BD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E519BD">
        <w:rPr>
          <w:rStyle w:val="rezumat1"/>
          <w:rFonts w:ascii="Arial" w:hAnsi="Arial" w:cs="Arial"/>
          <w:sz w:val="24"/>
          <w:szCs w:val="24"/>
        </w:rPr>
        <w:t>4, art.5, art.</w:t>
      </w:r>
      <w:proofErr w:type="gramEnd"/>
      <w:r w:rsidRPr="00E519BD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E519BD">
        <w:rPr>
          <w:rStyle w:val="rezumat1"/>
          <w:rFonts w:ascii="Arial" w:hAnsi="Arial" w:cs="Arial"/>
          <w:sz w:val="24"/>
          <w:szCs w:val="24"/>
        </w:rPr>
        <w:t xml:space="preserve">19, </w:t>
      </w:r>
      <w:proofErr w:type="spellStart"/>
      <w:r w:rsidRPr="00E519BD">
        <w:rPr>
          <w:rStyle w:val="rezumat1"/>
          <w:rFonts w:ascii="Arial" w:hAnsi="Arial" w:cs="Arial"/>
          <w:sz w:val="24"/>
          <w:szCs w:val="24"/>
        </w:rPr>
        <w:t>alin</w:t>
      </w:r>
      <w:proofErr w:type="spellEnd"/>
      <w:r w:rsidRPr="00E519BD">
        <w:rPr>
          <w:rStyle w:val="rezumat1"/>
          <w:rFonts w:ascii="Arial" w:hAnsi="Arial" w:cs="Arial"/>
          <w:sz w:val="24"/>
          <w:szCs w:val="24"/>
        </w:rPr>
        <w:t xml:space="preserve"> 1 </w:t>
      </w:r>
      <w:proofErr w:type="spellStart"/>
      <w:r w:rsidRPr="00E519BD">
        <w:rPr>
          <w:rStyle w:val="rezumat1"/>
          <w:rFonts w:ascii="Arial" w:hAnsi="Arial" w:cs="Arial"/>
          <w:sz w:val="24"/>
          <w:szCs w:val="24"/>
        </w:rPr>
        <w:t>și</w:t>
      </w:r>
      <w:proofErr w:type="spellEnd"/>
      <w:r w:rsidRPr="00E519BD">
        <w:rPr>
          <w:rStyle w:val="rezumat1"/>
          <w:rFonts w:ascii="Arial" w:hAnsi="Arial" w:cs="Arial"/>
          <w:sz w:val="24"/>
          <w:szCs w:val="24"/>
        </w:rPr>
        <w:t xml:space="preserve"> art.</w:t>
      </w:r>
      <w:proofErr w:type="gramEnd"/>
      <w:r w:rsidRPr="00E519BD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E519BD">
        <w:rPr>
          <w:rStyle w:val="rezumat1"/>
          <w:rFonts w:ascii="Arial" w:hAnsi="Arial" w:cs="Arial"/>
          <w:sz w:val="24"/>
          <w:szCs w:val="24"/>
        </w:rPr>
        <w:t xml:space="preserve">20 </w:t>
      </w:r>
      <w:proofErr w:type="spellStart"/>
      <w:r w:rsidRPr="00E519BD">
        <w:rPr>
          <w:rStyle w:val="rezumat1"/>
          <w:rFonts w:ascii="Arial" w:hAnsi="Arial" w:cs="Arial"/>
          <w:sz w:val="24"/>
          <w:szCs w:val="24"/>
        </w:rPr>
        <w:t>alin</w:t>
      </w:r>
      <w:proofErr w:type="spellEnd"/>
      <w:r w:rsidRPr="00E519BD">
        <w:rPr>
          <w:rStyle w:val="rezumat1"/>
          <w:rFonts w:ascii="Arial" w:hAnsi="Arial" w:cs="Arial"/>
          <w:sz w:val="24"/>
          <w:szCs w:val="24"/>
        </w:rPr>
        <w:t>.</w:t>
      </w:r>
      <w:proofErr w:type="gramEnd"/>
      <w:r w:rsidRPr="00E519BD">
        <w:rPr>
          <w:rStyle w:val="rezumat1"/>
          <w:rFonts w:ascii="Arial" w:hAnsi="Arial" w:cs="Arial"/>
          <w:sz w:val="24"/>
          <w:szCs w:val="24"/>
        </w:rPr>
        <w:t xml:space="preserve"> 1, art.39 (6), </w:t>
      </w:r>
      <w:proofErr w:type="gramStart"/>
      <w:r w:rsidRPr="00E519BD">
        <w:rPr>
          <w:rStyle w:val="rezumat1"/>
          <w:rFonts w:ascii="Arial" w:hAnsi="Arial" w:cs="Arial"/>
          <w:sz w:val="24"/>
          <w:szCs w:val="24"/>
        </w:rPr>
        <w:t>alin.3 ,</w:t>
      </w:r>
      <w:proofErr w:type="gramEnd"/>
      <w:r w:rsidRPr="00E519BD">
        <w:rPr>
          <w:rStyle w:val="rezumat1"/>
          <w:rFonts w:ascii="Arial" w:hAnsi="Arial" w:cs="Arial"/>
          <w:sz w:val="24"/>
          <w:szCs w:val="24"/>
        </w:rPr>
        <w:t xml:space="preserve"> art. 49 din </w:t>
      </w:r>
      <w:proofErr w:type="spellStart"/>
      <w:r w:rsidRPr="00E519BD">
        <w:rPr>
          <w:rStyle w:val="rezumat1"/>
          <w:rFonts w:ascii="Arial" w:hAnsi="Arial" w:cs="Arial"/>
          <w:sz w:val="24"/>
          <w:szCs w:val="24"/>
        </w:rPr>
        <w:t>Legea</w:t>
      </w:r>
      <w:proofErr w:type="spellEnd"/>
      <w:r w:rsidRPr="00E519BD">
        <w:rPr>
          <w:rStyle w:val="rezumat1"/>
          <w:rFonts w:ascii="Arial" w:hAnsi="Arial" w:cs="Arial"/>
          <w:sz w:val="24"/>
          <w:szCs w:val="24"/>
        </w:rPr>
        <w:t xml:space="preserve"> nr. 273/2006 </w:t>
      </w:r>
      <w:proofErr w:type="spellStart"/>
      <w:r w:rsidRPr="00E519BD">
        <w:rPr>
          <w:rStyle w:val="rezumat1"/>
          <w:rFonts w:ascii="Arial" w:hAnsi="Arial" w:cs="Arial"/>
          <w:sz w:val="24"/>
          <w:szCs w:val="24"/>
        </w:rPr>
        <w:t>privind</w:t>
      </w:r>
      <w:proofErr w:type="spellEnd"/>
      <w:r w:rsidRPr="00E519BD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Style w:val="rezumat1"/>
          <w:rFonts w:ascii="Arial" w:hAnsi="Arial" w:cs="Arial"/>
          <w:sz w:val="24"/>
          <w:szCs w:val="24"/>
        </w:rPr>
        <w:t>finanțele</w:t>
      </w:r>
      <w:proofErr w:type="spellEnd"/>
      <w:r w:rsidRPr="00E519BD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Style w:val="rezumat1"/>
          <w:rFonts w:ascii="Arial" w:hAnsi="Arial" w:cs="Arial"/>
          <w:sz w:val="24"/>
          <w:szCs w:val="24"/>
        </w:rPr>
        <w:t>publice</w:t>
      </w:r>
      <w:proofErr w:type="spellEnd"/>
      <w:r w:rsidRPr="00E519BD">
        <w:rPr>
          <w:rStyle w:val="rezumat1"/>
          <w:rFonts w:ascii="Arial" w:hAnsi="Arial" w:cs="Arial"/>
          <w:sz w:val="24"/>
          <w:szCs w:val="24"/>
        </w:rPr>
        <w:t xml:space="preserve"> locale;</w:t>
      </w:r>
    </w:p>
    <w:p w:rsidR="005F74FC" w:rsidRPr="00E519BD" w:rsidRDefault="005F74FC" w:rsidP="005F74FC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ro-RO"/>
        </w:rPr>
      </w:pPr>
      <w:r w:rsidRPr="00E519BD">
        <w:rPr>
          <w:rStyle w:val="rezumat1"/>
          <w:rFonts w:ascii="Arial" w:hAnsi="Arial" w:cs="Arial"/>
          <w:sz w:val="24"/>
          <w:szCs w:val="24"/>
        </w:rPr>
        <w:tab/>
      </w:r>
      <w:r w:rsidRPr="00E519BD">
        <w:rPr>
          <w:rStyle w:val="rezumat1"/>
          <w:rFonts w:ascii="Arial" w:hAnsi="Arial" w:cs="Arial"/>
          <w:sz w:val="24"/>
          <w:szCs w:val="24"/>
          <w:lang w:val="ro-RO"/>
        </w:rPr>
        <w:t xml:space="preserve"> </w:t>
      </w:r>
    </w:p>
    <w:p w:rsidR="005F74FC" w:rsidRPr="00E519BD" w:rsidRDefault="005F74FC" w:rsidP="005F74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19BD">
        <w:rPr>
          <w:rFonts w:ascii="Arial" w:hAnsi="Arial" w:cs="Arial"/>
          <w:sz w:val="24"/>
          <w:szCs w:val="24"/>
        </w:rPr>
        <w:tab/>
      </w:r>
      <w:proofErr w:type="spellStart"/>
      <w:r w:rsidRPr="00E519BD">
        <w:rPr>
          <w:rFonts w:ascii="Arial" w:hAnsi="Arial" w:cs="Arial"/>
          <w:sz w:val="24"/>
          <w:szCs w:val="24"/>
        </w:rPr>
        <w:t>Luând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în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calcul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avizul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favorabil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E519BD">
        <w:rPr>
          <w:rFonts w:ascii="Arial" w:hAnsi="Arial" w:cs="Arial"/>
          <w:sz w:val="24"/>
          <w:szCs w:val="24"/>
        </w:rPr>
        <w:t>Comisiei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519BD">
        <w:rPr>
          <w:rFonts w:ascii="Arial" w:hAnsi="Arial" w:cs="Arial"/>
          <w:sz w:val="24"/>
          <w:szCs w:val="24"/>
        </w:rPr>
        <w:t>specialitate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519BD">
        <w:rPr>
          <w:rFonts w:ascii="Arial" w:hAnsi="Arial" w:cs="Arial"/>
          <w:sz w:val="24"/>
          <w:szCs w:val="24"/>
        </w:rPr>
        <w:t>cadrul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Consiliului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E519BD">
        <w:rPr>
          <w:rFonts w:ascii="Arial" w:hAnsi="Arial" w:cs="Arial"/>
          <w:sz w:val="24"/>
          <w:szCs w:val="24"/>
        </w:rPr>
        <w:t>Bârna</w:t>
      </w:r>
      <w:proofErr w:type="spellEnd"/>
      <w:r w:rsidRPr="00E519BD">
        <w:rPr>
          <w:rFonts w:ascii="Arial" w:hAnsi="Arial" w:cs="Arial"/>
          <w:sz w:val="24"/>
          <w:szCs w:val="24"/>
        </w:rPr>
        <w:t>,</w:t>
      </w:r>
    </w:p>
    <w:p w:rsidR="005F74FC" w:rsidRPr="00E519BD" w:rsidRDefault="005F74FC" w:rsidP="005F74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74FC" w:rsidRPr="00E519BD" w:rsidRDefault="005F74FC" w:rsidP="005F74FC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</w:rPr>
      </w:pPr>
      <w:r w:rsidRPr="00E519BD">
        <w:rPr>
          <w:rFonts w:ascii="Arial" w:hAnsi="Arial" w:cs="Arial"/>
          <w:bCs/>
        </w:rPr>
        <w:t xml:space="preserve">- </w:t>
      </w:r>
      <w:proofErr w:type="spellStart"/>
      <w:r w:rsidRPr="00E519BD">
        <w:rPr>
          <w:rFonts w:ascii="Arial" w:hAnsi="Arial" w:cs="Arial"/>
          <w:bCs/>
        </w:rPr>
        <w:t>Adresa</w:t>
      </w:r>
      <w:proofErr w:type="spellEnd"/>
      <w:r w:rsidRPr="00E519BD">
        <w:rPr>
          <w:rFonts w:ascii="Arial" w:hAnsi="Arial" w:cs="Arial"/>
          <w:bCs/>
        </w:rPr>
        <w:t xml:space="preserve"> nr. 10283/05.09.2022 </w:t>
      </w:r>
      <w:proofErr w:type="spellStart"/>
      <w:r w:rsidRPr="00E519BD">
        <w:rPr>
          <w:rFonts w:ascii="Arial" w:hAnsi="Arial" w:cs="Arial"/>
          <w:bCs/>
        </w:rPr>
        <w:t>primită</w:t>
      </w:r>
      <w:proofErr w:type="spellEnd"/>
      <w:r w:rsidRPr="00E519BD">
        <w:rPr>
          <w:rFonts w:ascii="Arial" w:hAnsi="Arial" w:cs="Arial"/>
          <w:bCs/>
        </w:rPr>
        <w:t xml:space="preserve"> din </w:t>
      </w:r>
      <w:proofErr w:type="spellStart"/>
      <w:r w:rsidRPr="00E519BD">
        <w:rPr>
          <w:rFonts w:ascii="Arial" w:hAnsi="Arial" w:cs="Arial"/>
          <w:bCs/>
        </w:rPr>
        <w:t>partea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Serviciului</w:t>
      </w:r>
      <w:proofErr w:type="spellEnd"/>
      <w:r w:rsidRPr="00E519BD">
        <w:rPr>
          <w:rFonts w:ascii="Arial" w:hAnsi="Arial" w:cs="Arial"/>
          <w:bCs/>
        </w:rPr>
        <w:t xml:space="preserve"> de </w:t>
      </w:r>
      <w:proofErr w:type="spellStart"/>
      <w:r w:rsidRPr="00E519BD">
        <w:rPr>
          <w:rFonts w:ascii="Arial" w:hAnsi="Arial" w:cs="Arial"/>
          <w:bCs/>
        </w:rPr>
        <w:t>asistență</w:t>
      </w:r>
      <w:proofErr w:type="spellEnd"/>
      <w:r w:rsidRPr="00E519BD">
        <w:rPr>
          <w:rFonts w:ascii="Arial" w:hAnsi="Arial" w:cs="Arial"/>
          <w:bCs/>
        </w:rPr>
        <w:t xml:space="preserve">, </w:t>
      </w:r>
      <w:proofErr w:type="spellStart"/>
      <w:r w:rsidRPr="00E519BD">
        <w:rPr>
          <w:rFonts w:ascii="Arial" w:hAnsi="Arial" w:cs="Arial"/>
          <w:bCs/>
        </w:rPr>
        <w:t>elaborare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și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execuție</w:t>
      </w:r>
      <w:proofErr w:type="spellEnd"/>
      <w:r w:rsidRPr="00E519BD">
        <w:rPr>
          <w:rFonts w:ascii="Arial" w:hAnsi="Arial" w:cs="Arial"/>
          <w:bCs/>
        </w:rPr>
        <w:t xml:space="preserve"> a </w:t>
      </w:r>
      <w:proofErr w:type="spellStart"/>
      <w:r w:rsidRPr="00E519BD">
        <w:rPr>
          <w:rFonts w:ascii="Arial" w:hAnsi="Arial" w:cs="Arial"/>
          <w:bCs/>
        </w:rPr>
        <w:t>bugetelor</w:t>
      </w:r>
      <w:proofErr w:type="spellEnd"/>
      <w:r w:rsidRPr="00E519BD">
        <w:rPr>
          <w:rFonts w:ascii="Arial" w:hAnsi="Arial" w:cs="Arial"/>
          <w:bCs/>
        </w:rPr>
        <w:t xml:space="preserve"> locale </w:t>
      </w:r>
      <w:proofErr w:type="spellStart"/>
      <w:r w:rsidRPr="00E519BD">
        <w:rPr>
          <w:rFonts w:ascii="Arial" w:hAnsi="Arial" w:cs="Arial"/>
          <w:bCs/>
        </w:rPr>
        <w:t>prin</w:t>
      </w:r>
      <w:proofErr w:type="spellEnd"/>
      <w:r w:rsidRPr="00E519BD">
        <w:rPr>
          <w:rFonts w:ascii="Arial" w:hAnsi="Arial" w:cs="Arial"/>
          <w:bCs/>
        </w:rPr>
        <w:t xml:space="preserve"> care </w:t>
      </w:r>
      <w:proofErr w:type="spellStart"/>
      <w:r w:rsidRPr="00E519BD">
        <w:rPr>
          <w:rFonts w:ascii="Arial" w:hAnsi="Arial" w:cs="Arial"/>
          <w:bCs/>
        </w:rPr>
        <w:t>ni</w:t>
      </w:r>
      <w:proofErr w:type="spellEnd"/>
      <w:r w:rsidRPr="00E519BD">
        <w:rPr>
          <w:rFonts w:ascii="Arial" w:hAnsi="Arial" w:cs="Arial"/>
          <w:bCs/>
        </w:rPr>
        <w:t xml:space="preserve"> se </w:t>
      </w:r>
      <w:proofErr w:type="spellStart"/>
      <w:r w:rsidRPr="00E519BD">
        <w:rPr>
          <w:rFonts w:ascii="Arial" w:hAnsi="Arial" w:cs="Arial"/>
          <w:bCs/>
        </w:rPr>
        <w:t>comunică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sumele</w:t>
      </w:r>
      <w:proofErr w:type="spellEnd"/>
      <w:r w:rsidRPr="00E519BD">
        <w:rPr>
          <w:rFonts w:ascii="Arial" w:hAnsi="Arial" w:cs="Arial"/>
          <w:bCs/>
        </w:rPr>
        <w:t xml:space="preserve"> defalcate din </w:t>
      </w:r>
      <w:proofErr w:type="spellStart"/>
      <w:r w:rsidRPr="00E519BD">
        <w:rPr>
          <w:rFonts w:ascii="Arial" w:hAnsi="Arial" w:cs="Arial"/>
          <w:bCs/>
        </w:rPr>
        <w:t>taxa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pe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valoarea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adăugată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pentru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bugetele</w:t>
      </w:r>
      <w:proofErr w:type="spellEnd"/>
      <w:r w:rsidRPr="00E519BD">
        <w:rPr>
          <w:rFonts w:ascii="Arial" w:hAnsi="Arial" w:cs="Arial"/>
          <w:bCs/>
        </w:rPr>
        <w:t xml:space="preserve"> locale, </w:t>
      </w:r>
      <w:proofErr w:type="spellStart"/>
      <w:r w:rsidRPr="00E519BD">
        <w:rPr>
          <w:rFonts w:ascii="Arial" w:hAnsi="Arial" w:cs="Arial"/>
          <w:bCs/>
        </w:rPr>
        <w:t>aprobate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prin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Ordonanța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Guvernului</w:t>
      </w:r>
      <w:proofErr w:type="spellEnd"/>
      <w:r w:rsidRPr="00E519BD">
        <w:rPr>
          <w:rFonts w:ascii="Arial" w:hAnsi="Arial" w:cs="Arial"/>
          <w:bCs/>
        </w:rPr>
        <w:t xml:space="preserve"> cu </w:t>
      </w:r>
      <w:proofErr w:type="spellStart"/>
      <w:r w:rsidRPr="00E519BD">
        <w:rPr>
          <w:rFonts w:ascii="Arial" w:hAnsi="Arial" w:cs="Arial"/>
          <w:bCs/>
        </w:rPr>
        <w:t>privire</w:t>
      </w:r>
      <w:proofErr w:type="spellEnd"/>
      <w:r w:rsidRPr="00E519BD">
        <w:rPr>
          <w:rFonts w:ascii="Arial" w:hAnsi="Arial" w:cs="Arial"/>
          <w:bCs/>
        </w:rPr>
        <w:t xml:space="preserve"> la </w:t>
      </w:r>
      <w:proofErr w:type="spellStart"/>
      <w:r w:rsidRPr="00E519BD">
        <w:rPr>
          <w:rFonts w:ascii="Arial" w:hAnsi="Arial" w:cs="Arial"/>
          <w:bCs/>
        </w:rPr>
        <w:t>rectificarea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bugetului</w:t>
      </w:r>
      <w:proofErr w:type="spellEnd"/>
      <w:r w:rsidRPr="00E519BD">
        <w:rPr>
          <w:rFonts w:ascii="Arial" w:hAnsi="Arial" w:cs="Arial"/>
          <w:bCs/>
        </w:rPr>
        <w:t xml:space="preserve"> de stat </w:t>
      </w:r>
      <w:proofErr w:type="spellStart"/>
      <w:r w:rsidRPr="00E519BD">
        <w:rPr>
          <w:rFonts w:ascii="Arial" w:hAnsi="Arial" w:cs="Arial"/>
          <w:bCs/>
        </w:rPr>
        <w:t>pe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anul</w:t>
      </w:r>
      <w:proofErr w:type="spellEnd"/>
      <w:r w:rsidRPr="00E519BD">
        <w:rPr>
          <w:rFonts w:ascii="Arial" w:hAnsi="Arial" w:cs="Arial"/>
          <w:bCs/>
        </w:rPr>
        <w:t xml:space="preserve"> 2022 nr. </w:t>
      </w:r>
      <w:proofErr w:type="gramStart"/>
      <w:r w:rsidRPr="00E519BD">
        <w:rPr>
          <w:rFonts w:ascii="Arial" w:hAnsi="Arial" w:cs="Arial"/>
          <w:bCs/>
        </w:rPr>
        <w:t xml:space="preserve">19/2022 </w:t>
      </w:r>
      <w:proofErr w:type="spellStart"/>
      <w:r w:rsidRPr="00E519BD">
        <w:rPr>
          <w:rFonts w:ascii="Arial" w:hAnsi="Arial" w:cs="Arial"/>
          <w:bCs/>
        </w:rPr>
        <w:t>și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repartizate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prin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deciziile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Directorului</w:t>
      </w:r>
      <w:proofErr w:type="spellEnd"/>
      <w:r w:rsidRPr="00E519BD">
        <w:rPr>
          <w:rFonts w:ascii="Arial" w:hAnsi="Arial" w:cs="Arial"/>
          <w:bCs/>
        </w:rPr>
        <w:t xml:space="preserve"> general al </w:t>
      </w:r>
      <w:proofErr w:type="spellStart"/>
      <w:r w:rsidRPr="00E519BD">
        <w:rPr>
          <w:rFonts w:ascii="Arial" w:hAnsi="Arial" w:cs="Arial"/>
          <w:bCs/>
        </w:rPr>
        <w:t>D.G.R.F.P.Timișoara</w:t>
      </w:r>
      <w:proofErr w:type="spellEnd"/>
      <w:r w:rsidRPr="00E519BD">
        <w:rPr>
          <w:rFonts w:ascii="Arial" w:hAnsi="Arial" w:cs="Arial"/>
          <w:bCs/>
        </w:rPr>
        <w:t xml:space="preserve"> nr.</w:t>
      </w:r>
      <w:proofErr w:type="gramEnd"/>
      <w:r w:rsidRPr="00E519BD">
        <w:rPr>
          <w:rFonts w:ascii="Arial" w:hAnsi="Arial" w:cs="Arial"/>
          <w:bCs/>
        </w:rPr>
        <w:t xml:space="preserve"> 1326, 1340 </w:t>
      </w:r>
      <w:proofErr w:type="spellStart"/>
      <w:r w:rsidRPr="00E519BD">
        <w:rPr>
          <w:rFonts w:ascii="Arial" w:hAnsi="Arial" w:cs="Arial"/>
          <w:bCs/>
        </w:rPr>
        <w:t>și</w:t>
      </w:r>
      <w:proofErr w:type="spellEnd"/>
      <w:r w:rsidRPr="00E519BD">
        <w:rPr>
          <w:rFonts w:ascii="Arial" w:hAnsi="Arial" w:cs="Arial"/>
          <w:bCs/>
        </w:rPr>
        <w:t xml:space="preserve"> 1362/2022, </w:t>
      </w:r>
      <w:proofErr w:type="spellStart"/>
      <w:r w:rsidRPr="00E519BD">
        <w:rPr>
          <w:rFonts w:ascii="Arial" w:hAnsi="Arial" w:cs="Arial"/>
          <w:bCs/>
        </w:rPr>
        <w:t>astfel</w:t>
      </w:r>
      <w:proofErr w:type="spellEnd"/>
      <w:r w:rsidRPr="00E519BD">
        <w:rPr>
          <w:rFonts w:ascii="Arial" w:hAnsi="Arial" w:cs="Arial"/>
          <w:bCs/>
        </w:rPr>
        <w:t>:</w:t>
      </w:r>
    </w:p>
    <w:p w:rsidR="005F74FC" w:rsidRPr="00E519BD" w:rsidRDefault="005F74FC" w:rsidP="005F74FC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</w:rPr>
      </w:pPr>
      <w:r w:rsidRPr="00E519BD">
        <w:rPr>
          <w:rFonts w:ascii="Arial" w:hAnsi="Arial" w:cs="Arial"/>
          <w:bCs/>
        </w:rPr>
        <w:t xml:space="preserve">-1. </w:t>
      </w:r>
      <w:proofErr w:type="spellStart"/>
      <w:r w:rsidRPr="00E519BD">
        <w:rPr>
          <w:rFonts w:ascii="Arial" w:hAnsi="Arial" w:cs="Arial"/>
          <w:bCs/>
        </w:rPr>
        <w:t>sume</w:t>
      </w:r>
      <w:proofErr w:type="spellEnd"/>
      <w:r w:rsidRPr="00E519BD">
        <w:rPr>
          <w:rFonts w:ascii="Arial" w:hAnsi="Arial" w:cs="Arial"/>
          <w:bCs/>
        </w:rPr>
        <w:t xml:space="preserve"> defalcate din </w:t>
      </w:r>
      <w:proofErr w:type="spellStart"/>
      <w:r w:rsidRPr="00E519BD">
        <w:rPr>
          <w:rFonts w:ascii="Arial" w:hAnsi="Arial" w:cs="Arial"/>
          <w:bCs/>
        </w:rPr>
        <w:t>tva</w:t>
      </w:r>
      <w:proofErr w:type="spellEnd"/>
      <w:r w:rsidRPr="00E519BD">
        <w:rPr>
          <w:rFonts w:ascii="Arial" w:hAnsi="Arial" w:cs="Arial"/>
          <w:bCs/>
        </w:rPr>
        <w:t xml:space="preserve"> (11.02.02) total </w:t>
      </w:r>
      <w:proofErr w:type="spellStart"/>
      <w:r w:rsidRPr="00E519BD">
        <w:rPr>
          <w:rFonts w:ascii="Arial" w:hAnsi="Arial" w:cs="Arial"/>
          <w:bCs/>
        </w:rPr>
        <w:t>influențean</w:t>
      </w:r>
      <w:proofErr w:type="spellEnd"/>
      <w:r w:rsidRPr="00E519BD">
        <w:rPr>
          <w:rFonts w:ascii="Arial" w:hAnsi="Arial" w:cs="Arial"/>
          <w:bCs/>
        </w:rPr>
        <w:t xml:space="preserve"> 2022:  98,00 </w:t>
      </w:r>
      <w:proofErr w:type="spellStart"/>
      <w:r w:rsidRPr="00E519BD">
        <w:rPr>
          <w:rFonts w:ascii="Arial" w:hAnsi="Arial" w:cs="Arial"/>
          <w:bCs/>
        </w:rPr>
        <w:t>mii</w:t>
      </w:r>
      <w:proofErr w:type="spellEnd"/>
      <w:r w:rsidRPr="00E519BD">
        <w:rPr>
          <w:rFonts w:ascii="Arial" w:hAnsi="Arial" w:cs="Arial"/>
          <w:bCs/>
        </w:rPr>
        <w:t xml:space="preserve"> lei, din care: trim III 97,00 </w:t>
      </w:r>
      <w:proofErr w:type="spellStart"/>
      <w:r w:rsidRPr="00E519BD">
        <w:rPr>
          <w:rFonts w:ascii="Arial" w:hAnsi="Arial" w:cs="Arial"/>
          <w:bCs/>
        </w:rPr>
        <w:t>mii</w:t>
      </w:r>
      <w:proofErr w:type="spellEnd"/>
      <w:r w:rsidRPr="00E519BD">
        <w:rPr>
          <w:rFonts w:ascii="Arial" w:hAnsi="Arial" w:cs="Arial"/>
          <w:bCs/>
        </w:rPr>
        <w:t xml:space="preserve"> lei / trim IV 1,00 </w:t>
      </w:r>
      <w:proofErr w:type="spellStart"/>
      <w:r w:rsidRPr="00E519BD">
        <w:rPr>
          <w:rFonts w:ascii="Arial" w:hAnsi="Arial" w:cs="Arial"/>
          <w:bCs/>
        </w:rPr>
        <w:t>mii</w:t>
      </w:r>
      <w:proofErr w:type="spellEnd"/>
      <w:r w:rsidRPr="00E519BD">
        <w:rPr>
          <w:rFonts w:ascii="Arial" w:hAnsi="Arial" w:cs="Arial"/>
          <w:bCs/>
        </w:rPr>
        <w:t xml:space="preserve"> lei.</w:t>
      </w:r>
    </w:p>
    <w:p w:rsidR="005F74FC" w:rsidRPr="00E519BD" w:rsidRDefault="005F74FC" w:rsidP="005F74FC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</w:rPr>
      </w:pPr>
      <w:proofErr w:type="gramStart"/>
      <w:r w:rsidRPr="00E519BD">
        <w:rPr>
          <w:rFonts w:ascii="Arial" w:hAnsi="Arial" w:cs="Arial"/>
          <w:bCs/>
        </w:rPr>
        <w:t xml:space="preserve">- a) </w:t>
      </w:r>
      <w:proofErr w:type="spellStart"/>
      <w:r w:rsidRPr="00E519BD">
        <w:rPr>
          <w:rFonts w:ascii="Arial" w:hAnsi="Arial" w:cs="Arial"/>
          <w:bCs/>
        </w:rPr>
        <w:t>finanțare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cheltuieli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prevăzute</w:t>
      </w:r>
      <w:proofErr w:type="spellEnd"/>
      <w:r w:rsidRPr="00E519BD">
        <w:rPr>
          <w:rFonts w:ascii="Arial" w:hAnsi="Arial" w:cs="Arial"/>
          <w:bCs/>
        </w:rPr>
        <w:t xml:space="preserve"> la art.</w:t>
      </w:r>
      <w:proofErr w:type="gramEnd"/>
      <w:r w:rsidRPr="00E519BD">
        <w:rPr>
          <w:rFonts w:ascii="Arial" w:hAnsi="Arial" w:cs="Arial"/>
          <w:bCs/>
        </w:rPr>
        <w:t xml:space="preserve"> </w:t>
      </w:r>
      <w:proofErr w:type="gramStart"/>
      <w:r w:rsidRPr="00E519BD">
        <w:rPr>
          <w:rFonts w:ascii="Arial" w:hAnsi="Arial" w:cs="Arial"/>
          <w:bCs/>
        </w:rPr>
        <w:t xml:space="preserve">104 </w:t>
      </w:r>
      <w:proofErr w:type="spellStart"/>
      <w:r w:rsidRPr="00E519BD">
        <w:rPr>
          <w:rFonts w:ascii="Arial" w:hAnsi="Arial" w:cs="Arial"/>
          <w:bCs/>
        </w:rPr>
        <w:t>alin</w:t>
      </w:r>
      <w:proofErr w:type="spellEnd"/>
      <w:r w:rsidRPr="00E519BD">
        <w:rPr>
          <w:rFonts w:ascii="Arial" w:hAnsi="Arial" w:cs="Arial"/>
          <w:bCs/>
        </w:rPr>
        <w:t>.</w:t>
      </w:r>
      <w:proofErr w:type="gramEnd"/>
      <w:r w:rsidRPr="00E519BD">
        <w:rPr>
          <w:rFonts w:ascii="Arial" w:hAnsi="Arial" w:cs="Arial"/>
          <w:bCs/>
        </w:rPr>
        <w:t xml:space="preserve"> (2) </w:t>
      </w:r>
      <w:proofErr w:type="gramStart"/>
      <w:r w:rsidRPr="00E519BD">
        <w:rPr>
          <w:rFonts w:ascii="Arial" w:hAnsi="Arial" w:cs="Arial"/>
          <w:bCs/>
        </w:rPr>
        <w:t>lit</w:t>
      </w:r>
      <w:proofErr w:type="gramEnd"/>
      <w:r w:rsidRPr="00E519BD">
        <w:rPr>
          <w:rFonts w:ascii="Arial" w:hAnsi="Arial" w:cs="Arial"/>
          <w:bCs/>
        </w:rPr>
        <w:t xml:space="preserve">. a)-d) din </w:t>
      </w:r>
      <w:proofErr w:type="spellStart"/>
      <w:r w:rsidRPr="00E519BD">
        <w:rPr>
          <w:rFonts w:ascii="Arial" w:hAnsi="Arial" w:cs="Arial"/>
          <w:bCs/>
        </w:rPr>
        <w:t>Legea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educației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naționale</w:t>
      </w:r>
      <w:proofErr w:type="spellEnd"/>
      <w:r w:rsidRPr="00E519BD">
        <w:rPr>
          <w:rFonts w:ascii="Arial" w:hAnsi="Arial" w:cs="Arial"/>
          <w:bCs/>
        </w:rPr>
        <w:t xml:space="preserve"> nr. 1/2011: an 3,00 </w:t>
      </w:r>
      <w:proofErr w:type="spellStart"/>
      <w:r w:rsidRPr="00E519BD">
        <w:rPr>
          <w:rFonts w:ascii="Arial" w:hAnsi="Arial" w:cs="Arial"/>
          <w:bCs/>
        </w:rPr>
        <w:t>mii</w:t>
      </w:r>
      <w:proofErr w:type="spellEnd"/>
      <w:r w:rsidRPr="00E519BD">
        <w:rPr>
          <w:rFonts w:ascii="Arial" w:hAnsi="Arial" w:cs="Arial"/>
          <w:bCs/>
        </w:rPr>
        <w:t xml:space="preserve"> lei, trim III 2,00 </w:t>
      </w:r>
      <w:proofErr w:type="spellStart"/>
      <w:r w:rsidRPr="00E519BD">
        <w:rPr>
          <w:rFonts w:ascii="Arial" w:hAnsi="Arial" w:cs="Arial"/>
          <w:bCs/>
        </w:rPr>
        <w:t>mii</w:t>
      </w:r>
      <w:proofErr w:type="spellEnd"/>
      <w:r w:rsidRPr="00E519BD">
        <w:rPr>
          <w:rFonts w:ascii="Arial" w:hAnsi="Arial" w:cs="Arial"/>
          <w:bCs/>
        </w:rPr>
        <w:t xml:space="preserve"> lei / trim IV 1,00 </w:t>
      </w:r>
      <w:proofErr w:type="spellStart"/>
      <w:r w:rsidRPr="00E519BD">
        <w:rPr>
          <w:rFonts w:ascii="Arial" w:hAnsi="Arial" w:cs="Arial"/>
          <w:bCs/>
        </w:rPr>
        <w:t>mii</w:t>
      </w:r>
      <w:proofErr w:type="spellEnd"/>
      <w:r w:rsidRPr="00E519BD">
        <w:rPr>
          <w:rFonts w:ascii="Arial" w:hAnsi="Arial" w:cs="Arial"/>
          <w:bCs/>
        </w:rPr>
        <w:t xml:space="preserve"> lei.</w:t>
      </w:r>
    </w:p>
    <w:p w:rsidR="005F74FC" w:rsidRPr="00E519BD" w:rsidRDefault="005F74FC" w:rsidP="005F74FC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</w:rPr>
      </w:pPr>
      <w:r w:rsidRPr="00E519BD">
        <w:rPr>
          <w:rFonts w:ascii="Arial" w:hAnsi="Arial" w:cs="Arial"/>
          <w:bCs/>
        </w:rPr>
        <w:t xml:space="preserve">- b) </w:t>
      </w:r>
      <w:proofErr w:type="spellStart"/>
      <w:r w:rsidRPr="00E519BD">
        <w:rPr>
          <w:rFonts w:ascii="Arial" w:hAnsi="Arial" w:cs="Arial"/>
          <w:bCs/>
        </w:rPr>
        <w:t>finanțarea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burselor</w:t>
      </w:r>
      <w:proofErr w:type="spellEnd"/>
      <w:r w:rsidRPr="00E519BD">
        <w:rPr>
          <w:rFonts w:ascii="Arial" w:hAnsi="Arial" w:cs="Arial"/>
          <w:bCs/>
        </w:rPr>
        <w:t xml:space="preserve"> </w:t>
      </w:r>
      <w:proofErr w:type="spellStart"/>
      <w:r w:rsidRPr="00E519BD">
        <w:rPr>
          <w:rFonts w:ascii="Arial" w:hAnsi="Arial" w:cs="Arial"/>
          <w:bCs/>
        </w:rPr>
        <w:t>elevilor</w:t>
      </w:r>
      <w:proofErr w:type="spellEnd"/>
      <w:r w:rsidRPr="00E519BD">
        <w:rPr>
          <w:rFonts w:ascii="Arial" w:hAnsi="Arial" w:cs="Arial"/>
          <w:bCs/>
        </w:rPr>
        <w:t xml:space="preserve">: an 95,00 </w:t>
      </w:r>
      <w:proofErr w:type="spellStart"/>
      <w:r w:rsidRPr="00E519BD">
        <w:rPr>
          <w:rFonts w:ascii="Arial" w:hAnsi="Arial" w:cs="Arial"/>
          <w:bCs/>
        </w:rPr>
        <w:t>mii</w:t>
      </w:r>
      <w:proofErr w:type="spellEnd"/>
      <w:r w:rsidRPr="00E519BD">
        <w:rPr>
          <w:rFonts w:ascii="Arial" w:hAnsi="Arial" w:cs="Arial"/>
          <w:bCs/>
        </w:rPr>
        <w:t xml:space="preserve"> lei, trim III 95,00 </w:t>
      </w:r>
      <w:proofErr w:type="spellStart"/>
      <w:r w:rsidRPr="00E519BD">
        <w:rPr>
          <w:rFonts w:ascii="Arial" w:hAnsi="Arial" w:cs="Arial"/>
          <w:bCs/>
        </w:rPr>
        <w:t>mii</w:t>
      </w:r>
      <w:proofErr w:type="spellEnd"/>
      <w:r w:rsidRPr="00E519BD">
        <w:rPr>
          <w:rFonts w:ascii="Arial" w:hAnsi="Arial" w:cs="Arial"/>
          <w:bCs/>
        </w:rPr>
        <w:t xml:space="preserve"> lei, trim IV 0,00 </w:t>
      </w:r>
      <w:proofErr w:type="spellStart"/>
      <w:r w:rsidRPr="00E519BD">
        <w:rPr>
          <w:rFonts w:ascii="Arial" w:hAnsi="Arial" w:cs="Arial"/>
          <w:bCs/>
        </w:rPr>
        <w:t>mii</w:t>
      </w:r>
      <w:proofErr w:type="spellEnd"/>
      <w:r w:rsidRPr="00E519BD">
        <w:rPr>
          <w:rFonts w:ascii="Arial" w:hAnsi="Arial" w:cs="Arial"/>
          <w:bCs/>
        </w:rPr>
        <w:t xml:space="preserve"> lei.</w:t>
      </w:r>
    </w:p>
    <w:p w:rsidR="005F74FC" w:rsidRPr="00E519BD" w:rsidRDefault="005F74FC" w:rsidP="005F74FC">
      <w:pPr>
        <w:spacing w:line="240" w:lineRule="auto"/>
        <w:ind w:firstLine="708"/>
        <w:jc w:val="both"/>
        <w:rPr>
          <w:rStyle w:val="rezumat1"/>
          <w:rFonts w:ascii="Arial" w:hAnsi="Arial" w:cs="Arial"/>
        </w:rPr>
      </w:pPr>
      <w:proofErr w:type="gramStart"/>
      <w:r w:rsidRPr="00E519BD">
        <w:rPr>
          <w:rStyle w:val="rezumat1"/>
          <w:rFonts w:ascii="Arial" w:hAnsi="Arial" w:cs="Arial"/>
        </w:rPr>
        <w:t>- Conform</w:t>
      </w:r>
      <w:proofErr w:type="gramEnd"/>
      <w:r w:rsidRPr="00E519BD">
        <w:rPr>
          <w:rStyle w:val="rezumat1"/>
          <w:rFonts w:ascii="Arial" w:hAnsi="Arial" w:cs="Arial"/>
        </w:rPr>
        <w:t xml:space="preserve"> </w:t>
      </w:r>
      <w:proofErr w:type="spellStart"/>
      <w:r w:rsidRPr="00E519BD">
        <w:rPr>
          <w:rStyle w:val="rezumat1"/>
          <w:rFonts w:ascii="Arial" w:hAnsi="Arial" w:cs="Arial"/>
        </w:rPr>
        <w:t>prevederilor</w:t>
      </w:r>
      <w:proofErr w:type="spellEnd"/>
      <w:r w:rsidRPr="00E519BD">
        <w:rPr>
          <w:rStyle w:val="rezumat1"/>
          <w:rFonts w:ascii="Arial" w:hAnsi="Arial" w:cs="Arial"/>
        </w:rPr>
        <w:t xml:space="preserve"> art.19 din </w:t>
      </w:r>
      <w:proofErr w:type="spellStart"/>
      <w:r w:rsidRPr="00E519BD">
        <w:rPr>
          <w:rStyle w:val="rezumat1"/>
          <w:rFonts w:ascii="Arial" w:hAnsi="Arial" w:cs="Arial"/>
        </w:rPr>
        <w:t>Legea</w:t>
      </w:r>
      <w:proofErr w:type="spellEnd"/>
      <w:r w:rsidRPr="00E519BD">
        <w:rPr>
          <w:rStyle w:val="rezumat1"/>
          <w:rFonts w:ascii="Arial" w:hAnsi="Arial" w:cs="Arial"/>
        </w:rPr>
        <w:t xml:space="preserve"> nr. </w:t>
      </w:r>
      <w:proofErr w:type="gramStart"/>
      <w:r w:rsidRPr="00E519BD">
        <w:rPr>
          <w:rStyle w:val="rezumat1"/>
          <w:rFonts w:ascii="Arial" w:hAnsi="Arial" w:cs="Arial"/>
        </w:rPr>
        <w:t xml:space="preserve">273/2006 </w:t>
      </w:r>
      <w:proofErr w:type="spellStart"/>
      <w:r w:rsidRPr="00E519BD">
        <w:rPr>
          <w:rStyle w:val="rezumat1"/>
          <w:rFonts w:ascii="Arial" w:hAnsi="Arial" w:cs="Arial"/>
        </w:rPr>
        <w:t>privind</w:t>
      </w:r>
      <w:proofErr w:type="spellEnd"/>
      <w:r w:rsidRPr="00E519BD">
        <w:rPr>
          <w:rStyle w:val="rezumat1"/>
          <w:rFonts w:ascii="Arial" w:hAnsi="Arial" w:cs="Arial"/>
        </w:rPr>
        <w:t xml:space="preserve"> </w:t>
      </w:r>
      <w:proofErr w:type="spellStart"/>
      <w:r w:rsidRPr="00E519BD">
        <w:rPr>
          <w:rStyle w:val="rezumat1"/>
          <w:rFonts w:ascii="Arial" w:hAnsi="Arial" w:cs="Arial"/>
        </w:rPr>
        <w:t>Finanțele</w:t>
      </w:r>
      <w:proofErr w:type="spellEnd"/>
      <w:r w:rsidRPr="00E519BD">
        <w:rPr>
          <w:rStyle w:val="rezumat1"/>
          <w:rFonts w:ascii="Arial" w:hAnsi="Arial" w:cs="Arial"/>
        </w:rPr>
        <w:t xml:space="preserve"> </w:t>
      </w:r>
      <w:proofErr w:type="spellStart"/>
      <w:r w:rsidRPr="00E519BD">
        <w:rPr>
          <w:rStyle w:val="rezumat1"/>
          <w:rFonts w:ascii="Arial" w:hAnsi="Arial" w:cs="Arial"/>
        </w:rPr>
        <w:t>Publice</w:t>
      </w:r>
      <w:proofErr w:type="spellEnd"/>
      <w:r w:rsidRPr="00E519BD">
        <w:rPr>
          <w:rStyle w:val="rezumat1"/>
          <w:rFonts w:ascii="Arial" w:hAnsi="Arial" w:cs="Arial"/>
        </w:rPr>
        <w:t xml:space="preserve"> Locale, cu </w:t>
      </w:r>
      <w:proofErr w:type="spellStart"/>
      <w:r w:rsidRPr="00E519BD">
        <w:rPr>
          <w:rStyle w:val="rezumat1"/>
          <w:rFonts w:ascii="Arial" w:hAnsi="Arial" w:cs="Arial"/>
        </w:rPr>
        <w:t>modificările</w:t>
      </w:r>
      <w:proofErr w:type="spellEnd"/>
      <w:r w:rsidRPr="00E519BD">
        <w:rPr>
          <w:rStyle w:val="rezumat1"/>
          <w:rFonts w:ascii="Arial" w:hAnsi="Arial" w:cs="Arial"/>
        </w:rPr>
        <w:t xml:space="preserve"> </w:t>
      </w:r>
      <w:proofErr w:type="spellStart"/>
      <w:r w:rsidRPr="00E519BD">
        <w:rPr>
          <w:rStyle w:val="rezumat1"/>
          <w:rFonts w:ascii="Arial" w:hAnsi="Arial" w:cs="Arial"/>
        </w:rPr>
        <w:t>și</w:t>
      </w:r>
      <w:proofErr w:type="spellEnd"/>
      <w:r w:rsidRPr="00E519BD">
        <w:rPr>
          <w:rStyle w:val="rezumat1"/>
          <w:rFonts w:ascii="Arial" w:hAnsi="Arial" w:cs="Arial"/>
        </w:rPr>
        <w:t xml:space="preserve"> </w:t>
      </w:r>
      <w:proofErr w:type="spellStart"/>
      <w:r w:rsidRPr="00E519BD">
        <w:rPr>
          <w:rStyle w:val="rezumat1"/>
          <w:rFonts w:ascii="Arial" w:hAnsi="Arial" w:cs="Arial"/>
        </w:rPr>
        <w:t>completările</w:t>
      </w:r>
      <w:proofErr w:type="spellEnd"/>
      <w:r w:rsidRPr="00E519BD">
        <w:rPr>
          <w:rStyle w:val="rezumat1"/>
          <w:rFonts w:ascii="Arial" w:hAnsi="Arial" w:cs="Arial"/>
        </w:rPr>
        <w:t xml:space="preserve"> </w:t>
      </w:r>
      <w:proofErr w:type="spellStart"/>
      <w:r w:rsidRPr="00E519BD">
        <w:rPr>
          <w:rStyle w:val="rezumat1"/>
          <w:rFonts w:ascii="Arial" w:hAnsi="Arial" w:cs="Arial"/>
        </w:rPr>
        <w:t>ulterioare</w:t>
      </w:r>
      <w:proofErr w:type="spellEnd"/>
      <w:r w:rsidRPr="00E519BD">
        <w:rPr>
          <w:rStyle w:val="rezumat1"/>
          <w:rFonts w:ascii="Arial" w:hAnsi="Arial" w:cs="Arial"/>
        </w:rPr>
        <w:t>.</w:t>
      </w:r>
      <w:proofErr w:type="gramEnd"/>
    </w:p>
    <w:p w:rsidR="005F74FC" w:rsidRPr="00E519BD" w:rsidRDefault="005F74FC" w:rsidP="005F74FC">
      <w:pPr>
        <w:spacing w:line="240" w:lineRule="auto"/>
        <w:ind w:firstLine="720"/>
        <w:jc w:val="both"/>
        <w:rPr>
          <w:rFonts w:ascii="Arial" w:hAnsi="Arial" w:cs="Arial"/>
        </w:rPr>
      </w:pPr>
      <w:proofErr w:type="gramStart"/>
      <w:r w:rsidRPr="00E519BD">
        <w:rPr>
          <w:rFonts w:ascii="Arial" w:hAnsi="Arial" w:cs="Arial"/>
        </w:rPr>
        <w:t>- Conform</w:t>
      </w:r>
      <w:proofErr w:type="gram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adresei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primită</w:t>
      </w:r>
      <w:proofErr w:type="spellEnd"/>
      <w:r w:rsidRPr="00E519BD">
        <w:rPr>
          <w:rFonts w:ascii="Arial" w:hAnsi="Arial" w:cs="Arial"/>
        </w:rPr>
        <w:t xml:space="preserve"> din </w:t>
      </w:r>
      <w:proofErr w:type="spellStart"/>
      <w:r w:rsidRPr="00E519BD">
        <w:rPr>
          <w:rFonts w:ascii="Arial" w:hAnsi="Arial" w:cs="Arial"/>
        </w:rPr>
        <w:t>partea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Școlii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Gimnaziale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Bârna</w:t>
      </w:r>
      <w:proofErr w:type="spellEnd"/>
      <w:r w:rsidRPr="00E519BD">
        <w:rPr>
          <w:rFonts w:ascii="Arial" w:hAnsi="Arial" w:cs="Arial"/>
        </w:rPr>
        <w:t xml:space="preserve"> nr. 1119/01.09.2022 </w:t>
      </w:r>
      <w:proofErr w:type="spellStart"/>
      <w:r w:rsidRPr="00E519BD">
        <w:rPr>
          <w:rFonts w:ascii="Arial" w:hAnsi="Arial" w:cs="Arial"/>
        </w:rPr>
        <w:t>prin</w:t>
      </w:r>
      <w:proofErr w:type="spellEnd"/>
      <w:r w:rsidRPr="00E519BD">
        <w:rPr>
          <w:rFonts w:ascii="Arial" w:hAnsi="Arial" w:cs="Arial"/>
        </w:rPr>
        <w:t xml:space="preserve"> care ne </w:t>
      </w:r>
      <w:proofErr w:type="spellStart"/>
      <w:r w:rsidRPr="00E519BD">
        <w:rPr>
          <w:rFonts w:ascii="Arial" w:hAnsi="Arial" w:cs="Arial"/>
        </w:rPr>
        <w:t>solicită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aprobarea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efectuării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următoarelor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virări</w:t>
      </w:r>
      <w:proofErr w:type="spellEnd"/>
      <w:r w:rsidRPr="00E519BD">
        <w:rPr>
          <w:rFonts w:ascii="Arial" w:hAnsi="Arial" w:cs="Arial"/>
        </w:rPr>
        <w:t xml:space="preserve"> de </w:t>
      </w:r>
      <w:proofErr w:type="spellStart"/>
      <w:r w:rsidRPr="00E519BD">
        <w:rPr>
          <w:rFonts w:ascii="Arial" w:hAnsi="Arial" w:cs="Arial"/>
        </w:rPr>
        <w:t>credite</w:t>
      </w:r>
      <w:proofErr w:type="spellEnd"/>
      <w:r w:rsidRPr="00E519BD">
        <w:rPr>
          <w:rFonts w:ascii="Arial" w:hAnsi="Arial" w:cs="Arial"/>
        </w:rPr>
        <w:t>:</w:t>
      </w:r>
    </w:p>
    <w:p w:rsidR="005F74FC" w:rsidRPr="00E519BD" w:rsidRDefault="005F74FC" w:rsidP="005F74FC">
      <w:pPr>
        <w:spacing w:line="240" w:lineRule="auto"/>
        <w:ind w:firstLine="720"/>
        <w:jc w:val="both"/>
        <w:rPr>
          <w:rFonts w:ascii="Arial" w:hAnsi="Arial" w:cs="Arial"/>
          <w:i/>
        </w:rPr>
      </w:pPr>
      <w:r w:rsidRPr="00E519BD">
        <w:rPr>
          <w:rFonts w:ascii="Arial" w:hAnsi="Arial" w:cs="Arial"/>
        </w:rPr>
        <w:t xml:space="preserve">- </w:t>
      </w:r>
      <w:proofErr w:type="spellStart"/>
      <w:proofErr w:type="gramStart"/>
      <w:r w:rsidRPr="00E519BD">
        <w:rPr>
          <w:rFonts w:ascii="Arial" w:hAnsi="Arial" w:cs="Arial"/>
        </w:rPr>
        <w:t>materiale</w:t>
      </w:r>
      <w:proofErr w:type="spellEnd"/>
      <w:proofErr w:type="gramEnd"/>
      <w:r w:rsidRPr="00E519BD">
        <w:rPr>
          <w:rFonts w:ascii="Arial" w:hAnsi="Arial" w:cs="Arial"/>
        </w:rPr>
        <w:t xml:space="preserve"> de </w:t>
      </w:r>
      <w:proofErr w:type="spellStart"/>
      <w:r w:rsidRPr="00E519BD">
        <w:rPr>
          <w:rFonts w:ascii="Arial" w:hAnsi="Arial" w:cs="Arial"/>
        </w:rPr>
        <w:t>curățenie</w:t>
      </w:r>
      <w:proofErr w:type="spellEnd"/>
      <w:r w:rsidRPr="00E519BD">
        <w:rPr>
          <w:rFonts w:ascii="Arial" w:hAnsi="Arial" w:cs="Arial"/>
        </w:rPr>
        <w:t xml:space="preserve"> 20.01.02 </w:t>
      </w:r>
      <w:proofErr w:type="spellStart"/>
      <w:r w:rsidRPr="00E519BD">
        <w:rPr>
          <w:rFonts w:ascii="Arial" w:hAnsi="Arial" w:cs="Arial"/>
          <w:i/>
        </w:rPr>
        <w:t>diminuare</w:t>
      </w:r>
      <w:proofErr w:type="spellEnd"/>
      <w:r w:rsidRPr="00E519BD">
        <w:rPr>
          <w:rFonts w:ascii="Arial" w:hAnsi="Arial" w:cs="Arial"/>
          <w:i/>
        </w:rPr>
        <w:t xml:space="preserve"> -2.000 lei</w:t>
      </w:r>
    </w:p>
    <w:p w:rsidR="005F74FC" w:rsidRPr="00E519BD" w:rsidRDefault="005F74FC" w:rsidP="005F74FC">
      <w:pPr>
        <w:spacing w:line="240" w:lineRule="auto"/>
        <w:ind w:firstLine="720"/>
        <w:jc w:val="both"/>
        <w:rPr>
          <w:rFonts w:ascii="Arial" w:hAnsi="Arial" w:cs="Arial"/>
          <w:i/>
        </w:rPr>
      </w:pPr>
      <w:r w:rsidRPr="00E519BD">
        <w:rPr>
          <w:rFonts w:ascii="Arial" w:hAnsi="Arial" w:cs="Arial"/>
        </w:rPr>
        <w:t xml:space="preserve">- </w:t>
      </w:r>
      <w:proofErr w:type="spellStart"/>
      <w:proofErr w:type="gramStart"/>
      <w:r w:rsidRPr="00E519BD">
        <w:rPr>
          <w:rFonts w:ascii="Arial" w:hAnsi="Arial" w:cs="Arial"/>
        </w:rPr>
        <w:t>încălzire</w:t>
      </w:r>
      <w:proofErr w:type="spellEnd"/>
      <w:proofErr w:type="gramEnd"/>
      <w:r w:rsidRPr="00E519BD">
        <w:rPr>
          <w:rFonts w:ascii="Arial" w:hAnsi="Arial" w:cs="Arial"/>
        </w:rPr>
        <w:t xml:space="preserve">, </w:t>
      </w:r>
      <w:proofErr w:type="spellStart"/>
      <w:r w:rsidRPr="00E519BD">
        <w:rPr>
          <w:rFonts w:ascii="Arial" w:hAnsi="Arial" w:cs="Arial"/>
        </w:rPr>
        <w:t>iluminat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și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forță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motrică</w:t>
      </w:r>
      <w:proofErr w:type="spellEnd"/>
      <w:r w:rsidRPr="00E519BD">
        <w:rPr>
          <w:rFonts w:ascii="Arial" w:hAnsi="Arial" w:cs="Arial"/>
        </w:rPr>
        <w:t xml:space="preserve"> 20.01.03 </w:t>
      </w:r>
      <w:proofErr w:type="spellStart"/>
      <w:r w:rsidRPr="00E519BD">
        <w:rPr>
          <w:rFonts w:ascii="Arial" w:hAnsi="Arial" w:cs="Arial"/>
          <w:i/>
        </w:rPr>
        <w:t>majorare</w:t>
      </w:r>
      <w:proofErr w:type="spellEnd"/>
      <w:r w:rsidRPr="00E519BD">
        <w:rPr>
          <w:rFonts w:ascii="Arial" w:hAnsi="Arial" w:cs="Arial"/>
          <w:i/>
        </w:rPr>
        <w:t xml:space="preserve"> + 3.000 lei</w:t>
      </w:r>
    </w:p>
    <w:p w:rsidR="005F74FC" w:rsidRPr="00E519BD" w:rsidRDefault="005F74FC" w:rsidP="005F74FC">
      <w:pPr>
        <w:spacing w:line="240" w:lineRule="auto"/>
        <w:ind w:firstLine="720"/>
        <w:jc w:val="both"/>
        <w:rPr>
          <w:rFonts w:ascii="Arial" w:hAnsi="Arial" w:cs="Arial"/>
          <w:i/>
        </w:rPr>
      </w:pPr>
      <w:r w:rsidRPr="00E519BD">
        <w:rPr>
          <w:rFonts w:ascii="Arial" w:hAnsi="Arial" w:cs="Arial"/>
        </w:rPr>
        <w:t xml:space="preserve">- </w:t>
      </w:r>
      <w:proofErr w:type="spellStart"/>
      <w:proofErr w:type="gramStart"/>
      <w:r w:rsidRPr="00E519BD">
        <w:rPr>
          <w:rFonts w:ascii="Arial" w:hAnsi="Arial" w:cs="Arial"/>
        </w:rPr>
        <w:t>apă</w:t>
      </w:r>
      <w:proofErr w:type="spellEnd"/>
      <w:proofErr w:type="gramEnd"/>
      <w:r w:rsidRPr="00E519BD">
        <w:rPr>
          <w:rFonts w:ascii="Arial" w:hAnsi="Arial" w:cs="Arial"/>
        </w:rPr>
        <w:t xml:space="preserve">, canal </w:t>
      </w:r>
      <w:proofErr w:type="spellStart"/>
      <w:r w:rsidRPr="00E519BD">
        <w:rPr>
          <w:rFonts w:ascii="Arial" w:hAnsi="Arial" w:cs="Arial"/>
        </w:rPr>
        <w:t>și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salubritate</w:t>
      </w:r>
      <w:proofErr w:type="spellEnd"/>
      <w:r w:rsidRPr="00E519BD">
        <w:rPr>
          <w:rFonts w:ascii="Arial" w:hAnsi="Arial" w:cs="Arial"/>
        </w:rPr>
        <w:t xml:space="preserve"> 20.01.04 </w:t>
      </w:r>
      <w:proofErr w:type="spellStart"/>
      <w:r w:rsidRPr="00E519BD">
        <w:rPr>
          <w:rFonts w:ascii="Arial" w:hAnsi="Arial" w:cs="Arial"/>
          <w:i/>
        </w:rPr>
        <w:t>diminuare</w:t>
      </w:r>
      <w:proofErr w:type="spellEnd"/>
      <w:r w:rsidRPr="00E519BD">
        <w:rPr>
          <w:rFonts w:ascii="Arial" w:hAnsi="Arial" w:cs="Arial"/>
          <w:i/>
        </w:rPr>
        <w:t xml:space="preserve"> – 2.500 lei</w:t>
      </w:r>
    </w:p>
    <w:p w:rsidR="005F74FC" w:rsidRPr="00E519BD" w:rsidRDefault="005F74FC" w:rsidP="005F74FC">
      <w:pPr>
        <w:spacing w:line="240" w:lineRule="auto"/>
        <w:ind w:firstLine="720"/>
        <w:jc w:val="both"/>
        <w:rPr>
          <w:rFonts w:ascii="Arial" w:hAnsi="Arial" w:cs="Arial"/>
        </w:rPr>
      </w:pPr>
      <w:r w:rsidRPr="00E519BD">
        <w:rPr>
          <w:rFonts w:ascii="Arial" w:hAnsi="Arial" w:cs="Arial"/>
        </w:rPr>
        <w:t xml:space="preserve">- </w:t>
      </w:r>
      <w:proofErr w:type="spellStart"/>
      <w:r w:rsidRPr="00E519BD">
        <w:rPr>
          <w:rFonts w:ascii="Arial" w:hAnsi="Arial" w:cs="Arial"/>
        </w:rPr>
        <w:t>poștă</w:t>
      </w:r>
      <w:proofErr w:type="spellEnd"/>
      <w:r w:rsidRPr="00E519BD">
        <w:rPr>
          <w:rFonts w:ascii="Arial" w:hAnsi="Arial" w:cs="Arial"/>
        </w:rPr>
        <w:t xml:space="preserve">, </w:t>
      </w:r>
      <w:proofErr w:type="spellStart"/>
      <w:r w:rsidRPr="00E519BD">
        <w:rPr>
          <w:rFonts w:ascii="Arial" w:hAnsi="Arial" w:cs="Arial"/>
        </w:rPr>
        <w:t>telecomunicații</w:t>
      </w:r>
      <w:proofErr w:type="spellEnd"/>
      <w:r w:rsidRPr="00E519BD">
        <w:rPr>
          <w:rFonts w:ascii="Arial" w:hAnsi="Arial" w:cs="Arial"/>
        </w:rPr>
        <w:t xml:space="preserve">, radio, </w:t>
      </w:r>
      <w:proofErr w:type="spellStart"/>
      <w:proofErr w:type="gramStart"/>
      <w:r w:rsidRPr="00E519BD">
        <w:rPr>
          <w:rFonts w:ascii="Arial" w:hAnsi="Arial" w:cs="Arial"/>
        </w:rPr>
        <w:t>tv</w:t>
      </w:r>
      <w:proofErr w:type="spellEnd"/>
      <w:proofErr w:type="gramEnd"/>
      <w:r w:rsidRPr="00E519BD">
        <w:rPr>
          <w:rFonts w:ascii="Arial" w:hAnsi="Arial" w:cs="Arial"/>
        </w:rPr>
        <w:t xml:space="preserve">, internet 20.01.08 </w:t>
      </w:r>
      <w:proofErr w:type="spellStart"/>
      <w:r w:rsidRPr="00E519BD">
        <w:rPr>
          <w:rFonts w:ascii="Arial" w:hAnsi="Arial" w:cs="Arial"/>
          <w:i/>
        </w:rPr>
        <w:t>majorare</w:t>
      </w:r>
      <w:proofErr w:type="spellEnd"/>
      <w:r w:rsidRPr="00E519BD">
        <w:rPr>
          <w:rFonts w:ascii="Arial" w:hAnsi="Arial" w:cs="Arial"/>
          <w:i/>
        </w:rPr>
        <w:t xml:space="preserve"> + 3.500 lei</w:t>
      </w:r>
    </w:p>
    <w:p w:rsidR="005F74FC" w:rsidRPr="00E519BD" w:rsidRDefault="005F74FC" w:rsidP="005F74FC">
      <w:pPr>
        <w:spacing w:line="240" w:lineRule="auto"/>
        <w:ind w:firstLine="720"/>
        <w:jc w:val="both"/>
        <w:rPr>
          <w:rFonts w:ascii="Arial" w:hAnsi="Arial" w:cs="Arial"/>
          <w:i/>
        </w:rPr>
      </w:pPr>
      <w:r w:rsidRPr="00E519BD">
        <w:rPr>
          <w:rFonts w:ascii="Arial" w:hAnsi="Arial" w:cs="Arial"/>
        </w:rPr>
        <w:t xml:space="preserve">- </w:t>
      </w:r>
      <w:proofErr w:type="gramStart"/>
      <w:r w:rsidRPr="00E519BD">
        <w:rPr>
          <w:rFonts w:ascii="Arial" w:hAnsi="Arial" w:cs="Arial"/>
        </w:rPr>
        <w:t>mat</w:t>
      </w:r>
      <w:proofErr w:type="gramEnd"/>
      <w:r w:rsidRPr="00E519BD">
        <w:rPr>
          <w:rFonts w:ascii="Arial" w:hAnsi="Arial" w:cs="Arial"/>
        </w:rPr>
        <w:t xml:space="preserve">. </w:t>
      </w:r>
      <w:proofErr w:type="spellStart"/>
      <w:r w:rsidRPr="00E519BD">
        <w:rPr>
          <w:rFonts w:ascii="Arial" w:hAnsi="Arial" w:cs="Arial"/>
        </w:rPr>
        <w:t>și</w:t>
      </w:r>
      <w:proofErr w:type="spellEnd"/>
      <w:r w:rsidRPr="00E519BD">
        <w:rPr>
          <w:rFonts w:ascii="Arial" w:hAnsi="Arial" w:cs="Arial"/>
        </w:rPr>
        <w:t xml:space="preserve"> prest.serv.cu </w:t>
      </w:r>
      <w:proofErr w:type="spellStart"/>
      <w:r w:rsidRPr="00E519BD">
        <w:rPr>
          <w:rFonts w:ascii="Arial" w:hAnsi="Arial" w:cs="Arial"/>
        </w:rPr>
        <w:t>car.funcțional</w:t>
      </w:r>
      <w:proofErr w:type="spellEnd"/>
      <w:r w:rsidRPr="00E519BD">
        <w:rPr>
          <w:rFonts w:ascii="Arial" w:hAnsi="Arial" w:cs="Arial"/>
        </w:rPr>
        <w:t xml:space="preserve"> 20.01.09 </w:t>
      </w:r>
      <w:proofErr w:type="spellStart"/>
      <w:r w:rsidRPr="00E519BD">
        <w:rPr>
          <w:rFonts w:ascii="Arial" w:hAnsi="Arial" w:cs="Arial"/>
          <w:i/>
        </w:rPr>
        <w:t>diminuare</w:t>
      </w:r>
      <w:proofErr w:type="spellEnd"/>
      <w:r w:rsidRPr="00E519BD">
        <w:rPr>
          <w:rFonts w:ascii="Arial" w:hAnsi="Arial" w:cs="Arial"/>
          <w:i/>
        </w:rPr>
        <w:t xml:space="preserve"> – 1.000 lei</w:t>
      </w:r>
    </w:p>
    <w:p w:rsidR="005F74FC" w:rsidRPr="00E519BD" w:rsidRDefault="005F74FC" w:rsidP="005F74FC">
      <w:pPr>
        <w:spacing w:line="240" w:lineRule="auto"/>
        <w:ind w:firstLine="720"/>
        <w:jc w:val="both"/>
        <w:rPr>
          <w:rFonts w:ascii="Arial" w:hAnsi="Arial" w:cs="Arial"/>
          <w:i/>
        </w:rPr>
      </w:pPr>
      <w:r w:rsidRPr="00E519BD">
        <w:rPr>
          <w:rFonts w:ascii="Arial" w:hAnsi="Arial" w:cs="Arial"/>
        </w:rPr>
        <w:t xml:space="preserve">- </w:t>
      </w:r>
      <w:proofErr w:type="spellStart"/>
      <w:proofErr w:type="gramStart"/>
      <w:r w:rsidRPr="00E519BD">
        <w:rPr>
          <w:rFonts w:ascii="Arial" w:hAnsi="Arial" w:cs="Arial"/>
        </w:rPr>
        <w:t>deplasări</w:t>
      </w:r>
      <w:proofErr w:type="spellEnd"/>
      <w:proofErr w:type="gramEnd"/>
      <w:r w:rsidRPr="00E519BD">
        <w:rPr>
          <w:rFonts w:ascii="Arial" w:hAnsi="Arial" w:cs="Arial"/>
        </w:rPr>
        <w:t xml:space="preserve"> interne, </w:t>
      </w:r>
      <w:proofErr w:type="spellStart"/>
      <w:r w:rsidRPr="00E519BD">
        <w:rPr>
          <w:rFonts w:ascii="Arial" w:hAnsi="Arial" w:cs="Arial"/>
        </w:rPr>
        <w:t>detașări</w:t>
      </w:r>
      <w:proofErr w:type="spellEnd"/>
      <w:r w:rsidRPr="00E519BD">
        <w:rPr>
          <w:rFonts w:ascii="Arial" w:hAnsi="Arial" w:cs="Arial"/>
        </w:rPr>
        <w:t xml:space="preserve">, </w:t>
      </w:r>
      <w:proofErr w:type="spellStart"/>
      <w:r w:rsidRPr="00E519BD">
        <w:rPr>
          <w:rFonts w:ascii="Arial" w:hAnsi="Arial" w:cs="Arial"/>
        </w:rPr>
        <w:t>transferări</w:t>
      </w:r>
      <w:proofErr w:type="spellEnd"/>
      <w:r w:rsidRPr="00E519BD">
        <w:rPr>
          <w:rFonts w:ascii="Arial" w:hAnsi="Arial" w:cs="Arial"/>
        </w:rPr>
        <w:t xml:space="preserve"> 20.06.01 </w:t>
      </w:r>
      <w:proofErr w:type="spellStart"/>
      <w:r w:rsidRPr="00E519BD">
        <w:rPr>
          <w:rFonts w:ascii="Arial" w:hAnsi="Arial" w:cs="Arial"/>
          <w:i/>
        </w:rPr>
        <w:t>diminuare</w:t>
      </w:r>
      <w:proofErr w:type="spellEnd"/>
      <w:r w:rsidRPr="00E519BD">
        <w:rPr>
          <w:rFonts w:ascii="Arial" w:hAnsi="Arial" w:cs="Arial"/>
          <w:i/>
        </w:rPr>
        <w:t xml:space="preserve"> – 1.000 lei.</w:t>
      </w:r>
    </w:p>
    <w:p w:rsidR="005F74FC" w:rsidRPr="00E519BD" w:rsidRDefault="005F74FC" w:rsidP="005F74FC">
      <w:pPr>
        <w:spacing w:after="0" w:line="240" w:lineRule="auto"/>
        <w:rPr>
          <w:rFonts w:ascii="Arial" w:hAnsi="Arial" w:cs="Arial"/>
        </w:rPr>
      </w:pPr>
      <w:r w:rsidRPr="00E519BD">
        <w:rPr>
          <w:rFonts w:ascii="Arial" w:hAnsi="Arial" w:cs="Arial"/>
          <w:b/>
          <w:i/>
        </w:rPr>
        <w:t xml:space="preserve">- </w:t>
      </w:r>
      <w:proofErr w:type="spellStart"/>
      <w:r w:rsidRPr="00E519BD">
        <w:rPr>
          <w:rFonts w:ascii="Arial" w:hAnsi="Arial" w:cs="Arial"/>
        </w:rPr>
        <w:t>Raportul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comnpartimentului</w:t>
      </w:r>
      <w:proofErr w:type="spellEnd"/>
      <w:r w:rsidRPr="00E519BD">
        <w:rPr>
          <w:rFonts w:ascii="Arial" w:hAnsi="Arial" w:cs="Arial"/>
        </w:rPr>
        <w:t xml:space="preserve"> de resort nr.3887 din 06.09.2022 </w:t>
      </w:r>
      <w:proofErr w:type="spellStart"/>
      <w:r w:rsidRPr="00E519BD">
        <w:rPr>
          <w:rFonts w:ascii="Arial" w:hAnsi="Arial" w:cs="Arial"/>
        </w:rPr>
        <w:t>întocmit</w:t>
      </w:r>
      <w:proofErr w:type="spellEnd"/>
      <w:r w:rsidRPr="00E519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d-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Contabilă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proofErr w:type="gramStart"/>
      <w:r>
        <w:rPr>
          <w:rFonts w:ascii="Arial" w:hAnsi="Arial" w:cs="Arial"/>
        </w:rPr>
        <w:t>Comuna</w:t>
      </w:r>
      <w:proofErr w:type="spellEnd"/>
      <w:r>
        <w:rPr>
          <w:rFonts w:ascii="Arial" w:hAnsi="Arial" w:cs="Arial"/>
        </w:rPr>
        <w:t xml:space="preserve"> </w:t>
      </w:r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Bârna</w:t>
      </w:r>
      <w:proofErr w:type="spellEnd"/>
      <w:proofErr w:type="gramEnd"/>
      <w:r w:rsidRPr="00E519BD">
        <w:rPr>
          <w:rFonts w:ascii="Arial" w:hAnsi="Arial" w:cs="Arial"/>
        </w:rPr>
        <w:t xml:space="preserve">, </w:t>
      </w:r>
    </w:p>
    <w:p w:rsidR="005F74FC" w:rsidRPr="00E519BD" w:rsidRDefault="005F74FC" w:rsidP="005F74F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519BD">
        <w:rPr>
          <w:rFonts w:ascii="Arial" w:hAnsi="Arial" w:cs="Arial"/>
          <w:sz w:val="24"/>
          <w:szCs w:val="24"/>
        </w:rPr>
        <w:lastRenderedPageBreak/>
        <w:t xml:space="preserve">In </w:t>
      </w:r>
      <w:proofErr w:type="spellStart"/>
      <w:r w:rsidRPr="00E519BD">
        <w:rPr>
          <w:rFonts w:ascii="Arial" w:hAnsi="Arial" w:cs="Arial"/>
          <w:sz w:val="24"/>
          <w:szCs w:val="24"/>
        </w:rPr>
        <w:t>baza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art.139 </w:t>
      </w:r>
      <w:proofErr w:type="spellStart"/>
      <w:r w:rsidRPr="00E519BD">
        <w:rPr>
          <w:rFonts w:ascii="Arial" w:hAnsi="Arial" w:cs="Arial"/>
          <w:sz w:val="24"/>
          <w:szCs w:val="24"/>
        </w:rPr>
        <w:t>și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art.196 din OUG 57/2019- </w:t>
      </w:r>
      <w:proofErr w:type="spellStart"/>
      <w:proofErr w:type="gramStart"/>
      <w:r w:rsidRPr="00E519BD">
        <w:rPr>
          <w:rFonts w:ascii="Arial" w:hAnsi="Arial" w:cs="Arial"/>
          <w:sz w:val="24"/>
          <w:szCs w:val="24"/>
        </w:rPr>
        <w:t>Codul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519BD">
        <w:rPr>
          <w:rFonts w:ascii="Arial" w:hAnsi="Arial" w:cs="Arial"/>
          <w:sz w:val="24"/>
          <w:szCs w:val="24"/>
        </w:rPr>
        <w:t>administrativ</w:t>
      </w:r>
      <w:proofErr w:type="spellEnd"/>
      <w:proofErr w:type="gramEnd"/>
      <w:r w:rsidRPr="00E519BD">
        <w:rPr>
          <w:rFonts w:ascii="Arial" w:hAnsi="Arial" w:cs="Arial"/>
          <w:sz w:val="24"/>
          <w:szCs w:val="24"/>
        </w:rPr>
        <w:t>,</w:t>
      </w:r>
    </w:p>
    <w:p w:rsidR="005F74FC" w:rsidRPr="00E519BD" w:rsidRDefault="005F74FC" w:rsidP="005F74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74FC" w:rsidRPr="00E519BD" w:rsidRDefault="005F74FC" w:rsidP="005F74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19BD">
        <w:rPr>
          <w:rFonts w:ascii="Arial" w:hAnsi="Arial" w:cs="Arial"/>
          <w:b/>
          <w:sz w:val="24"/>
          <w:szCs w:val="24"/>
        </w:rPr>
        <w:t>HOTĂRAȘTE</w:t>
      </w:r>
    </w:p>
    <w:p w:rsidR="005F74FC" w:rsidRPr="00E519BD" w:rsidRDefault="005F74FC" w:rsidP="005F74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74FC" w:rsidRPr="00E519BD" w:rsidRDefault="005F74FC" w:rsidP="005F74FC">
      <w:pPr>
        <w:pStyle w:val="normal0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it-IT"/>
        </w:rPr>
      </w:pPr>
      <w:r w:rsidRPr="00E519BD">
        <w:rPr>
          <w:rFonts w:ascii="Arial" w:hAnsi="Arial" w:cs="Arial"/>
          <w:b/>
        </w:rPr>
        <w:t>Art.1</w:t>
      </w:r>
      <w:r w:rsidRPr="00E519BD">
        <w:rPr>
          <w:rFonts w:ascii="Arial" w:hAnsi="Arial" w:cs="Arial"/>
        </w:rPr>
        <w:t xml:space="preserve">. Se </w:t>
      </w:r>
      <w:proofErr w:type="spellStart"/>
      <w:r w:rsidRPr="00E519BD">
        <w:rPr>
          <w:rFonts w:ascii="Arial" w:hAnsi="Arial" w:cs="Arial"/>
        </w:rPr>
        <w:t>aprob</w:t>
      </w:r>
      <w:proofErr w:type="spellEnd"/>
      <w:r>
        <w:rPr>
          <w:rFonts w:ascii="Arial" w:hAnsi="Arial" w:cs="Arial"/>
          <w:lang w:val="ro-RO"/>
        </w:rPr>
        <w:t>ă a – II – a rectificare</w:t>
      </w:r>
      <w:r w:rsidRPr="00E519BD">
        <w:rPr>
          <w:rFonts w:ascii="Arial" w:hAnsi="Arial" w:cs="Arial"/>
          <w:lang w:val="ro-RO"/>
        </w:rPr>
        <w:t xml:space="preserve"> a bugetului local al Comunei  Bârna pe  trim.III și IV   </w:t>
      </w:r>
      <w:r w:rsidRPr="00E519BD">
        <w:rPr>
          <w:rFonts w:ascii="Arial" w:hAnsi="Arial" w:cs="Arial"/>
          <w:color w:val="000000" w:themeColor="text1"/>
          <w:lang w:val="it-IT"/>
        </w:rPr>
        <w:t xml:space="preserve"> după  cum urmează: </w:t>
      </w:r>
    </w:p>
    <w:p w:rsidR="005F74FC" w:rsidRPr="00E519BD" w:rsidRDefault="005F74FC" w:rsidP="005F74FC">
      <w:pPr>
        <w:shd w:val="clear" w:color="auto" w:fill="FFFFFF" w:themeFill="background1"/>
        <w:spacing w:line="240" w:lineRule="auto"/>
        <w:ind w:left="708"/>
        <w:jc w:val="both"/>
        <w:rPr>
          <w:rFonts w:ascii="Arial" w:hAnsi="Arial" w:cs="Arial"/>
          <w:b/>
          <w:i/>
          <w:lang w:val="it-IT"/>
        </w:rPr>
      </w:pPr>
      <w:r w:rsidRPr="00E519BD">
        <w:rPr>
          <w:rFonts w:ascii="Arial" w:hAnsi="Arial" w:cs="Arial"/>
          <w:color w:val="000000" w:themeColor="text1"/>
          <w:lang w:val="it-IT"/>
        </w:rPr>
        <w:tab/>
      </w:r>
      <w:r w:rsidRPr="00E519BD">
        <w:rPr>
          <w:rFonts w:ascii="Arial" w:hAnsi="Arial" w:cs="Arial"/>
          <w:b/>
          <w:i/>
          <w:lang w:val="it-IT"/>
        </w:rPr>
        <w:t>La partea de venituri:(11.02.02)</w:t>
      </w:r>
      <w:proofErr w:type="spellStart"/>
      <w:r w:rsidRPr="00E519BD">
        <w:rPr>
          <w:rFonts w:ascii="Arial" w:hAnsi="Arial" w:cs="Arial"/>
        </w:rPr>
        <w:t>sume</w:t>
      </w:r>
      <w:proofErr w:type="spellEnd"/>
      <w:r w:rsidRPr="00E519BD">
        <w:rPr>
          <w:rFonts w:ascii="Arial" w:hAnsi="Arial" w:cs="Arial"/>
        </w:rPr>
        <w:t xml:space="preserve"> defalcate din </w:t>
      </w:r>
      <w:proofErr w:type="spellStart"/>
      <w:r w:rsidRPr="00E519BD">
        <w:rPr>
          <w:rFonts w:ascii="Arial" w:hAnsi="Arial" w:cs="Arial"/>
        </w:rPr>
        <w:t>taxa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pe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valoarea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adăugată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pentru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finanțarea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cheltuielilor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descentralizate</w:t>
      </w:r>
      <w:proofErr w:type="spellEnd"/>
      <w:r w:rsidRPr="00E519BD">
        <w:rPr>
          <w:rFonts w:ascii="Arial" w:hAnsi="Arial" w:cs="Arial"/>
        </w:rPr>
        <w:t xml:space="preserve"> la </w:t>
      </w:r>
      <w:proofErr w:type="spellStart"/>
      <w:r w:rsidRPr="00E519BD">
        <w:rPr>
          <w:rFonts w:ascii="Arial" w:hAnsi="Arial" w:cs="Arial"/>
        </w:rPr>
        <w:t>nivelul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comunelor</w:t>
      </w:r>
      <w:proofErr w:type="spellEnd"/>
      <w:r w:rsidRPr="00E519BD">
        <w:rPr>
          <w:rFonts w:ascii="Arial" w:hAnsi="Arial" w:cs="Arial"/>
        </w:rPr>
        <w:t xml:space="preserve">, </w:t>
      </w:r>
      <w:proofErr w:type="spellStart"/>
      <w:r w:rsidRPr="00E519BD">
        <w:rPr>
          <w:rFonts w:ascii="Arial" w:hAnsi="Arial" w:cs="Arial"/>
        </w:rPr>
        <w:t>orașelor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și</w:t>
      </w:r>
      <w:proofErr w:type="spellEnd"/>
      <w:r w:rsidRPr="00E519BD">
        <w:rPr>
          <w:rFonts w:ascii="Arial" w:hAnsi="Arial" w:cs="Arial"/>
        </w:rPr>
        <w:t xml:space="preserve"> </w:t>
      </w:r>
      <w:proofErr w:type="spellStart"/>
      <w:r w:rsidRPr="00E519BD">
        <w:rPr>
          <w:rFonts w:ascii="Arial" w:hAnsi="Arial" w:cs="Arial"/>
        </w:rPr>
        <w:t>municipiilor</w:t>
      </w:r>
      <w:proofErr w:type="spellEnd"/>
      <w:r w:rsidRPr="00E519BD">
        <w:rPr>
          <w:rFonts w:ascii="Arial" w:hAnsi="Arial" w:cs="Arial"/>
        </w:rPr>
        <w:t xml:space="preserve"> (indicator 11.02.02)</w:t>
      </w:r>
      <w:r w:rsidRPr="00E519BD">
        <w:rPr>
          <w:rFonts w:ascii="Arial" w:hAnsi="Arial" w:cs="Arial"/>
          <w:b/>
          <w:i/>
        </w:rPr>
        <w:t xml:space="preserve">+ 98,00 </w:t>
      </w:r>
      <w:proofErr w:type="spellStart"/>
      <w:r w:rsidRPr="00E519BD">
        <w:rPr>
          <w:rFonts w:ascii="Arial" w:hAnsi="Arial" w:cs="Arial"/>
          <w:b/>
          <w:i/>
        </w:rPr>
        <w:t>mii</w:t>
      </w:r>
      <w:proofErr w:type="spellEnd"/>
      <w:r w:rsidRPr="00E519BD">
        <w:rPr>
          <w:rFonts w:ascii="Arial" w:hAnsi="Arial" w:cs="Arial"/>
          <w:b/>
          <w:i/>
        </w:rPr>
        <w:t xml:space="preserve"> lei.</w:t>
      </w:r>
    </w:p>
    <w:p w:rsidR="005F74FC" w:rsidRPr="00E519BD" w:rsidRDefault="005F74FC" w:rsidP="005F74FC">
      <w:pPr>
        <w:shd w:val="clear" w:color="auto" w:fill="FFFFFF" w:themeFill="background1"/>
        <w:spacing w:line="240" w:lineRule="auto"/>
        <w:ind w:left="360"/>
        <w:jc w:val="both"/>
        <w:rPr>
          <w:rFonts w:ascii="Arial" w:hAnsi="Arial" w:cs="Arial"/>
          <w:b/>
          <w:i/>
          <w:lang w:val="it-IT"/>
        </w:rPr>
      </w:pPr>
      <w:r w:rsidRPr="00E519BD">
        <w:rPr>
          <w:rFonts w:ascii="Arial" w:hAnsi="Arial" w:cs="Arial"/>
          <w:b/>
          <w:i/>
          <w:lang w:val="it-IT"/>
        </w:rPr>
        <w:t xml:space="preserve">La partea de cheltuieli: </w:t>
      </w:r>
    </w:p>
    <w:p w:rsidR="005F74FC" w:rsidRPr="00E519BD" w:rsidRDefault="005F74FC" w:rsidP="005F74FC">
      <w:pPr>
        <w:shd w:val="clear" w:color="auto" w:fill="FFFFFF" w:themeFill="background1"/>
        <w:spacing w:line="240" w:lineRule="auto"/>
        <w:ind w:left="360"/>
        <w:jc w:val="both"/>
        <w:rPr>
          <w:rFonts w:ascii="Arial" w:hAnsi="Arial" w:cs="Arial"/>
          <w:b/>
          <w:i/>
          <w:lang w:val="it-IT"/>
        </w:rPr>
      </w:pPr>
      <w:r w:rsidRPr="00E519BD">
        <w:rPr>
          <w:rFonts w:ascii="Arial" w:hAnsi="Arial" w:cs="Arial"/>
          <w:b/>
          <w:i/>
          <w:lang w:val="it-IT"/>
        </w:rPr>
        <w:t xml:space="preserve"> Cap 51.02.01.03 Autorit</w:t>
      </w:r>
      <w:proofErr w:type="spellStart"/>
      <w:r w:rsidRPr="00E519BD">
        <w:rPr>
          <w:rFonts w:ascii="Arial" w:hAnsi="Arial" w:cs="Arial"/>
          <w:b/>
          <w:i/>
        </w:rPr>
        <w:t>ăți</w:t>
      </w:r>
      <w:proofErr w:type="spellEnd"/>
      <w:r w:rsidRPr="00E519BD">
        <w:rPr>
          <w:rFonts w:ascii="Arial" w:hAnsi="Arial" w:cs="Arial"/>
          <w:b/>
          <w:i/>
        </w:rPr>
        <w:t xml:space="preserve"> executive</w:t>
      </w:r>
      <w:r w:rsidRPr="00E519BD">
        <w:rPr>
          <w:rFonts w:ascii="Arial" w:hAnsi="Arial" w:cs="Arial"/>
          <w:b/>
          <w:i/>
          <w:lang w:val="it-IT"/>
        </w:rPr>
        <w:t>+180.000 lei</w:t>
      </w:r>
    </w:p>
    <w:p w:rsidR="005F74FC" w:rsidRPr="00E519BD" w:rsidRDefault="005F74FC" w:rsidP="005F74FC">
      <w:pPr>
        <w:shd w:val="clear" w:color="auto" w:fill="FFFFFF" w:themeFill="background1"/>
        <w:tabs>
          <w:tab w:val="left" w:pos="2535"/>
        </w:tabs>
        <w:spacing w:line="240" w:lineRule="auto"/>
        <w:ind w:left="360"/>
        <w:jc w:val="both"/>
        <w:rPr>
          <w:rFonts w:ascii="Arial" w:hAnsi="Arial" w:cs="Arial"/>
          <w:b/>
          <w:i/>
          <w:lang w:val="it-IT"/>
        </w:rPr>
      </w:pPr>
      <w:r w:rsidRPr="00E519BD">
        <w:rPr>
          <w:rFonts w:ascii="Arial" w:hAnsi="Arial" w:cs="Arial"/>
          <w:b/>
          <w:i/>
          <w:lang w:val="it-IT"/>
        </w:rPr>
        <w:tab/>
        <w:t>- 134.000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lang w:val="it-IT"/>
        </w:rPr>
      </w:pPr>
      <w:r w:rsidRPr="00E519BD">
        <w:rPr>
          <w:rFonts w:ascii="Arial" w:hAnsi="Arial" w:cs="Arial"/>
          <w:lang w:val="it-IT"/>
        </w:rPr>
        <w:t>51.02.01.03 = 10.01.01 Salarii de bază</w:t>
      </w:r>
      <w:r w:rsidRPr="00E519BD">
        <w:rPr>
          <w:rFonts w:ascii="Arial" w:hAnsi="Arial" w:cs="Arial"/>
          <w:bdr w:val="single" w:sz="4" w:space="0" w:color="auto"/>
          <w:lang w:val="it-IT"/>
        </w:rPr>
        <w:t>- 108.000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lang w:val="it-IT"/>
        </w:rPr>
      </w:pPr>
      <w:r w:rsidRPr="00E519BD">
        <w:rPr>
          <w:rFonts w:ascii="Arial" w:hAnsi="Arial" w:cs="Arial"/>
          <w:lang w:val="it-IT"/>
        </w:rPr>
        <w:t>51.02.01.03 = 10.01.12 Indemnizații plătite unor persoane din afara unității</w:t>
      </w:r>
      <w:r w:rsidRPr="00E519BD">
        <w:rPr>
          <w:rFonts w:ascii="Arial" w:hAnsi="Arial" w:cs="Arial"/>
          <w:bdr w:val="single" w:sz="4" w:space="0" w:color="auto"/>
          <w:lang w:val="it-IT"/>
        </w:rPr>
        <w:t>- 12.000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lang w:val="it-IT"/>
        </w:rPr>
      </w:pPr>
      <w:r w:rsidRPr="00E519BD">
        <w:rPr>
          <w:rFonts w:ascii="Arial" w:hAnsi="Arial" w:cs="Arial"/>
          <w:lang w:val="it-IT"/>
        </w:rPr>
        <w:t>51.02.01.03 = 10.02.06 Tichete de vacanță</w:t>
      </w:r>
      <w:r w:rsidRPr="00E519BD">
        <w:rPr>
          <w:rFonts w:ascii="Arial" w:hAnsi="Arial" w:cs="Arial"/>
          <w:bdr w:val="single" w:sz="4" w:space="0" w:color="auto"/>
          <w:lang w:val="it-IT"/>
        </w:rPr>
        <w:t>- 1.000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lang w:val="it-IT"/>
        </w:rPr>
      </w:pPr>
      <w:r w:rsidRPr="00E519BD">
        <w:rPr>
          <w:rFonts w:ascii="Arial" w:hAnsi="Arial" w:cs="Arial"/>
          <w:lang w:val="it-IT"/>
        </w:rPr>
        <w:t>51.02.01.03 = 20.01.02 Materiale pentru curățenie  + 1.000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lang w:val="it-IT"/>
        </w:rPr>
      </w:pPr>
      <w:r w:rsidRPr="00E519BD">
        <w:rPr>
          <w:rFonts w:ascii="Arial" w:hAnsi="Arial" w:cs="Arial"/>
          <w:lang w:val="it-IT"/>
        </w:rPr>
        <w:t>51.02.01.03 = 20.01.03 Încălzit, iluminat și forța motrică + 20.000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lang w:val="it-IT"/>
        </w:rPr>
      </w:pPr>
      <w:r w:rsidRPr="00E519BD">
        <w:rPr>
          <w:rFonts w:ascii="Arial" w:hAnsi="Arial" w:cs="Arial"/>
          <w:lang w:val="it-IT"/>
        </w:rPr>
        <w:t>51.02.01.03 = 20.01.09 Materiale și prestări de servicii cu caracter funcțional+ 28.000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lang w:val="it-IT"/>
        </w:rPr>
      </w:pPr>
      <w:r w:rsidRPr="00E519BD">
        <w:rPr>
          <w:rFonts w:ascii="Arial" w:hAnsi="Arial" w:cs="Arial"/>
          <w:lang w:val="it-IT"/>
        </w:rPr>
        <w:t>51.02.01.03 = 20.01.30 Alte bunuri și servicii pentru întreținere și funcționare+ 100.000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lang w:val="it-IT"/>
        </w:rPr>
      </w:pPr>
      <w:r w:rsidRPr="00E519BD">
        <w:rPr>
          <w:rFonts w:ascii="Arial" w:hAnsi="Arial" w:cs="Arial"/>
          <w:lang w:val="it-IT"/>
        </w:rPr>
        <w:t>51.02.01.03 = 20.02 Reparații curente + 21.000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lang w:val="it-IT"/>
        </w:rPr>
      </w:pPr>
      <w:r w:rsidRPr="00E519BD">
        <w:rPr>
          <w:rFonts w:ascii="Arial" w:hAnsi="Arial" w:cs="Arial"/>
          <w:lang w:val="it-IT"/>
        </w:rPr>
        <w:t>51.02.01.03 = 20.05.30 Alte obiecte de inventar</w:t>
      </w:r>
      <w:r w:rsidRPr="00E519BD">
        <w:rPr>
          <w:rFonts w:ascii="Arial" w:hAnsi="Arial" w:cs="Arial"/>
          <w:bdr w:val="single" w:sz="4" w:space="0" w:color="auto"/>
          <w:lang w:val="it-IT"/>
        </w:rPr>
        <w:t>- 10.000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tabs>
          <w:tab w:val="left" w:pos="3405"/>
        </w:tabs>
        <w:spacing w:line="240" w:lineRule="auto"/>
        <w:ind w:left="1080"/>
        <w:jc w:val="both"/>
        <w:rPr>
          <w:rFonts w:ascii="Arial" w:hAnsi="Arial" w:cs="Arial"/>
          <w:lang w:val="it-IT"/>
        </w:rPr>
      </w:pPr>
      <w:r w:rsidRPr="00E519BD">
        <w:rPr>
          <w:rFonts w:ascii="Arial" w:hAnsi="Arial" w:cs="Arial"/>
          <w:lang w:val="it-IT"/>
        </w:rPr>
        <w:t>51.02.01.03 = 20.13 Pregătire profesională + 10.000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bdr w:val="single" w:sz="4" w:space="0" w:color="auto"/>
          <w:lang w:val="it-IT"/>
        </w:rPr>
      </w:pPr>
      <w:r w:rsidRPr="00E519BD">
        <w:rPr>
          <w:rFonts w:ascii="Arial" w:hAnsi="Arial" w:cs="Arial"/>
          <w:lang w:val="it-IT"/>
        </w:rPr>
        <w:t>51.02.01.03 = 20.30.30 Alte cheltuieli cu bunuri și servicii</w:t>
      </w:r>
      <w:r w:rsidRPr="00E519BD">
        <w:rPr>
          <w:rFonts w:ascii="Arial" w:hAnsi="Arial" w:cs="Arial"/>
          <w:bdr w:val="single" w:sz="4" w:space="0" w:color="auto"/>
          <w:lang w:val="it-IT"/>
        </w:rPr>
        <w:t>- 3.000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bdr w:val="single" w:sz="4" w:space="0" w:color="auto"/>
          <w:lang w:val="it-IT"/>
        </w:rPr>
      </w:pP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lang w:val="it-IT"/>
        </w:rPr>
      </w:pPr>
      <w:r w:rsidRPr="00E519BD">
        <w:rPr>
          <w:rFonts w:ascii="Arial" w:hAnsi="Arial" w:cs="Arial"/>
          <w:b/>
          <w:i/>
          <w:lang w:val="it-IT"/>
        </w:rPr>
        <w:t>Cap 65.02.04.01 Învățământ secundar inferior- 65.000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</w:rPr>
      </w:pPr>
      <w:r w:rsidRPr="00E519BD">
        <w:rPr>
          <w:rFonts w:ascii="Arial" w:hAnsi="Arial" w:cs="Arial"/>
          <w:lang w:val="it-IT"/>
        </w:rPr>
        <w:t xml:space="preserve">65.02.04.01 = </w:t>
      </w:r>
      <w:r w:rsidRPr="00E519BD">
        <w:rPr>
          <w:rFonts w:ascii="Arial" w:hAnsi="Arial" w:cs="Arial"/>
        </w:rPr>
        <w:t xml:space="preserve">20.01.02 </w:t>
      </w:r>
      <w:r w:rsidRPr="00E519BD">
        <w:rPr>
          <w:rFonts w:ascii="Arial" w:hAnsi="Arial" w:cs="Arial"/>
          <w:bdr w:val="single" w:sz="4" w:space="0" w:color="auto"/>
        </w:rPr>
        <w:t>- 2.000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</w:rPr>
      </w:pPr>
      <w:r w:rsidRPr="00E519BD">
        <w:rPr>
          <w:rFonts w:ascii="Arial" w:hAnsi="Arial" w:cs="Arial"/>
          <w:lang w:val="it-IT"/>
        </w:rPr>
        <w:t>65</w:t>
      </w:r>
      <w:r w:rsidRPr="00E519BD">
        <w:rPr>
          <w:rFonts w:ascii="Arial" w:hAnsi="Arial" w:cs="Arial"/>
        </w:rPr>
        <w:t>.02.04.01 = 20.01.03 + 3.000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</w:rPr>
      </w:pPr>
      <w:r w:rsidRPr="00E519BD">
        <w:rPr>
          <w:rFonts w:ascii="Arial" w:hAnsi="Arial" w:cs="Arial"/>
          <w:lang w:val="it-IT"/>
        </w:rPr>
        <w:t>65</w:t>
      </w:r>
      <w:r w:rsidRPr="00E519BD">
        <w:rPr>
          <w:rFonts w:ascii="Arial" w:hAnsi="Arial" w:cs="Arial"/>
        </w:rPr>
        <w:t xml:space="preserve">.02.04.01 = 20.01.04 </w:t>
      </w:r>
      <w:r w:rsidRPr="00E519BD">
        <w:rPr>
          <w:rFonts w:ascii="Arial" w:hAnsi="Arial" w:cs="Arial"/>
          <w:bdr w:val="single" w:sz="4" w:space="0" w:color="auto"/>
        </w:rPr>
        <w:t>– 2.500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</w:rPr>
      </w:pPr>
      <w:r w:rsidRPr="00E519BD">
        <w:rPr>
          <w:rFonts w:ascii="Arial" w:hAnsi="Arial" w:cs="Arial"/>
          <w:lang w:val="it-IT"/>
        </w:rPr>
        <w:t>65</w:t>
      </w:r>
      <w:r w:rsidRPr="00E519BD">
        <w:rPr>
          <w:rFonts w:ascii="Arial" w:hAnsi="Arial" w:cs="Arial"/>
        </w:rPr>
        <w:t>.02.04.01 = 20.01.08 + 3.500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</w:rPr>
      </w:pPr>
      <w:r w:rsidRPr="00E519BD">
        <w:rPr>
          <w:rFonts w:ascii="Arial" w:hAnsi="Arial" w:cs="Arial"/>
          <w:lang w:val="it-IT"/>
        </w:rPr>
        <w:t>65</w:t>
      </w:r>
      <w:r w:rsidRPr="00E519BD">
        <w:rPr>
          <w:rFonts w:ascii="Arial" w:hAnsi="Arial" w:cs="Arial"/>
        </w:rPr>
        <w:t xml:space="preserve">.02.04.01 = 20.01.09 </w:t>
      </w:r>
      <w:r w:rsidRPr="00E519BD">
        <w:rPr>
          <w:rFonts w:ascii="Arial" w:hAnsi="Arial" w:cs="Arial"/>
          <w:bdr w:val="single" w:sz="4" w:space="0" w:color="auto"/>
        </w:rPr>
        <w:t>– 1.000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</w:rPr>
      </w:pPr>
      <w:r w:rsidRPr="00E519BD">
        <w:rPr>
          <w:rFonts w:ascii="Arial" w:hAnsi="Arial" w:cs="Arial"/>
          <w:lang w:val="it-IT"/>
        </w:rPr>
        <w:t>65</w:t>
      </w:r>
      <w:r w:rsidRPr="00E519BD">
        <w:rPr>
          <w:rFonts w:ascii="Arial" w:hAnsi="Arial" w:cs="Arial"/>
        </w:rPr>
        <w:t xml:space="preserve">.02.04.01 = 20.06.01 </w:t>
      </w:r>
      <w:r w:rsidRPr="00E519BD">
        <w:rPr>
          <w:rFonts w:ascii="Arial" w:hAnsi="Arial" w:cs="Arial"/>
          <w:bdr w:val="single" w:sz="4" w:space="0" w:color="auto"/>
        </w:rPr>
        <w:t>– 1.000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bdr w:val="single" w:sz="4" w:space="0" w:color="auto"/>
          <w:lang w:val="it-IT"/>
        </w:rPr>
      </w:pPr>
      <w:r w:rsidRPr="00E519BD">
        <w:rPr>
          <w:rFonts w:ascii="Arial" w:hAnsi="Arial" w:cs="Arial"/>
          <w:lang w:val="it-IT"/>
        </w:rPr>
        <w:t>65.02.04.01 = 71.01.01 Construcții</w:t>
      </w:r>
      <w:r w:rsidRPr="00E519BD">
        <w:rPr>
          <w:rFonts w:ascii="Arial" w:hAnsi="Arial" w:cs="Arial"/>
          <w:bdr w:val="single" w:sz="4" w:space="0" w:color="auto"/>
          <w:lang w:val="it-IT"/>
        </w:rPr>
        <w:t>– 65.000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b/>
          <w:i/>
          <w:lang w:val="it-IT"/>
        </w:rPr>
      </w:pPr>
      <w:r w:rsidRPr="00E519BD">
        <w:rPr>
          <w:rFonts w:ascii="Arial" w:hAnsi="Arial" w:cs="Arial"/>
          <w:b/>
          <w:i/>
          <w:lang w:val="it-IT"/>
        </w:rPr>
        <w:t>La adresa nr.10283/05.09.2022 suma de + 98.000 lei: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lang w:val="it-IT"/>
        </w:rPr>
      </w:pPr>
      <w:r w:rsidRPr="00E519BD">
        <w:rPr>
          <w:rFonts w:ascii="Arial" w:hAnsi="Arial" w:cs="Arial"/>
          <w:lang w:val="it-IT"/>
        </w:rPr>
        <w:t>65.02.04.01 = 20.05.30 + 2.000 lei.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lang w:val="it-IT"/>
        </w:rPr>
      </w:pPr>
      <w:r w:rsidRPr="00E519BD">
        <w:rPr>
          <w:rFonts w:ascii="Arial" w:hAnsi="Arial" w:cs="Arial"/>
          <w:lang w:val="it-IT"/>
        </w:rPr>
        <w:t>65.02.04.01 = 20.13 + 1.000 lei.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lang w:val="it-IT"/>
        </w:rPr>
      </w:pPr>
      <w:r w:rsidRPr="00E519BD">
        <w:rPr>
          <w:rFonts w:ascii="Arial" w:hAnsi="Arial" w:cs="Arial"/>
          <w:lang w:val="it-IT"/>
        </w:rPr>
        <w:t>65.02.04.01 = 59.01 + 95.000 lei.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lang w:val="it-IT"/>
        </w:rPr>
      </w:pP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b/>
          <w:i/>
          <w:lang w:val="it-IT"/>
        </w:rPr>
      </w:pPr>
      <w:r w:rsidRPr="00E519BD">
        <w:rPr>
          <w:rFonts w:ascii="Arial" w:hAnsi="Arial" w:cs="Arial"/>
          <w:b/>
          <w:i/>
          <w:lang w:val="it-IT"/>
        </w:rPr>
        <w:t>Cap 67.02.03.07 Cămine culturale – 26.000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bdr w:val="single" w:sz="4" w:space="0" w:color="auto"/>
          <w:lang w:val="it-IT"/>
        </w:rPr>
      </w:pPr>
      <w:r w:rsidRPr="00E519BD">
        <w:rPr>
          <w:rFonts w:ascii="Arial" w:hAnsi="Arial" w:cs="Arial"/>
          <w:lang w:val="it-IT"/>
        </w:rPr>
        <w:t>67.02.03.07 = 20.02 Reparații curente</w:t>
      </w:r>
      <w:r w:rsidRPr="00E519BD">
        <w:rPr>
          <w:rFonts w:ascii="Arial" w:hAnsi="Arial" w:cs="Arial"/>
          <w:bdr w:val="single" w:sz="4" w:space="0" w:color="auto"/>
          <w:lang w:val="it-IT"/>
        </w:rPr>
        <w:t>– 26.000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lang w:val="it-IT"/>
        </w:rPr>
      </w:pP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b/>
          <w:i/>
          <w:lang w:val="it-IT"/>
        </w:rPr>
      </w:pPr>
      <w:r w:rsidRPr="00E519BD">
        <w:rPr>
          <w:rFonts w:ascii="Arial" w:hAnsi="Arial" w:cs="Arial"/>
          <w:b/>
          <w:i/>
          <w:lang w:val="it-IT"/>
        </w:rPr>
        <w:t>Cap 70.02.07 Alimentare cu gaze naturale în localități – 25.000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lang w:val="it-IT"/>
        </w:rPr>
      </w:pPr>
      <w:r w:rsidRPr="00E519BD">
        <w:rPr>
          <w:rFonts w:ascii="Arial" w:hAnsi="Arial" w:cs="Arial"/>
          <w:lang w:val="it-IT"/>
        </w:rPr>
        <w:t>70.02.07 = 20.01.30 Alte bunuri și servicii pentru întreținere și funcționare</w:t>
      </w:r>
    </w:p>
    <w:p w:rsidR="005F74FC" w:rsidRPr="00E519BD" w:rsidRDefault="005F74FC" w:rsidP="005F74FC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dr w:val="single" w:sz="4" w:space="0" w:color="auto"/>
          <w:lang w:val="it-IT"/>
        </w:rPr>
      </w:pPr>
      <w:r w:rsidRPr="00E519BD">
        <w:rPr>
          <w:rFonts w:ascii="Arial" w:hAnsi="Arial" w:cs="Arial"/>
          <w:bdr w:val="single" w:sz="4" w:space="0" w:color="auto"/>
          <w:lang w:val="it-IT"/>
        </w:rPr>
        <w:t>- 25.000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b/>
          <w:i/>
          <w:lang w:val="it-IT"/>
        </w:rPr>
      </w:pPr>
      <w:r w:rsidRPr="00E519BD">
        <w:rPr>
          <w:rFonts w:ascii="Arial" w:hAnsi="Arial" w:cs="Arial"/>
          <w:b/>
          <w:i/>
          <w:lang w:val="it-IT"/>
        </w:rPr>
        <w:t>Cap 74.02.05.02Colectarea, tratarea și distrugerea deșeurilor + 30.000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lang w:val="it-IT"/>
        </w:rPr>
      </w:pPr>
      <w:r w:rsidRPr="00E519BD">
        <w:rPr>
          <w:rFonts w:ascii="Arial" w:hAnsi="Arial" w:cs="Arial"/>
          <w:lang w:val="it-IT"/>
        </w:rPr>
        <w:t>74.02.05.02 = 20.01.04 Apă, canal și salubritate    + 30.000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lang w:val="it-IT"/>
        </w:rPr>
      </w:pP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b/>
          <w:i/>
          <w:lang w:val="it-IT"/>
        </w:rPr>
      </w:pPr>
      <w:r w:rsidRPr="00E519BD">
        <w:rPr>
          <w:rFonts w:ascii="Arial" w:hAnsi="Arial" w:cs="Arial"/>
          <w:b/>
          <w:i/>
          <w:lang w:val="it-IT"/>
        </w:rPr>
        <w:lastRenderedPageBreak/>
        <w:t>Cap 84.02.50Alte cheltuieli în domeniul transporturilor + 40.000 lei</w:t>
      </w:r>
    </w:p>
    <w:p w:rsidR="005F74FC" w:rsidRPr="00E519BD" w:rsidRDefault="005F74FC" w:rsidP="005F74FC">
      <w:pPr>
        <w:pStyle w:val="ListParagraph"/>
        <w:shd w:val="clear" w:color="auto" w:fill="FFFFFF" w:themeFill="background1"/>
        <w:spacing w:line="240" w:lineRule="auto"/>
        <w:ind w:left="1080"/>
        <w:jc w:val="both"/>
        <w:rPr>
          <w:rFonts w:ascii="Arial" w:hAnsi="Arial" w:cs="Arial"/>
          <w:lang w:val="it-IT"/>
        </w:rPr>
      </w:pPr>
      <w:r w:rsidRPr="00E519BD">
        <w:rPr>
          <w:rFonts w:ascii="Arial" w:hAnsi="Arial" w:cs="Arial"/>
          <w:lang w:val="it-IT"/>
        </w:rPr>
        <w:t>84.02.50 = 20.01.05 Carburanți și lubrifianți  + 40.000 LEI.</w:t>
      </w:r>
    </w:p>
    <w:p w:rsidR="005F74FC" w:rsidRPr="00E519BD" w:rsidRDefault="005F74FC" w:rsidP="005F7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19BD">
        <w:rPr>
          <w:rFonts w:ascii="Arial" w:hAnsi="Arial" w:cs="Arial"/>
          <w:b/>
          <w:sz w:val="24"/>
          <w:szCs w:val="24"/>
        </w:rPr>
        <w:t>Art. 2</w:t>
      </w:r>
      <w:r w:rsidRPr="00E519BD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E519BD">
        <w:rPr>
          <w:rFonts w:ascii="Arial" w:hAnsi="Arial" w:cs="Arial"/>
          <w:sz w:val="24"/>
          <w:szCs w:val="24"/>
        </w:rPr>
        <w:t>Prezenta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519BD">
        <w:rPr>
          <w:rFonts w:ascii="Arial" w:hAnsi="Arial" w:cs="Arial"/>
          <w:sz w:val="24"/>
          <w:szCs w:val="24"/>
        </w:rPr>
        <w:t>hotărâre</w:t>
      </w:r>
      <w:proofErr w:type="spellEnd"/>
      <w:proofErr w:type="gramEnd"/>
      <w:r w:rsidRPr="00E519B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519BD">
        <w:rPr>
          <w:rFonts w:ascii="Arial" w:hAnsi="Arial" w:cs="Arial"/>
          <w:sz w:val="24"/>
          <w:szCs w:val="24"/>
        </w:rPr>
        <w:t>comunică</w:t>
      </w:r>
      <w:proofErr w:type="spellEnd"/>
      <w:r w:rsidRPr="00E519BD">
        <w:rPr>
          <w:rFonts w:ascii="Arial" w:hAnsi="Arial" w:cs="Arial"/>
          <w:sz w:val="24"/>
          <w:szCs w:val="24"/>
        </w:rPr>
        <w:t>:</w:t>
      </w:r>
    </w:p>
    <w:p w:rsidR="005F74FC" w:rsidRPr="00E519BD" w:rsidRDefault="005F74FC" w:rsidP="005F7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19BD">
        <w:rPr>
          <w:rFonts w:ascii="Arial" w:hAnsi="Arial" w:cs="Arial"/>
          <w:sz w:val="24"/>
          <w:szCs w:val="24"/>
        </w:rPr>
        <w:tab/>
      </w:r>
      <w:r w:rsidRPr="00E519BD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Pr="00E519BD">
        <w:rPr>
          <w:rFonts w:ascii="Arial" w:hAnsi="Arial" w:cs="Arial"/>
          <w:sz w:val="24"/>
          <w:szCs w:val="24"/>
        </w:rPr>
        <w:t>Instituției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Prefectului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Județului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Timiș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E519BD">
        <w:rPr>
          <w:rFonts w:ascii="Arial" w:hAnsi="Arial" w:cs="Arial"/>
          <w:sz w:val="24"/>
          <w:szCs w:val="24"/>
        </w:rPr>
        <w:t>Controlul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legalității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r w:rsidRPr="00E519BD">
        <w:rPr>
          <w:rFonts w:ascii="Arial" w:hAnsi="Arial" w:cs="Arial"/>
          <w:sz w:val="24"/>
          <w:szCs w:val="24"/>
        </w:rPr>
        <w:tab/>
      </w:r>
      <w:r w:rsidRPr="00E519BD">
        <w:rPr>
          <w:rFonts w:ascii="Arial" w:hAnsi="Arial" w:cs="Arial"/>
          <w:sz w:val="24"/>
          <w:szCs w:val="24"/>
        </w:rPr>
        <w:tab/>
      </w:r>
      <w:r w:rsidRPr="00E519BD">
        <w:rPr>
          <w:rFonts w:ascii="Arial" w:hAnsi="Arial" w:cs="Arial"/>
          <w:sz w:val="24"/>
          <w:szCs w:val="24"/>
        </w:rPr>
        <w:tab/>
      </w:r>
      <w:r w:rsidRPr="00E519BD">
        <w:rPr>
          <w:rFonts w:ascii="Arial" w:hAnsi="Arial" w:cs="Arial"/>
          <w:sz w:val="24"/>
          <w:szCs w:val="24"/>
        </w:rPr>
        <w:tab/>
      </w:r>
      <w:r w:rsidRPr="00E519BD">
        <w:rPr>
          <w:rFonts w:ascii="Arial" w:hAnsi="Arial" w:cs="Arial"/>
          <w:sz w:val="24"/>
          <w:szCs w:val="24"/>
        </w:rPr>
        <w:tab/>
      </w:r>
      <w:proofErr w:type="spellStart"/>
      <w:r w:rsidRPr="00E519BD">
        <w:rPr>
          <w:rFonts w:ascii="Arial" w:hAnsi="Arial" w:cs="Arial"/>
          <w:sz w:val="24"/>
          <w:szCs w:val="24"/>
        </w:rPr>
        <w:t>actelor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și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Contecios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administrative,</w:t>
      </w:r>
    </w:p>
    <w:p w:rsidR="005F74FC" w:rsidRPr="00E519BD" w:rsidRDefault="005F74FC" w:rsidP="005F74FC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proofErr w:type="spellStart"/>
      <w:r>
        <w:rPr>
          <w:rFonts w:ascii="Arial" w:hAnsi="Arial" w:cs="Arial"/>
          <w:sz w:val="24"/>
          <w:szCs w:val="24"/>
        </w:rPr>
        <w:t>Contabilei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Comuna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Bârna</w:t>
      </w:r>
      <w:proofErr w:type="spellEnd"/>
      <w:proofErr w:type="gramEnd"/>
      <w:r w:rsidRPr="00E519BD">
        <w:rPr>
          <w:rFonts w:ascii="Arial" w:hAnsi="Arial" w:cs="Arial"/>
          <w:sz w:val="24"/>
          <w:szCs w:val="24"/>
        </w:rPr>
        <w:t xml:space="preserve"> </w:t>
      </w:r>
    </w:p>
    <w:p w:rsidR="005F74FC" w:rsidRPr="00E519BD" w:rsidRDefault="005F74FC" w:rsidP="005F7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19BD">
        <w:rPr>
          <w:rFonts w:ascii="Arial" w:hAnsi="Arial" w:cs="Arial"/>
          <w:sz w:val="24"/>
          <w:szCs w:val="24"/>
        </w:rPr>
        <w:tab/>
      </w:r>
      <w:r w:rsidRPr="00E519BD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Pr="00E519BD">
        <w:rPr>
          <w:rFonts w:ascii="Arial" w:hAnsi="Arial" w:cs="Arial"/>
          <w:sz w:val="24"/>
          <w:szCs w:val="24"/>
        </w:rPr>
        <w:t>Direcției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519BD">
        <w:rPr>
          <w:rFonts w:ascii="Arial" w:hAnsi="Arial" w:cs="Arial"/>
          <w:sz w:val="24"/>
          <w:szCs w:val="24"/>
        </w:rPr>
        <w:t>Finanțe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9BD">
        <w:rPr>
          <w:rFonts w:ascii="Arial" w:hAnsi="Arial" w:cs="Arial"/>
          <w:sz w:val="24"/>
          <w:szCs w:val="24"/>
        </w:rPr>
        <w:t>Timiș</w:t>
      </w:r>
      <w:proofErr w:type="spellEnd"/>
    </w:p>
    <w:p w:rsidR="005F74FC" w:rsidRPr="00E519BD" w:rsidRDefault="005F74FC" w:rsidP="005F7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19BD">
        <w:rPr>
          <w:rFonts w:ascii="Arial" w:hAnsi="Arial" w:cs="Arial"/>
          <w:sz w:val="24"/>
          <w:szCs w:val="24"/>
        </w:rPr>
        <w:tab/>
      </w:r>
      <w:r w:rsidRPr="00E519BD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proofErr w:type="gramStart"/>
      <w:r w:rsidRPr="00E519BD">
        <w:rPr>
          <w:rFonts w:ascii="Arial" w:hAnsi="Arial" w:cs="Arial"/>
          <w:sz w:val="24"/>
          <w:szCs w:val="24"/>
        </w:rPr>
        <w:t>Trezoreriei</w:t>
      </w:r>
      <w:proofErr w:type="spellEnd"/>
      <w:r w:rsidRPr="00E519B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519BD">
        <w:rPr>
          <w:rFonts w:ascii="Arial" w:hAnsi="Arial" w:cs="Arial"/>
          <w:sz w:val="24"/>
          <w:szCs w:val="24"/>
        </w:rPr>
        <w:t>Lugoj</w:t>
      </w:r>
      <w:proofErr w:type="spellEnd"/>
      <w:proofErr w:type="gramEnd"/>
    </w:p>
    <w:p w:rsidR="005F74FC" w:rsidRPr="00E519BD" w:rsidRDefault="005F74FC" w:rsidP="005F7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74FC" w:rsidRPr="00E519BD" w:rsidRDefault="005F74FC" w:rsidP="005F74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19BD">
        <w:rPr>
          <w:rFonts w:ascii="Arial" w:hAnsi="Arial" w:cs="Arial"/>
          <w:b/>
          <w:sz w:val="24"/>
          <w:szCs w:val="24"/>
        </w:rPr>
        <w:t>PREȘEDINTE DE ȘEDINȚĂ</w:t>
      </w:r>
      <w:r w:rsidRPr="00E519BD">
        <w:rPr>
          <w:rFonts w:ascii="Arial" w:hAnsi="Arial" w:cs="Arial"/>
          <w:b/>
          <w:sz w:val="24"/>
          <w:szCs w:val="24"/>
        </w:rPr>
        <w:tab/>
      </w:r>
      <w:r w:rsidRPr="00E519BD">
        <w:rPr>
          <w:rFonts w:ascii="Arial" w:hAnsi="Arial" w:cs="Arial"/>
          <w:b/>
          <w:sz w:val="24"/>
          <w:szCs w:val="24"/>
        </w:rPr>
        <w:tab/>
      </w:r>
      <w:r w:rsidRPr="00E519BD">
        <w:rPr>
          <w:rFonts w:ascii="Arial" w:hAnsi="Arial" w:cs="Arial"/>
          <w:b/>
          <w:sz w:val="24"/>
          <w:szCs w:val="24"/>
        </w:rPr>
        <w:tab/>
      </w:r>
      <w:r w:rsidRPr="00E519BD">
        <w:rPr>
          <w:rFonts w:ascii="Arial" w:hAnsi="Arial" w:cs="Arial"/>
          <w:b/>
          <w:sz w:val="24"/>
          <w:szCs w:val="24"/>
        </w:rPr>
        <w:tab/>
      </w:r>
      <w:r w:rsidRPr="00E519BD">
        <w:rPr>
          <w:rFonts w:ascii="Arial" w:hAnsi="Arial" w:cs="Arial"/>
          <w:b/>
          <w:sz w:val="24"/>
          <w:szCs w:val="24"/>
        </w:rPr>
        <w:tab/>
        <w:t>CONTRASEMNEAZĂ</w:t>
      </w:r>
    </w:p>
    <w:p w:rsidR="005F74FC" w:rsidRPr="00E519BD" w:rsidRDefault="005F74FC" w:rsidP="005F74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519BD">
        <w:rPr>
          <w:rFonts w:ascii="Arial" w:hAnsi="Arial" w:cs="Arial"/>
          <w:b/>
          <w:sz w:val="24"/>
          <w:szCs w:val="24"/>
        </w:rPr>
        <w:t>Consilier</w:t>
      </w:r>
      <w:proofErr w:type="spellEnd"/>
      <w:r w:rsidRPr="00E519BD">
        <w:rPr>
          <w:rFonts w:ascii="Arial" w:hAnsi="Arial" w:cs="Arial"/>
          <w:b/>
          <w:sz w:val="24"/>
          <w:szCs w:val="24"/>
        </w:rPr>
        <w:t xml:space="preserve"> Local </w:t>
      </w:r>
      <w:r w:rsidRPr="00E519BD">
        <w:rPr>
          <w:rFonts w:ascii="Arial" w:hAnsi="Arial" w:cs="Arial"/>
          <w:b/>
          <w:sz w:val="24"/>
          <w:szCs w:val="24"/>
        </w:rPr>
        <w:tab/>
      </w:r>
      <w:r w:rsidRPr="00E519BD">
        <w:rPr>
          <w:rFonts w:ascii="Arial" w:hAnsi="Arial" w:cs="Arial"/>
          <w:b/>
          <w:sz w:val="24"/>
          <w:szCs w:val="24"/>
        </w:rPr>
        <w:tab/>
      </w:r>
      <w:r w:rsidRPr="00E519BD">
        <w:rPr>
          <w:rFonts w:ascii="Arial" w:hAnsi="Arial" w:cs="Arial"/>
          <w:b/>
          <w:sz w:val="24"/>
          <w:szCs w:val="24"/>
        </w:rPr>
        <w:tab/>
      </w:r>
      <w:r w:rsidRPr="00E519BD">
        <w:rPr>
          <w:rFonts w:ascii="Arial" w:hAnsi="Arial" w:cs="Arial"/>
          <w:b/>
          <w:sz w:val="24"/>
          <w:szCs w:val="24"/>
        </w:rPr>
        <w:tab/>
      </w:r>
      <w:r w:rsidRPr="00E519BD">
        <w:rPr>
          <w:rFonts w:ascii="Arial" w:hAnsi="Arial" w:cs="Arial"/>
          <w:b/>
          <w:sz w:val="24"/>
          <w:szCs w:val="24"/>
        </w:rPr>
        <w:tab/>
      </w:r>
      <w:r w:rsidRPr="00E519BD">
        <w:rPr>
          <w:rFonts w:ascii="Arial" w:hAnsi="Arial" w:cs="Arial"/>
          <w:b/>
          <w:sz w:val="24"/>
          <w:szCs w:val="24"/>
        </w:rPr>
        <w:tab/>
      </w:r>
      <w:r w:rsidRPr="00E519BD">
        <w:rPr>
          <w:rFonts w:ascii="Arial" w:hAnsi="Arial" w:cs="Arial"/>
          <w:b/>
          <w:sz w:val="24"/>
          <w:szCs w:val="24"/>
        </w:rPr>
        <w:tab/>
        <w:t>SECRETAR GENERAL</w:t>
      </w:r>
    </w:p>
    <w:p w:rsidR="005F74FC" w:rsidRPr="00E519BD" w:rsidRDefault="005F74FC" w:rsidP="005F74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19BD">
        <w:rPr>
          <w:rFonts w:ascii="Arial" w:hAnsi="Arial" w:cs="Arial"/>
          <w:b/>
          <w:sz w:val="24"/>
          <w:szCs w:val="24"/>
        </w:rPr>
        <w:t xml:space="preserve"> BALITONI PENTRU-NELU</w:t>
      </w:r>
      <w:r w:rsidRPr="00E519BD">
        <w:rPr>
          <w:rFonts w:ascii="Arial" w:hAnsi="Arial" w:cs="Arial"/>
          <w:b/>
          <w:sz w:val="24"/>
          <w:szCs w:val="24"/>
        </w:rPr>
        <w:tab/>
      </w:r>
      <w:r w:rsidRPr="00E519BD">
        <w:rPr>
          <w:rFonts w:ascii="Arial" w:hAnsi="Arial" w:cs="Arial"/>
          <w:b/>
          <w:sz w:val="24"/>
          <w:szCs w:val="24"/>
        </w:rPr>
        <w:tab/>
      </w:r>
      <w:r w:rsidRPr="00E519BD">
        <w:rPr>
          <w:rFonts w:ascii="Arial" w:hAnsi="Arial" w:cs="Arial"/>
          <w:b/>
          <w:sz w:val="24"/>
          <w:szCs w:val="24"/>
        </w:rPr>
        <w:tab/>
      </w:r>
      <w:r w:rsidRPr="00E519BD">
        <w:rPr>
          <w:rFonts w:ascii="Arial" w:hAnsi="Arial" w:cs="Arial"/>
          <w:b/>
          <w:sz w:val="24"/>
          <w:szCs w:val="24"/>
        </w:rPr>
        <w:tab/>
      </w:r>
      <w:r w:rsidRPr="00E519BD">
        <w:rPr>
          <w:rFonts w:ascii="Arial" w:hAnsi="Arial" w:cs="Arial"/>
          <w:b/>
          <w:sz w:val="24"/>
          <w:szCs w:val="24"/>
        </w:rPr>
        <w:tab/>
        <w:t xml:space="preserve">TOMA LIVIA </w:t>
      </w:r>
    </w:p>
    <w:p w:rsidR="005F74FC" w:rsidRPr="00E519BD" w:rsidRDefault="005F74FC" w:rsidP="005F74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19BD">
        <w:rPr>
          <w:rFonts w:ascii="Arial" w:hAnsi="Arial" w:cs="Arial"/>
          <w:b/>
          <w:sz w:val="24"/>
          <w:szCs w:val="24"/>
        </w:rPr>
        <w:tab/>
      </w:r>
      <w:r w:rsidRPr="00E519BD">
        <w:rPr>
          <w:rFonts w:ascii="Arial" w:hAnsi="Arial" w:cs="Arial"/>
          <w:b/>
          <w:sz w:val="24"/>
          <w:szCs w:val="24"/>
        </w:rPr>
        <w:tab/>
      </w:r>
      <w:r w:rsidRPr="00E519BD">
        <w:rPr>
          <w:rFonts w:ascii="Arial" w:hAnsi="Arial" w:cs="Arial"/>
          <w:b/>
          <w:sz w:val="24"/>
          <w:szCs w:val="24"/>
        </w:rPr>
        <w:tab/>
      </w:r>
      <w:r w:rsidRPr="00E519BD">
        <w:rPr>
          <w:rFonts w:ascii="Arial" w:hAnsi="Arial" w:cs="Arial"/>
          <w:b/>
          <w:sz w:val="24"/>
          <w:szCs w:val="24"/>
        </w:rPr>
        <w:tab/>
      </w:r>
      <w:r w:rsidRPr="00E519BD">
        <w:rPr>
          <w:rFonts w:ascii="Arial" w:hAnsi="Arial" w:cs="Arial"/>
          <w:b/>
          <w:sz w:val="24"/>
          <w:szCs w:val="24"/>
        </w:rPr>
        <w:tab/>
      </w:r>
      <w:r w:rsidRPr="00E519BD">
        <w:rPr>
          <w:rFonts w:ascii="Arial" w:hAnsi="Arial" w:cs="Arial"/>
          <w:b/>
          <w:sz w:val="24"/>
          <w:szCs w:val="24"/>
        </w:rPr>
        <w:tab/>
      </w:r>
    </w:p>
    <w:p w:rsidR="005F74FC" w:rsidRDefault="005F74FC" w:rsidP="005F74FC">
      <w:pPr>
        <w:rPr>
          <w:rFonts w:ascii="Arial" w:hAnsi="Arial" w:cs="Arial"/>
        </w:rPr>
      </w:pPr>
    </w:p>
    <w:p w:rsidR="005F74FC" w:rsidRDefault="005F74FC" w:rsidP="005F74FC">
      <w:pPr>
        <w:rPr>
          <w:rFonts w:ascii="Arial" w:hAnsi="Arial" w:cs="Arial"/>
        </w:rPr>
      </w:pPr>
    </w:p>
    <w:p w:rsidR="005F74FC" w:rsidRDefault="005F74FC" w:rsidP="005F74FC">
      <w:pPr>
        <w:rPr>
          <w:rFonts w:ascii="Arial" w:hAnsi="Arial" w:cs="Arial"/>
        </w:rPr>
      </w:pPr>
    </w:p>
    <w:p w:rsidR="005F74FC" w:rsidRDefault="005F74FC" w:rsidP="005F74FC">
      <w:pPr>
        <w:rPr>
          <w:rFonts w:ascii="Arial" w:hAnsi="Arial" w:cs="Arial"/>
        </w:rPr>
      </w:pPr>
    </w:p>
    <w:p w:rsidR="005F74FC" w:rsidRDefault="005F74FC" w:rsidP="005F74FC">
      <w:pPr>
        <w:rPr>
          <w:rFonts w:ascii="Arial" w:hAnsi="Arial" w:cs="Arial"/>
        </w:rPr>
      </w:pPr>
    </w:p>
    <w:p w:rsidR="005F74FC" w:rsidRDefault="005F74FC" w:rsidP="005F74FC">
      <w:pPr>
        <w:rPr>
          <w:rFonts w:ascii="Arial" w:hAnsi="Arial" w:cs="Arial"/>
        </w:rPr>
      </w:pPr>
    </w:p>
    <w:p w:rsidR="005F74FC" w:rsidRDefault="005F74FC" w:rsidP="005F74FC">
      <w:pPr>
        <w:rPr>
          <w:rFonts w:ascii="Arial" w:hAnsi="Arial" w:cs="Arial"/>
        </w:rPr>
      </w:pPr>
    </w:p>
    <w:p w:rsidR="005F74FC" w:rsidRDefault="005F74FC" w:rsidP="005F74FC">
      <w:pPr>
        <w:rPr>
          <w:rFonts w:ascii="Arial" w:hAnsi="Arial" w:cs="Arial"/>
        </w:rPr>
      </w:pPr>
    </w:p>
    <w:p w:rsidR="005F74FC" w:rsidRDefault="005F74FC" w:rsidP="005F74FC">
      <w:pPr>
        <w:rPr>
          <w:rFonts w:ascii="Arial" w:hAnsi="Arial" w:cs="Arial"/>
        </w:rPr>
      </w:pPr>
    </w:p>
    <w:p w:rsidR="005F74FC" w:rsidRDefault="005F74FC" w:rsidP="005F74FC">
      <w:pPr>
        <w:rPr>
          <w:rFonts w:ascii="Arial" w:hAnsi="Arial" w:cs="Arial"/>
        </w:rPr>
      </w:pPr>
    </w:p>
    <w:p w:rsidR="005F74FC" w:rsidRDefault="005F74FC" w:rsidP="005F74FC">
      <w:pPr>
        <w:rPr>
          <w:rFonts w:ascii="Arial" w:hAnsi="Arial" w:cs="Arial"/>
        </w:rPr>
      </w:pPr>
    </w:p>
    <w:p w:rsidR="005F74FC" w:rsidRDefault="005F74FC" w:rsidP="005F74FC">
      <w:pPr>
        <w:rPr>
          <w:rFonts w:ascii="Arial" w:hAnsi="Arial" w:cs="Arial"/>
        </w:rPr>
      </w:pPr>
    </w:p>
    <w:p w:rsidR="005F74FC" w:rsidRDefault="005F74FC" w:rsidP="005F74FC">
      <w:pPr>
        <w:rPr>
          <w:rFonts w:ascii="Arial" w:hAnsi="Arial" w:cs="Arial"/>
        </w:rPr>
      </w:pPr>
    </w:p>
    <w:p w:rsidR="005F74FC" w:rsidRDefault="005F74FC" w:rsidP="005F74FC">
      <w:pPr>
        <w:rPr>
          <w:rFonts w:ascii="Arial" w:hAnsi="Arial" w:cs="Arial"/>
        </w:rPr>
      </w:pPr>
    </w:p>
    <w:p w:rsidR="005F74FC" w:rsidRDefault="005F74FC" w:rsidP="005F74FC">
      <w:pPr>
        <w:spacing w:after="0"/>
        <w:rPr>
          <w:b/>
          <w:sz w:val="24"/>
          <w:szCs w:val="24"/>
        </w:rPr>
      </w:pPr>
    </w:p>
    <w:p w:rsidR="005F74FC" w:rsidRDefault="005F74FC" w:rsidP="005F74FC">
      <w:pPr>
        <w:spacing w:after="0"/>
        <w:rPr>
          <w:b/>
          <w:sz w:val="24"/>
          <w:szCs w:val="24"/>
        </w:rPr>
      </w:pPr>
    </w:p>
    <w:p w:rsidR="005F74FC" w:rsidRDefault="005F74FC" w:rsidP="005F74FC">
      <w:pPr>
        <w:spacing w:after="0"/>
        <w:rPr>
          <w:b/>
          <w:sz w:val="24"/>
          <w:szCs w:val="24"/>
        </w:rPr>
      </w:pPr>
    </w:p>
    <w:p w:rsidR="005F74FC" w:rsidRDefault="005F74FC" w:rsidP="005F74FC">
      <w:pPr>
        <w:spacing w:after="0"/>
        <w:rPr>
          <w:b/>
          <w:sz w:val="24"/>
          <w:szCs w:val="24"/>
        </w:rPr>
      </w:pPr>
    </w:p>
    <w:p w:rsidR="005F74FC" w:rsidRDefault="005F74FC" w:rsidP="005F74FC">
      <w:pPr>
        <w:spacing w:after="0"/>
        <w:rPr>
          <w:b/>
          <w:sz w:val="24"/>
          <w:szCs w:val="24"/>
        </w:rPr>
      </w:pPr>
    </w:p>
    <w:p w:rsidR="005F74FC" w:rsidRDefault="005F74FC" w:rsidP="005F74FC">
      <w:pPr>
        <w:spacing w:after="0"/>
        <w:rPr>
          <w:b/>
          <w:sz w:val="24"/>
          <w:szCs w:val="24"/>
        </w:rPr>
      </w:pPr>
    </w:p>
    <w:p w:rsidR="005F74FC" w:rsidRDefault="005F74FC" w:rsidP="005F74FC">
      <w:pPr>
        <w:spacing w:after="0"/>
        <w:rPr>
          <w:b/>
          <w:sz w:val="24"/>
          <w:szCs w:val="24"/>
        </w:rPr>
      </w:pPr>
    </w:p>
    <w:p w:rsidR="005F74FC" w:rsidRDefault="005F74FC" w:rsidP="005F74FC">
      <w:pPr>
        <w:spacing w:after="0"/>
        <w:rPr>
          <w:b/>
          <w:sz w:val="24"/>
          <w:szCs w:val="24"/>
        </w:rPr>
      </w:pPr>
    </w:p>
    <w:p w:rsidR="005F74FC" w:rsidRDefault="005F74FC" w:rsidP="005F74FC">
      <w:pPr>
        <w:spacing w:after="0"/>
        <w:rPr>
          <w:b/>
          <w:sz w:val="24"/>
          <w:szCs w:val="24"/>
        </w:rPr>
      </w:pPr>
    </w:p>
    <w:p w:rsidR="005F74FC" w:rsidRPr="00C60FCE" w:rsidRDefault="005F74FC" w:rsidP="005F74FC">
      <w:pPr>
        <w:spacing w:after="0"/>
        <w:rPr>
          <w:b/>
          <w:sz w:val="24"/>
          <w:szCs w:val="24"/>
        </w:rPr>
      </w:pPr>
      <w:r w:rsidRPr="00C60FCE">
        <w:rPr>
          <w:b/>
          <w:sz w:val="24"/>
          <w:szCs w:val="24"/>
        </w:rPr>
        <w:lastRenderedPageBreak/>
        <w:t>ROMANIA</w:t>
      </w:r>
    </w:p>
    <w:p w:rsidR="005F74FC" w:rsidRPr="00C60FCE" w:rsidRDefault="005F74FC" w:rsidP="005F74FC">
      <w:pPr>
        <w:spacing w:after="0"/>
        <w:rPr>
          <w:b/>
          <w:sz w:val="24"/>
          <w:szCs w:val="24"/>
        </w:rPr>
      </w:pPr>
      <w:r w:rsidRPr="00C60FCE">
        <w:rPr>
          <w:b/>
          <w:sz w:val="24"/>
          <w:szCs w:val="24"/>
        </w:rPr>
        <w:t>JUDETUL TIMIȘ</w:t>
      </w:r>
    </w:p>
    <w:p w:rsidR="005F74FC" w:rsidRPr="00C60FCE" w:rsidRDefault="005F74FC" w:rsidP="005F74FC">
      <w:pPr>
        <w:spacing w:after="0"/>
        <w:rPr>
          <w:b/>
          <w:sz w:val="24"/>
          <w:szCs w:val="24"/>
        </w:rPr>
      </w:pPr>
      <w:r w:rsidRPr="00C60FCE">
        <w:rPr>
          <w:b/>
          <w:sz w:val="24"/>
          <w:szCs w:val="24"/>
        </w:rPr>
        <w:t>COMUNA BÂRNA</w:t>
      </w:r>
    </w:p>
    <w:p w:rsidR="005F74FC" w:rsidRPr="00C60FCE" w:rsidRDefault="005F74FC" w:rsidP="005F74FC">
      <w:pPr>
        <w:spacing w:after="0"/>
        <w:rPr>
          <w:b/>
          <w:sz w:val="24"/>
          <w:szCs w:val="24"/>
        </w:rPr>
      </w:pPr>
      <w:r w:rsidRPr="00C60FCE">
        <w:rPr>
          <w:b/>
          <w:sz w:val="24"/>
          <w:szCs w:val="24"/>
        </w:rPr>
        <w:t xml:space="preserve">CONSILIUL LOCAL </w:t>
      </w:r>
    </w:p>
    <w:p w:rsidR="005F74FC" w:rsidRPr="00C60FCE" w:rsidRDefault="005F74FC" w:rsidP="005F74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HOTĂRÂREA NR.37</w:t>
      </w:r>
    </w:p>
    <w:p w:rsidR="005F74FC" w:rsidRPr="00C60FCE" w:rsidRDefault="005F74FC" w:rsidP="005F74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Din 07.09</w:t>
      </w:r>
      <w:r w:rsidRPr="00C60FCE">
        <w:rPr>
          <w:b/>
          <w:sz w:val="24"/>
          <w:szCs w:val="24"/>
        </w:rPr>
        <w:t>.2022</w:t>
      </w:r>
    </w:p>
    <w:p w:rsidR="005F74FC" w:rsidRDefault="005F74FC" w:rsidP="005F74FC">
      <w:pPr>
        <w:pStyle w:val="Standard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aprobarea</w:t>
      </w:r>
      <w:proofErr w:type="spellEnd"/>
      <w:proofErr w:type="gram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stabilirii</w:t>
      </w:r>
      <w:proofErr w:type="spell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C60FCE">
        <w:rPr>
          <w:rFonts w:ascii="Times New Roman" w:hAnsi="Times New Roman" w:cs="Times New Roman"/>
          <w:b/>
          <w:bCs/>
          <w:sz w:val="28"/>
          <w:szCs w:val="28"/>
        </w:rPr>
        <w:t>taxei</w:t>
      </w:r>
      <w:proofErr w:type="spellEnd"/>
      <w:r w:rsidRPr="00C60FC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speciale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transportul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elevilor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Comuna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Bârna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Lugoj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microbuzele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dotare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74FC" w:rsidRPr="00C60FCE" w:rsidRDefault="005F74FC" w:rsidP="005F74FC">
      <w:pPr>
        <w:pStyle w:val="Standard"/>
        <w:ind w:left="180"/>
        <w:rPr>
          <w:b/>
          <w:sz w:val="28"/>
          <w:szCs w:val="28"/>
        </w:rPr>
      </w:pPr>
    </w:p>
    <w:p w:rsidR="005F74FC" w:rsidRPr="00C60FCE" w:rsidRDefault="005F74FC" w:rsidP="005F74FC">
      <w:pPr>
        <w:rPr>
          <w:b/>
          <w:sz w:val="28"/>
          <w:szCs w:val="28"/>
        </w:rPr>
      </w:pPr>
      <w:r w:rsidRPr="00C60FCE">
        <w:rPr>
          <w:b/>
          <w:sz w:val="28"/>
          <w:szCs w:val="28"/>
        </w:rPr>
        <w:tab/>
        <w:t xml:space="preserve">CONSILIUL   </w:t>
      </w:r>
      <w:proofErr w:type="gramStart"/>
      <w:r w:rsidRPr="00C60FCE">
        <w:rPr>
          <w:b/>
          <w:sz w:val="28"/>
          <w:szCs w:val="28"/>
        </w:rPr>
        <w:t>LOCAL  AL</w:t>
      </w:r>
      <w:proofErr w:type="gramEnd"/>
      <w:r w:rsidRPr="00C60FCE">
        <w:rPr>
          <w:b/>
          <w:sz w:val="28"/>
          <w:szCs w:val="28"/>
        </w:rPr>
        <w:t xml:space="preserve">  COMUNIE  BÂRNA , JUDEȚUL  TIMIȘ 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întrunit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ședință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Ordinară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lucru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data de 07.09.2022</w:t>
      </w:r>
    </w:p>
    <w:p w:rsidR="005F74FC" w:rsidRPr="00C60FCE" w:rsidRDefault="005F74FC" w:rsidP="005F74FC">
      <w:pPr>
        <w:spacing w:after="0" w:line="240" w:lineRule="auto"/>
        <w:ind w:firstLine="720"/>
        <w:rPr>
          <w:b/>
          <w:sz w:val="28"/>
          <w:szCs w:val="28"/>
        </w:rPr>
      </w:pPr>
      <w:proofErr w:type="spellStart"/>
      <w:proofErr w:type="gramStart"/>
      <w:r w:rsidRPr="00C60FCE">
        <w:rPr>
          <w:b/>
          <w:sz w:val="28"/>
          <w:szCs w:val="28"/>
        </w:rPr>
        <w:t>Analizând</w:t>
      </w:r>
      <w:proofErr w:type="spellEnd"/>
      <w:r w:rsidRPr="00C60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referatul</w:t>
      </w:r>
      <w:proofErr w:type="spellEnd"/>
      <w:proofErr w:type="gramEnd"/>
      <w:r>
        <w:rPr>
          <w:b/>
          <w:sz w:val="28"/>
          <w:szCs w:val="28"/>
        </w:rPr>
        <w:t xml:space="preserve">  nr. 3897 din  07.09.2022 a d-</w:t>
      </w:r>
      <w:proofErr w:type="spellStart"/>
      <w:r>
        <w:rPr>
          <w:b/>
          <w:sz w:val="28"/>
          <w:szCs w:val="28"/>
        </w:rPr>
        <w:t>lui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prin</w:t>
      </w:r>
      <w:proofErr w:type="spellEnd"/>
      <w:r>
        <w:rPr>
          <w:b/>
          <w:sz w:val="28"/>
          <w:szCs w:val="28"/>
        </w:rPr>
        <w:t xml:space="preserve"> care</w:t>
      </w:r>
      <w:r w:rsidRPr="00C60FC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propune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Consiliului</w:t>
      </w:r>
      <w:proofErr w:type="spellEnd"/>
      <w:r>
        <w:rPr>
          <w:b/>
          <w:sz w:val="28"/>
          <w:szCs w:val="28"/>
        </w:rPr>
        <w:t xml:space="preserve"> Local </w:t>
      </w:r>
      <w:proofErr w:type="spellStart"/>
      <w:r>
        <w:rPr>
          <w:b/>
          <w:sz w:val="28"/>
          <w:szCs w:val="28"/>
        </w:rPr>
        <w:t>Bârna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aprobarea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taxe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speciale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acoperirea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cheltuieli</w:t>
      </w:r>
      <w:proofErr w:type="spellEnd"/>
      <w:r>
        <w:rPr>
          <w:b/>
          <w:sz w:val="28"/>
          <w:szCs w:val="28"/>
        </w:rPr>
        <w:t xml:space="preserve"> cu </w:t>
      </w:r>
      <w:proofErr w:type="spellStart"/>
      <w:r>
        <w:rPr>
          <w:b/>
          <w:sz w:val="28"/>
          <w:szCs w:val="28"/>
        </w:rPr>
        <w:t>transportului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elevilor</w:t>
      </w:r>
      <w:proofErr w:type="spellEnd"/>
      <w:r>
        <w:rPr>
          <w:b/>
          <w:sz w:val="28"/>
          <w:szCs w:val="28"/>
        </w:rPr>
        <w:t xml:space="preserve"> din </w:t>
      </w:r>
      <w:proofErr w:type="spellStart"/>
      <w:r>
        <w:rPr>
          <w:b/>
          <w:sz w:val="28"/>
          <w:szCs w:val="28"/>
        </w:rPr>
        <w:t>Comuna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Bârna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Lugoj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Licee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Școli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profesionale</w:t>
      </w:r>
      <w:proofErr w:type="spellEnd"/>
      <w:r>
        <w:rPr>
          <w:b/>
          <w:sz w:val="28"/>
          <w:szCs w:val="28"/>
        </w:rPr>
        <w:t>,</w:t>
      </w:r>
    </w:p>
    <w:p w:rsidR="005F74FC" w:rsidRPr="00C60FCE" w:rsidRDefault="005F74FC" w:rsidP="005F74FC">
      <w:pPr>
        <w:spacing w:after="0" w:line="240" w:lineRule="auto"/>
        <w:ind w:firstLine="720"/>
        <w:rPr>
          <w:b/>
          <w:sz w:val="28"/>
          <w:szCs w:val="28"/>
        </w:rPr>
      </w:pPr>
      <w:r w:rsidRPr="00C60FCE">
        <w:rPr>
          <w:b/>
          <w:sz w:val="28"/>
          <w:szCs w:val="28"/>
        </w:rPr>
        <w:t xml:space="preserve">In </w:t>
      </w:r>
      <w:proofErr w:type="spellStart"/>
      <w:proofErr w:type="gramStart"/>
      <w:r w:rsidRPr="00C60FCE">
        <w:rPr>
          <w:b/>
          <w:sz w:val="28"/>
          <w:szCs w:val="28"/>
        </w:rPr>
        <w:t>temeiul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prevederilor</w:t>
      </w:r>
      <w:proofErr w:type="spellEnd"/>
      <w:proofErr w:type="gramEnd"/>
      <w:r w:rsidRPr="00C60FCE">
        <w:rPr>
          <w:b/>
          <w:sz w:val="28"/>
          <w:szCs w:val="28"/>
        </w:rPr>
        <w:t xml:space="preserve"> art.129,  al.2 </w:t>
      </w:r>
      <w:proofErr w:type="spellStart"/>
      <w:r w:rsidRPr="00C60FCE">
        <w:rPr>
          <w:b/>
          <w:sz w:val="28"/>
          <w:szCs w:val="28"/>
        </w:rPr>
        <w:t>lit.c</w:t>
      </w:r>
      <w:proofErr w:type="spellEnd"/>
      <w:r w:rsidRPr="00C60FCE">
        <w:rPr>
          <w:b/>
          <w:sz w:val="28"/>
          <w:szCs w:val="28"/>
        </w:rPr>
        <w:t xml:space="preserve">, art.139 al.1, art 196 al.1 </w:t>
      </w:r>
      <w:proofErr w:type="spellStart"/>
      <w:r w:rsidRPr="00C60FCE">
        <w:rPr>
          <w:b/>
          <w:sz w:val="28"/>
          <w:szCs w:val="28"/>
        </w:rPr>
        <w:t>lit.a</w:t>
      </w:r>
      <w:proofErr w:type="spellEnd"/>
      <w:r w:rsidRPr="00C60FCE">
        <w:rPr>
          <w:b/>
          <w:sz w:val="28"/>
          <w:szCs w:val="28"/>
        </w:rPr>
        <w:t xml:space="preserve"> , art.197 din OUG. 57/2019 </w:t>
      </w:r>
      <w:proofErr w:type="spellStart"/>
      <w:r w:rsidRPr="00C60FCE">
        <w:rPr>
          <w:b/>
          <w:sz w:val="28"/>
          <w:szCs w:val="28"/>
        </w:rPr>
        <w:t>privind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Codul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administrativ</w:t>
      </w:r>
      <w:proofErr w:type="spellEnd"/>
      <w:r w:rsidRPr="00C60FCE">
        <w:rPr>
          <w:b/>
          <w:sz w:val="28"/>
          <w:szCs w:val="28"/>
        </w:rPr>
        <w:t>,</w:t>
      </w:r>
    </w:p>
    <w:p w:rsidR="005F74FC" w:rsidRPr="00C60FCE" w:rsidRDefault="005F74FC" w:rsidP="005F74FC">
      <w:pPr>
        <w:spacing w:after="0"/>
        <w:ind w:firstLine="720"/>
        <w:jc w:val="center"/>
        <w:rPr>
          <w:b/>
          <w:sz w:val="28"/>
          <w:szCs w:val="28"/>
        </w:rPr>
      </w:pPr>
      <w:r w:rsidRPr="00C60FCE">
        <w:rPr>
          <w:b/>
          <w:sz w:val="28"/>
          <w:szCs w:val="28"/>
        </w:rPr>
        <w:tab/>
        <w:t>HOTĂRĂȘTE</w:t>
      </w:r>
    </w:p>
    <w:p w:rsidR="005F74FC" w:rsidRPr="00C60FCE" w:rsidRDefault="005F74FC" w:rsidP="005F74FC">
      <w:pPr>
        <w:spacing w:after="0"/>
        <w:ind w:firstLine="720"/>
        <w:rPr>
          <w:b/>
          <w:sz w:val="28"/>
          <w:szCs w:val="28"/>
        </w:rPr>
      </w:pPr>
      <w:r w:rsidRPr="00C60FCE">
        <w:rPr>
          <w:b/>
          <w:sz w:val="28"/>
          <w:szCs w:val="28"/>
        </w:rPr>
        <w:tab/>
        <w:t xml:space="preserve">Art.1.Se </w:t>
      </w:r>
      <w:proofErr w:type="spellStart"/>
      <w:r w:rsidRPr="00C60FCE">
        <w:rPr>
          <w:b/>
          <w:sz w:val="28"/>
          <w:szCs w:val="28"/>
        </w:rPr>
        <w:t>aprobă</w:t>
      </w:r>
      <w:proofErr w:type="spellEnd"/>
      <w:r w:rsidRPr="00C60FCE">
        <w:rPr>
          <w:b/>
          <w:sz w:val="28"/>
          <w:szCs w:val="28"/>
        </w:rPr>
        <w:t xml:space="preserve">  </w:t>
      </w:r>
      <w:proofErr w:type="spellStart"/>
      <w:r w:rsidRPr="00C60FCE">
        <w:rPr>
          <w:b/>
          <w:sz w:val="28"/>
          <w:szCs w:val="28"/>
        </w:rPr>
        <w:t>instituirea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unei</w:t>
      </w:r>
      <w:proofErr w:type="spellEnd"/>
      <w:r w:rsidRPr="00C60FCE"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taxe</w:t>
      </w:r>
      <w:proofErr w:type="spellEnd"/>
      <w:r w:rsidRPr="00C60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speciale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C60FCE">
        <w:rPr>
          <w:b/>
          <w:sz w:val="28"/>
          <w:szCs w:val="28"/>
        </w:rPr>
        <w:t>pentru</w:t>
      </w:r>
      <w:proofErr w:type="spellEnd"/>
      <w:r w:rsidRPr="00C60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acoperireaa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cletuieli</w:t>
      </w:r>
      <w:proofErr w:type="spellEnd"/>
      <w:r>
        <w:rPr>
          <w:b/>
          <w:sz w:val="28"/>
          <w:szCs w:val="28"/>
        </w:rPr>
        <w:t xml:space="preserve"> cu </w:t>
      </w:r>
      <w:proofErr w:type="spellStart"/>
      <w:r>
        <w:rPr>
          <w:b/>
          <w:sz w:val="28"/>
          <w:szCs w:val="28"/>
        </w:rPr>
        <w:t>transportul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elevilor</w:t>
      </w:r>
      <w:proofErr w:type="spellEnd"/>
      <w:r>
        <w:rPr>
          <w:b/>
          <w:sz w:val="28"/>
          <w:szCs w:val="28"/>
        </w:rPr>
        <w:t xml:space="preserve"> din </w:t>
      </w:r>
      <w:proofErr w:type="spellStart"/>
      <w:r>
        <w:rPr>
          <w:b/>
          <w:sz w:val="28"/>
          <w:szCs w:val="28"/>
        </w:rPr>
        <w:t>Comuna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Bârna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Lugoj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Licee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Școli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Profesionale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anume</w:t>
      </w:r>
      <w:proofErr w:type="spellEnd"/>
      <w:r>
        <w:rPr>
          <w:b/>
          <w:sz w:val="28"/>
          <w:szCs w:val="28"/>
        </w:rPr>
        <w:t xml:space="preserve"> 300 de lei /lunar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elevi</w:t>
      </w:r>
      <w:proofErr w:type="spellEnd"/>
      <w:r>
        <w:rPr>
          <w:b/>
          <w:sz w:val="28"/>
          <w:szCs w:val="28"/>
        </w:rPr>
        <w:t xml:space="preserve"> din </w:t>
      </w:r>
      <w:proofErr w:type="spellStart"/>
      <w:r>
        <w:rPr>
          <w:b/>
          <w:sz w:val="28"/>
          <w:szCs w:val="28"/>
        </w:rPr>
        <w:t>satele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Bârna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Drinova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Botești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Botinești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Sărăzani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Jurești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și</w:t>
      </w:r>
      <w:proofErr w:type="spellEnd"/>
      <w:r>
        <w:rPr>
          <w:b/>
          <w:sz w:val="28"/>
          <w:szCs w:val="28"/>
        </w:rPr>
        <w:t xml:space="preserve"> 250 lei/lunar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elevii</w:t>
      </w:r>
      <w:proofErr w:type="spellEnd"/>
      <w:r>
        <w:rPr>
          <w:b/>
          <w:sz w:val="28"/>
          <w:szCs w:val="28"/>
        </w:rPr>
        <w:t xml:space="preserve"> din </w:t>
      </w:r>
      <w:proofErr w:type="spellStart"/>
      <w:r>
        <w:rPr>
          <w:b/>
          <w:sz w:val="28"/>
          <w:szCs w:val="28"/>
        </w:rPr>
        <w:t>localitatea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Pogănești</w:t>
      </w:r>
      <w:proofErr w:type="spellEnd"/>
      <w:r w:rsidRPr="00C60FCE">
        <w:rPr>
          <w:b/>
          <w:sz w:val="28"/>
          <w:szCs w:val="28"/>
        </w:rPr>
        <w:t>.</w:t>
      </w:r>
    </w:p>
    <w:p w:rsidR="005F74FC" w:rsidRDefault="005F74FC" w:rsidP="005F74FC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Art.2. </w:t>
      </w:r>
      <w:proofErr w:type="spellStart"/>
      <w:r>
        <w:rPr>
          <w:b/>
          <w:sz w:val="28"/>
          <w:szCs w:val="28"/>
        </w:rPr>
        <w:t>Până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data de 15 a </w:t>
      </w:r>
      <w:proofErr w:type="spellStart"/>
      <w:r>
        <w:rPr>
          <w:b/>
          <w:sz w:val="28"/>
          <w:szCs w:val="28"/>
        </w:rPr>
        <w:t>fiecărei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luni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părinție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elevilor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achita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caseria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Primăriei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Bârna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taxa</w:t>
      </w:r>
      <w:proofErr w:type="spellEnd"/>
      <w:r>
        <w:rPr>
          <w:b/>
          <w:sz w:val="28"/>
          <w:szCs w:val="28"/>
        </w:rPr>
        <w:t xml:space="preserve"> de la art.1</w:t>
      </w:r>
    </w:p>
    <w:p w:rsidR="005F74FC" w:rsidRDefault="005F74FC" w:rsidP="005F74FC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Art.3. Cu </w:t>
      </w:r>
      <w:proofErr w:type="spellStart"/>
      <w:r>
        <w:rPr>
          <w:b/>
          <w:sz w:val="28"/>
          <w:szCs w:val="28"/>
        </w:rPr>
        <w:t>ducerea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îndeplinire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prezentei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hotărâri</w:t>
      </w:r>
      <w:proofErr w:type="spellEnd"/>
      <w:r>
        <w:rPr>
          <w:b/>
          <w:sz w:val="28"/>
          <w:szCs w:val="28"/>
        </w:rPr>
        <w:t xml:space="preserve"> se </w:t>
      </w:r>
      <w:proofErr w:type="spellStart"/>
      <w:r>
        <w:rPr>
          <w:b/>
          <w:sz w:val="28"/>
          <w:szCs w:val="28"/>
        </w:rPr>
        <w:t>încredințează</w:t>
      </w:r>
      <w:proofErr w:type="spellEnd"/>
      <w:r>
        <w:rPr>
          <w:b/>
          <w:sz w:val="28"/>
          <w:szCs w:val="28"/>
        </w:rPr>
        <w:t xml:space="preserve"> </w:t>
      </w:r>
    </w:p>
    <w:p w:rsidR="005F74FC" w:rsidRDefault="005F74FC" w:rsidP="005F74FC">
      <w:pPr>
        <w:spacing w:after="0"/>
        <w:ind w:firstLine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d-nu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Viceprimar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cei</w:t>
      </w:r>
      <w:proofErr w:type="spellEnd"/>
      <w:r>
        <w:rPr>
          <w:b/>
          <w:sz w:val="28"/>
          <w:szCs w:val="28"/>
        </w:rPr>
        <w:t xml:space="preserve"> 2 </w:t>
      </w:r>
      <w:proofErr w:type="spellStart"/>
      <w:r>
        <w:rPr>
          <w:b/>
          <w:sz w:val="28"/>
          <w:szCs w:val="28"/>
        </w:rPr>
        <w:t>Șoferi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angajați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primăriei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Bârna</w:t>
      </w:r>
      <w:proofErr w:type="spellEnd"/>
      <w:r>
        <w:rPr>
          <w:b/>
          <w:sz w:val="28"/>
          <w:szCs w:val="28"/>
        </w:rPr>
        <w:t>.</w:t>
      </w:r>
    </w:p>
    <w:p w:rsidR="005F74FC" w:rsidRDefault="005F74FC" w:rsidP="005F74FC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Art.4. </w:t>
      </w:r>
      <w:proofErr w:type="spellStart"/>
      <w:r>
        <w:rPr>
          <w:b/>
          <w:sz w:val="28"/>
          <w:szCs w:val="28"/>
        </w:rPr>
        <w:t>Prezenta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hotărâre</w:t>
      </w:r>
      <w:proofErr w:type="spellEnd"/>
      <w:r>
        <w:rPr>
          <w:b/>
          <w:sz w:val="28"/>
          <w:szCs w:val="28"/>
        </w:rPr>
        <w:t xml:space="preserve"> se </w:t>
      </w:r>
      <w:proofErr w:type="spellStart"/>
      <w:r>
        <w:rPr>
          <w:b/>
          <w:sz w:val="28"/>
          <w:szCs w:val="28"/>
        </w:rPr>
        <w:t>comunică</w:t>
      </w:r>
      <w:proofErr w:type="spellEnd"/>
      <w:r>
        <w:rPr>
          <w:b/>
          <w:sz w:val="28"/>
          <w:szCs w:val="28"/>
        </w:rPr>
        <w:t>:</w:t>
      </w:r>
    </w:p>
    <w:p w:rsidR="005F74FC" w:rsidRDefault="005F74FC" w:rsidP="005F74F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</w:t>
      </w:r>
      <w:proofErr w:type="spellStart"/>
      <w:r>
        <w:rPr>
          <w:b/>
          <w:sz w:val="28"/>
          <w:szCs w:val="28"/>
        </w:rPr>
        <w:t>stituției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Prefectului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Județului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Timiș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Controlului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legalității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actelor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Contencios</w:t>
      </w:r>
      <w:proofErr w:type="spellEnd"/>
      <w:r>
        <w:rPr>
          <w:b/>
          <w:sz w:val="28"/>
          <w:szCs w:val="28"/>
        </w:rPr>
        <w:t xml:space="preserve"> administrative</w:t>
      </w:r>
    </w:p>
    <w:p w:rsidR="005F74FC" w:rsidRDefault="005F74FC" w:rsidP="005F74F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Primarului</w:t>
      </w:r>
      <w:proofErr w:type="spellEnd"/>
      <w:r>
        <w:rPr>
          <w:b/>
          <w:sz w:val="28"/>
          <w:szCs w:val="28"/>
        </w:rPr>
        <w:t xml:space="preserve"> , </w:t>
      </w:r>
      <w:proofErr w:type="spellStart"/>
      <w:r>
        <w:rPr>
          <w:b/>
          <w:sz w:val="28"/>
          <w:szCs w:val="28"/>
        </w:rPr>
        <w:t>Viceprimarului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Șoferilor</w:t>
      </w:r>
      <w:proofErr w:type="spellEnd"/>
      <w:r>
        <w:rPr>
          <w:b/>
          <w:sz w:val="28"/>
          <w:szCs w:val="28"/>
        </w:rPr>
        <w:t xml:space="preserve"> de la </w:t>
      </w:r>
      <w:proofErr w:type="spellStart"/>
      <w:r>
        <w:rPr>
          <w:b/>
          <w:sz w:val="28"/>
          <w:szCs w:val="28"/>
        </w:rPr>
        <w:t>Comuna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Bârna</w:t>
      </w:r>
      <w:proofErr w:type="spellEnd"/>
    </w:p>
    <w:p w:rsidR="005F74FC" w:rsidRDefault="005F74FC" w:rsidP="005F74F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Locuitorilor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afișare</w:t>
      </w:r>
      <w:proofErr w:type="spellEnd"/>
    </w:p>
    <w:p w:rsidR="005F74FC" w:rsidRPr="000526BE" w:rsidRDefault="005F74FC" w:rsidP="005F74F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</w:t>
      </w:r>
      <w:proofErr w:type="spellStart"/>
      <w:r>
        <w:rPr>
          <w:b/>
          <w:sz w:val="28"/>
          <w:szCs w:val="28"/>
        </w:rPr>
        <w:t>dosar</w:t>
      </w:r>
      <w:proofErr w:type="spellEnd"/>
      <w:r>
        <w:rPr>
          <w:b/>
          <w:sz w:val="28"/>
          <w:szCs w:val="28"/>
        </w:rPr>
        <w:t xml:space="preserve"> </w:t>
      </w:r>
    </w:p>
    <w:p w:rsidR="005F74FC" w:rsidRPr="00A82D88" w:rsidRDefault="005F74FC" w:rsidP="005F74FC">
      <w:pPr>
        <w:rPr>
          <w:rFonts w:ascii="Arial" w:hAnsi="Arial" w:cs="Arial"/>
          <w:b/>
        </w:rPr>
      </w:pPr>
      <w:r w:rsidRPr="00A82D88">
        <w:rPr>
          <w:rFonts w:ascii="Arial" w:hAnsi="Arial" w:cs="Arial"/>
          <w:b/>
        </w:rPr>
        <w:t>PREȘEDINTE DE ȘEDINȚĂ</w:t>
      </w:r>
      <w:r w:rsidRPr="00A82D88">
        <w:rPr>
          <w:rFonts w:ascii="Arial" w:hAnsi="Arial" w:cs="Arial"/>
          <w:b/>
        </w:rPr>
        <w:tab/>
      </w:r>
      <w:r w:rsidRPr="00A82D88">
        <w:rPr>
          <w:rFonts w:ascii="Arial" w:hAnsi="Arial" w:cs="Arial"/>
          <w:b/>
        </w:rPr>
        <w:tab/>
      </w:r>
      <w:r w:rsidRPr="00A82D88">
        <w:rPr>
          <w:rFonts w:ascii="Arial" w:hAnsi="Arial" w:cs="Arial"/>
          <w:b/>
        </w:rPr>
        <w:tab/>
      </w:r>
      <w:r w:rsidRPr="00A82D88">
        <w:rPr>
          <w:rFonts w:ascii="Arial" w:hAnsi="Arial" w:cs="Arial"/>
          <w:b/>
        </w:rPr>
        <w:tab/>
      </w:r>
      <w:r w:rsidRPr="00A82D88">
        <w:rPr>
          <w:rFonts w:ascii="Arial" w:hAnsi="Arial" w:cs="Arial"/>
          <w:b/>
        </w:rPr>
        <w:tab/>
      </w:r>
      <w:r w:rsidRPr="00A82D88">
        <w:rPr>
          <w:rFonts w:ascii="Arial" w:hAnsi="Arial" w:cs="Arial"/>
          <w:b/>
        </w:rPr>
        <w:tab/>
      </w:r>
      <w:r w:rsidRPr="00A82D88">
        <w:rPr>
          <w:rFonts w:ascii="Arial" w:hAnsi="Arial" w:cs="Arial"/>
          <w:b/>
        </w:rPr>
        <w:tab/>
        <w:t>CONTRASEMNEAZĂ</w:t>
      </w:r>
    </w:p>
    <w:p w:rsidR="005F74FC" w:rsidRPr="00A82D88" w:rsidRDefault="005F74FC" w:rsidP="005F74FC">
      <w:pPr>
        <w:rPr>
          <w:rFonts w:ascii="Arial" w:hAnsi="Arial" w:cs="Arial"/>
          <w:b/>
        </w:rPr>
      </w:pPr>
      <w:r w:rsidRPr="00A82D88">
        <w:rPr>
          <w:rFonts w:ascii="Arial" w:hAnsi="Arial" w:cs="Arial"/>
          <w:b/>
        </w:rPr>
        <w:t>BALINTONI PETRU-NELU</w:t>
      </w:r>
      <w:r w:rsidRPr="00A82D88">
        <w:rPr>
          <w:rFonts w:ascii="Arial" w:hAnsi="Arial" w:cs="Arial"/>
          <w:b/>
        </w:rPr>
        <w:tab/>
      </w:r>
      <w:r w:rsidRPr="00A82D88">
        <w:rPr>
          <w:rFonts w:ascii="Arial" w:hAnsi="Arial" w:cs="Arial"/>
          <w:b/>
        </w:rPr>
        <w:tab/>
      </w:r>
      <w:r w:rsidRPr="00A82D88">
        <w:rPr>
          <w:rFonts w:ascii="Arial" w:hAnsi="Arial" w:cs="Arial"/>
          <w:b/>
        </w:rPr>
        <w:tab/>
      </w:r>
      <w:r w:rsidRPr="00A82D88">
        <w:rPr>
          <w:rFonts w:ascii="Arial" w:hAnsi="Arial" w:cs="Arial"/>
          <w:b/>
        </w:rPr>
        <w:tab/>
      </w:r>
      <w:r w:rsidRPr="00A82D88">
        <w:rPr>
          <w:rFonts w:ascii="Arial" w:hAnsi="Arial" w:cs="Arial"/>
          <w:b/>
        </w:rPr>
        <w:tab/>
      </w:r>
      <w:r w:rsidRPr="00A82D88">
        <w:rPr>
          <w:rFonts w:ascii="Arial" w:hAnsi="Arial" w:cs="Arial"/>
          <w:b/>
        </w:rPr>
        <w:tab/>
      </w:r>
      <w:r w:rsidRPr="00A82D88">
        <w:rPr>
          <w:rFonts w:ascii="Arial" w:hAnsi="Arial" w:cs="Arial"/>
          <w:b/>
        </w:rPr>
        <w:tab/>
        <w:t>SECRETAR GENERAL</w:t>
      </w:r>
    </w:p>
    <w:p w:rsidR="005F74FC" w:rsidRPr="00A82D88" w:rsidRDefault="005F74FC" w:rsidP="005F74FC">
      <w:pPr>
        <w:rPr>
          <w:rFonts w:ascii="Arial" w:hAnsi="Arial" w:cs="Arial"/>
          <w:b/>
        </w:rPr>
      </w:pPr>
      <w:r w:rsidRPr="00A82D88">
        <w:rPr>
          <w:rFonts w:ascii="Arial" w:hAnsi="Arial" w:cs="Arial"/>
          <w:b/>
        </w:rPr>
        <w:tab/>
      </w:r>
      <w:r w:rsidRPr="00A82D88">
        <w:rPr>
          <w:rFonts w:ascii="Arial" w:hAnsi="Arial" w:cs="Arial"/>
          <w:b/>
        </w:rPr>
        <w:tab/>
      </w:r>
      <w:r w:rsidRPr="00A82D88">
        <w:rPr>
          <w:rFonts w:ascii="Arial" w:hAnsi="Arial" w:cs="Arial"/>
          <w:b/>
        </w:rPr>
        <w:tab/>
      </w:r>
      <w:r w:rsidRPr="00A82D88">
        <w:rPr>
          <w:rFonts w:ascii="Arial" w:hAnsi="Arial" w:cs="Arial"/>
          <w:b/>
        </w:rPr>
        <w:tab/>
      </w:r>
      <w:r w:rsidRPr="00A82D88">
        <w:rPr>
          <w:rFonts w:ascii="Arial" w:hAnsi="Arial" w:cs="Arial"/>
          <w:b/>
        </w:rPr>
        <w:tab/>
      </w:r>
      <w:r w:rsidRPr="00A82D88">
        <w:rPr>
          <w:rFonts w:ascii="Arial" w:hAnsi="Arial" w:cs="Arial"/>
          <w:b/>
        </w:rPr>
        <w:tab/>
      </w:r>
      <w:r w:rsidRPr="00A82D88">
        <w:rPr>
          <w:rFonts w:ascii="Arial" w:hAnsi="Arial" w:cs="Arial"/>
          <w:b/>
        </w:rPr>
        <w:tab/>
      </w:r>
      <w:r w:rsidRPr="00A82D88">
        <w:rPr>
          <w:rFonts w:ascii="Arial" w:hAnsi="Arial" w:cs="Arial"/>
          <w:b/>
        </w:rPr>
        <w:tab/>
      </w:r>
      <w:r w:rsidRPr="00A82D88">
        <w:rPr>
          <w:rFonts w:ascii="Arial" w:hAnsi="Arial" w:cs="Arial"/>
          <w:b/>
        </w:rPr>
        <w:tab/>
      </w:r>
      <w:r w:rsidRPr="00A82D88">
        <w:rPr>
          <w:rFonts w:ascii="Arial" w:hAnsi="Arial" w:cs="Arial"/>
          <w:b/>
        </w:rPr>
        <w:tab/>
        <w:t xml:space="preserve">TOMA LIVIA </w:t>
      </w:r>
    </w:p>
    <w:p w:rsidR="005F74FC" w:rsidRPr="00E519BD" w:rsidRDefault="005F74FC" w:rsidP="005F74F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0C3970" w:rsidRDefault="000C3970"/>
    <w:sectPr w:rsidR="000C3970" w:rsidSect="000526BE">
      <w:pgSz w:w="12240" w:h="15840"/>
      <w:pgMar w:top="720" w:right="1440" w:bottom="1440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180"/>
    <w:multiLevelType w:val="hybridMultilevel"/>
    <w:tmpl w:val="ABC07D1A"/>
    <w:lvl w:ilvl="0" w:tplc="4C5A6CC8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74FC"/>
    <w:rsid w:val="000C3970"/>
    <w:rsid w:val="005F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F74F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GB" w:eastAsia="zh-CN" w:bidi="hi-IN"/>
    </w:rPr>
  </w:style>
  <w:style w:type="paragraph" w:styleId="ListParagraph">
    <w:name w:val="List Paragraph"/>
    <w:basedOn w:val="Normal"/>
    <w:uiPriority w:val="34"/>
    <w:qFormat/>
    <w:rsid w:val="005F74FC"/>
    <w:pPr>
      <w:ind w:left="720"/>
      <w:contextualSpacing/>
    </w:pPr>
  </w:style>
  <w:style w:type="character" w:customStyle="1" w:styleId="rezumat1">
    <w:name w:val="rezumat_1"/>
    <w:basedOn w:val="DefaultParagraphFont"/>
    <w:rsid w:val="005F74FC"/>
  </w:style>
  <w:style w:type="paragraph" w:customStyle="1" w:styleId="normal0">
    <w:name w:val="normal"/>
    <w:basedOn w:val="Normal"/>
    <w:rsid w:val="005F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2022-10-10T06:22:00Z</dcterms:created>
  <dcterms:modified xsi:type="dcterms:W3CDTF">2022-10-10T06:22:00Z</dcterms:modified>
</cp:coreProperties>
</file>