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F2" w:rsidRPr="00815794" w:rsidRDefault="004108F2" w:rsidP="00DA2654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108F2" w:rsidRPr="00815794" w:rsidRDefault="004108F2" w:rsidP="00DA2654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815794">
        <w:rPr>
          <w:rFonts w:ascii="Arial" w:hAnsi="Arial" w:cs="Arial"/>
          <w:b/>
          <w:sz w:val="28"/>
          <w:szCs w:val="28"/>
        </w:rPr>
        <w:t>PROCES- VERBAL</w:t>
      </w:r>
    </w:p>
    <w:p w:rsidR="004108F2" w:rsidRDefault="004108F2" w:rsidP="00DA2654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06.12 .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15794">
        <w:rPr>
          <w:rFonts w:ascii="Arial" w:hAnsi="Arial" w:cs="Arial"/>
          <w:sz w:val="28"/>
          <w:szCs w:val="28"/>
        </w:rPr>
        <w:t xml:space="preserve">2023   cu </w:t>
      </w:r>
      <w:proofErr w:type="spellStart"/>
      <w:proofErr w:type="gramStart"/>
      <w:r w:rsidRPr="00815794">
        <w:rPr>
          <w:rFonts w:ascii="Arial" w:hAnsi="Arial" w:cs="Arial"/>
          <w:sz w:val="28"/>
          <w:szCs w:val="28"/>
        </w:rPr>
        <w:t>ocazia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15794">
        <w:rPr>
          <w:rFonts w:ascii="Arial" w:hAnsi="Arial" w:cs="Arial"/>
          <w:sz w:val="28"/>
          <w:szCs w:val="28"/>
        </w:rPr>
        <w:t>Ș</w:t>
      </w:r>
      <w:proofErr w:type="gramEnd"/>
      <w:r w:rsidRPr="00815794">
        <w:rPr>
          <w:rFonts w:ascii="Arial" w:hAnsi="Arial" w:cs="Arial"/>
          <w:sz w:val="28"/>
          <w:szCs w:val="28"/>
        </w:rPr>
        <w:t>edinței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236CF">
        <w:rPr>
          <w:rFonts w:ascii="Arial" w:hAnsi="Arial" w:cs="Arial"/>
          <w:sz w:val="28"/>
          <w:szCs w:val="28"/>
        </w:rPr>
        <w:t>Extrao</w:t>
      </w:r>
      <w:r w:rsidRPr="00815794">
        <w:rPr>
          <w:rFonts w:ascii="Arial" w:hAnsi="Arial" w:cs="Arial"/>
          <w:sz w:val="28"/>
          <w:szCs w:val="28"/>
        </w:rPr>
        <w:t>rdinare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815794">
        <w:rPr>
          <w:rFonts w:ascii="Arial" w:hAnsi="Arial" w:cs="Arial"/>
          <w:sz w:val="28"/>
          <w:szCs w:val="28"/>
        </w:rPr>
        <w:t>Consiliului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815794">
        <w:rPr>
          <w:rFonts w:ascii="Arial" w:hAnsi="Arial" w:cs="Arial"/>
          <w:sz w:val="28"/>
          <w:szCs w:val="28"/>
        </w:rPr>
        <w:t>Bârna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815794">
        <w:rPr>
          <w:rFonts w:ascii="Arial" w:hAnsi="Arial" w:cs="Arial"/>
          <w:sz w:val="28"/>
          <w:szCs w:val="28"/>
        </w:rPr>
        <w:t>convocarea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15794">
        <w:rPr>
          <w:rFonts w:ascii="Arial" w:hAnsi="Arial" w:cs="Arial"/>
          <w:sz w:val="28"/>
          <w:szCs w:val="28"/>
        </w:rPr>
        <w:t>primarului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815794">
        <w:rPr>
          <w:rFonts w:ascii="Arial" w:hAnsi="Arial" w:cs="Arial"/>
          <w:sz w:val="28"/>
          <w:szCs w:val="28"/>
        </w:rPr>
        <w:t>următoarea</w:t>
      </w:r>
      <w:proofErr w:type="spellEnd"/>
      <w:r w:rsidRPr="00815794">
        <w:rPr>
          <w:rFonts w:ascii="Arial" w:hAnsi="Arial" w:cs="Arial"/>
          <w:sz w:val="28"/>
          <w:szCs w:val="28"/>
        </w:rPr>
        <w:t xml:space="preserve"> </w:t>
      </w:r>
      <w:r w:rsidRPr="00815794">
        <w:rPr>
          <w:rFonts w:ascii="Arial" w:hAnsi="Arial" w:cs="Arial"/>
          <w:sz w:val="28"/>
          <w:szCs w:val="28"/>
        </w:rPr>
        <w:tab/>
      </w:r>
      <w:r w:rsidRPr="00815794">
        <w:rPr>
          <w:rFonts w:ascii="Arial" w:hAnsi="Arial" w:cs="Arial"/>
          <w:b/>
          <w:sz w:val="28"/>
          <w:szCs w:val="28"/>
        </w:rPr>
        <w:t xml:space="preserve"> </w:t>
      </w:r>
    </w:p>
    <w:p w:rsidR="005236CF" w:rsidRPr="00815794" w:rsidRDefault="005236CF" w:rsidP="00DA2654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08F2" w:rsidRPr="00815794" w:rsidRDefault="004108F2" w:rsidP="00DA26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794">
        <w:rPr>
          <w:rFonts w:ascii="Arial" w:hAnsi="Arial" w:cs="Arial"/>
          <w:b/>
          <w:sz w:val="28"/>
          <w:szCs w:val="28"/>
        </w:rPr>
        <w:t xml:space="preserve">ORDINE DE ZI </w:t>
      </w:r>
    </w:p>
    <w:p w:rsidR="00E405FB" w:rsidRDefault="004108F2" w:rsidP="00DA2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815794">
        <w:rPr>
          <w:rFonts w:eastAsia="TimesNewRomanPSMT"/>
          <w:b/>
          <w:sz w:val="28"/>
          <w:szCs w:val="28"/>
        </w:rPr>
        <w:t>Proiect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de </w:t>
      </w:r>
      <w:proofErr w:type="spellStart"/>
      <w:r w:rsidRPr="00815794">
        <w:rPr>
          <w:rFonts w:eastAsia="TimesNewRomanPSMT"/>
          <w:b/>
          <w:sz w:val="28"/>
          <w:szCs w:val="28"/>
        </w:rPr>
        <w:t>hotărâre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815794">
        <w:rPr>
          <w:rFonts w:eastAsia="TimesNewRomanPSMT"/>
          <w:b/>
          <w:sz w:val="28"/>
          <w:szCs w:val="28"/>
        </w:rPr>
        <w:t>privind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</w:t>
      </w:r>
      <w:proofErr w:type="spellStart"/>
      <w:proofErr w:type="gramStart"/>
      <w:r w:rsidRPr="00815794">
        <w:rPr>
          <w:rFonts w:eastAsia="TimesNewRomanPSMT"/>
          <w:b/>
          <w:sz w:val="28"/>
          <w:szCs w:val="28"/>
        </w:rPr>
        <w:t>aprobarea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 </w:t>
      </w:r>
      <w:proofErr w:type="spellStart"/>
      <w:r w:rsidRPr="00815794">
        <w:rPr>
          <w:rFonts w:eastAsia="TimesNewRomanPSMT"/>
          <w:b/>
          <w:sz w:val="28"/>
          <w:szCs w:val="28"/>
        </w:rPr>
        <w:t>rectificării</w:t>
      </w:r>
      <w:proofErr w:type="spellEnd"/>
      <w:proofErr w:type="gramEnd"/>
      <w:r w:rsidRPr="00815794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815794">
        <w:rPr>
          <w:rFonts w:eastAsia="TimesNewRomanPSMT"/>
          <w:b/>
          <w:sz w:val="28"/>
          <w:szCs w:val="28"/>
        </w:rPr>
        <w:t>bugetului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local </w:t>
      </w:r>
      <w:proofErr w:type="spellStart"/>
      <w:r w:rsidRPr="00815794">
        <w:rPr>
          <w:rFonts w:eastAsia="TimesNewRomanPSMT"/>
          <w:b/>
          <w:sz w:val="28"/>
          <w:szCs w:val="28"/>
        </w:rPr>
        <w:t>pe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815794">
        <w:rPr>
          <w:rFonts w:eastAsia="TimesNewRomanPSMT"/>
          <w:b/>
          <w:sz w:val="28"/>
          <w:szCs w:val="28"/>
        </w:rPr>
        <w:t>anul</w:t>
      </w:r>
      <w:proofErr w:type="spellEnd"/>
      <w:r w:rsidRPr="00815794">
        <w:rPr>
          <w:rFonts w:eastAsia="TimesNewRomanPSMT"/>
          <w:b/>
          <w:sz w:val="28"/>
          <w:szCs w:val="28"/>
        </w:rPr>
        <w:t xml:space="preserve"> 2023 .</w:t>
      </w:r>
      <w:r w:rsidR="00E405FB" w:rsidRPr="00E405FB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:rsidR="00E405FB" w:rsidRDefault="00E405FB" w:rsidP="00DA2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Proiect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hotărâre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transformării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funcției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publice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vacante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de Referent III Superior (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lucrător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social)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Referent III </w:t>
      </w:r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>debutant .</w:t>
      </w:r>
      <w:proofErr w:type="gramEnd"/>
    </w:p>
    <w:p w:rsidR="00E405FB" w:rsidRDefault="00E405FB" w:rsidP="00DA2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Proiect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hotărâre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impozitelor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taxelor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locale </w:t>
      </w:r>
      <w:proofErr w:type="spellStart"/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anul</w:t>
      </w:r>
      <w:proofErr w:type="spellEnd"/>
      <w:proofErr w:type="gram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2024.</w:t>
      </w:r>
    </w:p>
    <w:p w:rsidR="004108F2" w:rsidRPr="00815794" w:rsidRDefault="00E405FB" w:rsidP="00DA26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PSMT"/>
          <w:b/>
          <w:sz w:val="28"/>
          <w:szCs w:val="28"/>
        </w:rPr>
      </w:pPr>
      <w:r w:rsidRPr="008F4D4A">
        <w:rPr>
          <w:rFonts w:ascii="Times New Roman" w:eastAsia="TimesNewRomanPSMT" w:hAnsi="Times New Roman" w:cs="Times New Roman"/>
          <w:b/>
          <w:sz w:val="28"/>
          <w:szCs w:val="28"/>
        </w:rPr>
        <w:t>Diverse</w:t>
      </w:r>
    </w:p>
    <w:p w:rsidR="004108F2" w:rsidRPr="00815794" w:rsidRDefault="004108F2" w:rsidP="00DA2654">
      <w:pPr>
        <w:spacing w:line="240" w:lineRule="auto"/>
        <w:ind w:firstLine="360"/>
        <w:rPr>
          <w:rFonts w:ascii="Arial" w:hAnsi="Arial" w:cs="Arial"/>
          <w:sz w:val="28"/>
          <w:szCs w:val="28"/>
        </w:rPr>
      </w:pPr>
      <w:proofErr w:type="gramStart"/>
      <w:r w:rsidRPr="00815794">
        <w:rPr>
          <w:rFonts w:eastAsia="TimesNewRomanPSMT"/>
          <w:b/>
          <w:sz w:val="28"/>
          <w:szCs w:val="28"/>
        </w:rPr>
        <w:t>7.Diverse</w:t>
      </w:r>
      <w:proofErr w:type="gramEnd"/>
    </w:p>
    <w:p w:rsidR="004108F2" w:rsidRPr="00815794" w:rsidRDefault="004108F2" w:rsidP="00DA2654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i/>
          <w:sz w:val="28"/>
          <w:szCs w:val="28"/>
        </w:rPr>
      </w:pPr>
      <w:proofErr w:type="gramStart"/>
      <w:r w:rsidRPr="00815794">
        <w:rPr>
          <w:rFonts w:ascii="Arial" w:hAnsi="Arial" w:cs="Arial"/>
          <w:i/>
          <w:sz w:val="28"/>
          <w:szCs w:val="28"/>
        </w:rPr>
        <w:t xml:space="preserve">La 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sedin</w:t>
      </w:r>
      <w:proofErr w:type="gramEnd"/>
      <w:r w:rsidRPr="00815794">
        <w:rPr>
          <w:rFonts w:ascii="Arial" w:hAnsi="Arial" w:cs="Arial"/>
          <w:i/>
          <w:sz w:val="28"/>
          <w:szCs w:val="28"/>
        </w:rPr>
        <w:t>ț</w:t>
      </w:r>
      <w:r w:rsidR="00E405FB">
        <w:rPr>
          <w:rFonts w:ascii="Arial" w:hAnsi="Arial" w:cs="Arial"/>
          <w:i/>
          <w:sz w:val="28"/>
          <w:szCs w:val="28"/>
        </w:rPr>
        <w:t>ă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 au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participat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  10 din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cei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11 </w:t>
      </w:r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consil</w:t>
      </w:r>
      <w:r w:rsidR="00E405FB">
        <w:rPr>
          <w:rFonts w:ascii="Arial" w:hAnsi="Arial" w:cs="Arial"/>
          <w:i/>
          <w:sz w:val="28"/>
          <w:szCs w:val="28"/>
        </w:rPr>
        <w:t>ieri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în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funcție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fiind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absent d-nu </w:t>
      </w:r>
      <w:proofErr w:type="spellStart"/>
      <w:r w:rsidR="00E405FB">
        <w:rPr>
          <w:rFonts w:ascii="Arial" w:hAnsi="Arial" w:cs="Arial"/>
          <w:i/>
          <w:sz w:val="28"/>
          <w:szCs w:val="28"/>
        </w:rPr>
        <w:t>Tataren</w:t>
      </w:r>
      <w:proofErr w:type="spellEnd"/>
      <w:r w:rsidR="00E405FB">
        <w:rPr>
          <w:rFonts w:ascii="Arial" w:hAnsi="Arial" w:cs="Arial"/>
          <w:i/>
          <w:sz w:val="28"/>
          <w:szCs w:val="28"/>
        </w:rPr>
        <w:t xml:space="preserve"> Gabriel </w:t>
      </w:r>
      <w:r w:rsidRPr="00815794">
        <w:rPr>
          <w:rFonts w:ascii="Arial" w:hAnsi="Arial" w:cs="Arial"/>
          <w:i/>
          <w:sz w:val="28"/>
          <w:szCs w:val="28"/>
        </w:rPr>
        <w:t xml:space="preserve">.  S-a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prezentat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Procesul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Verbal al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ședinț</w:t>
      </w:r>
      <w:r w:rsidR="005F38FD">
        <w:rPr>
          <w:rFonts w:ascii="Arial" w:hAnsi="Arial" w:cs="Arial"/>
          <w:i/>
          <w:sz w:val="28"/>
          <w:szCs w:val="28"/>
        </w:rPr>
        <w:t>ei</w:t>
      </w:r>
      <w:proofErr w:type="spellEnd"/>
      <w:r w:rsidR="005F38FD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5F38FD">
        <w:rPr>
          <w:rFonts w:ascii="Arial" w:hAnsi="Arial" w:cs="Arial"/>
          <w:i/>
          <w:sz w:val="28"/>
          <w:szCs w:val="28"/>
        </w:rPr>
        <w:t>anterioare</w:t>
      </w:r>
      <w:proofErr w:type="spellEnd"/>
      <w:r w:rsidR="005F38FD">
        <w:rPr>
          <w:rFonts w:ascii="Arial" w:hAnsi="Arial" w:cs="Arial"/>
          <w:i/>
          <w:sz w:val="28"/>
          <w:szCs w:val="28"/>
        </w:rPr>
        <w:t xml:space="preserve"> din data de 23.11</w:t>
      </w:r>
      <w:r w:rsidRPr="00815794">
        <w:rPr>
          <w:rFonts w:ascii="Arial" w:hAnsi="Arial" w:cs="Arial"/>
          <w:i/>
          <w:sz w:val="28"/>
          <w:szCs w:val="28"/>
        </w:rPr>
        <w:t xml:space="preserve">.2023  ,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nefiind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nimic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adăugat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sau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modificat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a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fost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votat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.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Președinte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de 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ședință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 a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fost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propus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și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v</w:t>
      </w:r>
      <w:r w:rsidR="005F38FD">
        <w:rPr>
          <w:rFonts w:ascii="Arial" w:hAnsi="Arial" w:cs="Arial"/>
          <w:i/>
          <w:sz w:val="28"/>
          <w:szCs w:val="28"/>
        </w:rPr>
        <w:t>otat</w:t>
      </w:r>
      <w:proofErr w:type="spellEnd"/>
      <w:r w:rsidR="005F38FD">
        <w:rPr>
          <w:rFonts w:ascii="Arial" w:hAnsi="Arial" w:cs="Arial"/>
          <w:i/>
          <w:sz w:val="28"/>
          <w:szCs w:val="28"/>
        </w:rPr>
        <w:t xml:space="preserve"> d-nu  </w:t>
      </w:r>
      <w:proofErr w:type="spellStart"/>
      <w:r w:rsidR="005F38FD">
        <w:rPr>
          <w:rFonts w:ascii="Arial" w:hAnsi="Arial" w:cs="Arial"/>
          <w:i/>
          <w:sz w:val="28"/>
          <w:szCs w:val="28"/>
        </w:rPr>
        <w:t>Pandurescu</w:t>
      </w:r>
      <w:proofErr w:type="spellEnd"/>
      <w:r w:rsidR="005F38FD">
        <w:rPr>
          <w:rFonts w:ascii="Arial" w:hAnsi="Arial" w:cs="Arial"/>
          <w:i/>
          <w:sz w:val="28"/>
          <w:szCs w:val="28"/>
        </w:rPr>
        <w:t xml:space="preserve"> Gheorghe   , </w:t>
      </w:r>
      <w:r w:rsidRPr="00815794">
        <w:rPr>
          <w:rFonts w:ascii="Arial" w:hAnsi="Arial" w:cs="Arial"/>
          <w:i/>
          <w:sz w:val="28"/>
          <w:szCs w:val="28"/>
        </w:rPr>
        <w:t xml:space="preserve">care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prezintă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Ordinea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zi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din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convocator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și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o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supune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la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vot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,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fiind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votată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în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15794">
        <w:rPr>
          <w:rFonts w:ascii="Arial" w:hAnsi="Arial" w:cs="Arial"/>
          <w:i/>
          <w:sz w:val="28"/>
          <w:szCs w:val="28"/>
        </w:rPr>
        <w:t>unanimitate</w:t>
      </w:r>
      <w:proofErr w:type="spellEnd"/>
      <w:r w:rsidRPr="00815794">
        <w:rPr>
          <w:rFonts w:ascii="Arial" w:hAnsi="Arial" w:cs="Arial"/>
          <w:i/>
          <w:sz w:val="28"/>
          <w:szCs w:val="28"/>
        </w:rPr>
        <w:t>.</w:t>
      </w:r>
    </w:p>
    <w:p w:rsidR="00901A32" w:rsidRPr="00901A32" w:rsidRDefault="004108F2" w:rsidP="00DA2654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15794">
        <w:rPr>
          <w:rFonts w:ascii="Times New Roman" w:eastAsia="TimesNewRomanPSMT" w:hAnsi="Times New Roman" w:cs="Times New Roman"/>
          <w:b/>
          <w:sz w:val="28"/>
          <w:szCs w:val="28"/>
        </w:rPr>
        <w:t xml:space="preserve">   </w:t>
      </w:r>
      <w:r w:rsidRPr="00815794">
        <w:rPr>
          <w:rFonts w:ascii="Times New Roman" w:eastAsia="TimesNewRomanPSMT" w:hAnsi="Times New Roman" w:cs="Times New Roman"/>
          <w:b/>
          <w:sz w:val="28"/>
          <w:szCs w:val="28"/>
        </w:rPr>
        <w:tab/>
      </w:r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  La punctual 1 de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Ordinea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zi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privind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rectificarea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bugetului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anul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2023, s-a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Raportul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co</w:t>
      </w:r>
      <w:r w:rsidR="00901A32" w:rsidRPr="00901A32">
        <w:rPr>
          <w:rFonts w:ascii="Times New Roman" w:eastAsia="TimesNewRomanPSMT" w:hAnsi="Times New Roman" w:cs="Times New Roman"/>
          <w:sz w:val="28"/>
          <w:szCs w:val="28"/>
        </w:rPr>
        <w:t>mpartimentului</w:t>
      </w:r>
      <w:proofErr w:type="spellEnd"/>
      <w:r w:rsidR="00901A32" w:rsidRPr="00901A32">
        <w:rPr>
          <w:rFonts w:ascii="Times New Roman" w:eastAsia="TimesNewRomanPSMT" w:hAnsi="Times New Roman" w:cs="Times New Roman"/>
          <w:sz w:val="28"/>
          <w:szCs w:val="28"/>
        </w:rPr>
        <w:t xml:space="preserve"> de resort nr.5152 din data </w:t>
      </w:r>
      <w:proofErr w:type="gramStart"/>
      <w:r w:rsidR="00901A32" w:rsidRPr="00901A32">
        <w:rPr>
          <w:rFonts w:ascii="Times New Roman" w:eastAsia="TimesNewRomanPSMT" w:hAnsi="Times New Roman" w:cs="Times New Roman"/>
          <w:sz w:val="28"/>
          <w:szCs w:val="28"/>
        </w:rPr>
        <w:t>de  05.12.2023</w:t>
      </w:r>
      <w:proofErr w:type="gram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întocmit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Cobtabila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primăriei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care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rectificarea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bugetului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varinata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a VIII </w:t>
      </w:r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cu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următoarele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01A32">
        <w:rPr>
          <w:rFonts w:ascii="Times New Roman" w:eastAsia="TimesNewRomanPSMT" w:hAnsi="Times New Roman" w:cs="Times New Roman"/>
          <w:sz w:val="28"/>
          <w:szCs w:val="28"/>
        </w:rPr>
        <w:t>sume</w:t>
      </w:r>
      <w:proofErr w:type="spellEnd"/>
      <w:r w:rsidRPr="00901A32">
        <w:rPr>
          <w:rFonts w:ascii="Times New Roman" w:eastAsia="TimesNewRomanPSMT" w:hAnsi="Times New Roman" w:cs="Times New Roman"/>
          <w:sz w:val="28"/>
          <w:szCs w:val="28"/>
        </w:rPr>
        <w:t>:</w:t>
      </w:r>
      <w:r w:rsidR="00901A32" w:rsidRPr="00901A32">
        <w:rPr>
          <w:rFonts w:ascii="Arial" w:hAnsi="Arial" w:cs="Arial"/>
          <w:i/>
          <w:sz w:val="28"/>
          <w:szCs w:val="28"/>
          <w:lang w:val="it-IT"/>
        </w:rPr>
        <w:t xml:space="preserve"> </w:t>
      </w:r>
      <w:r w:rsidR="00901A32" w:rsidRPr="00901A32">
        <w:rPr>
          <w:rFonts w:ascii="Arial" w:hAnsi="Arial" w:cs="Arial"/>
          <w:i/>
          <w:sz w:val="24"/>
          <w:szCs w:val="24"/>
          <w:lang w:val="it-IT"/>
        </w:rPr>
        <w:t>La partea de venituri: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Sume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defalcate din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taxa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pe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valoarea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adăugată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pentru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echilibrarea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1A32" w:rsidRPr="00901A32">
        <w:rPr>
          <w:rFonts w:ascii="Arial" w:hAnsi="Arial" w:cs="Arial"/>
          <w:bCs/>
          <w:sz w:val="24"/>
          <w:szCs w:val="24"/>
        </w:rPr>
        <w:t>bugetelor</w:t>
      </w:r>
      <w:proofErr w:type="spellEnd"/>
      <w:r w:rsidR="00901A32" w:rsidRPr="00901A32">
        <w:rPr>
          <w:rFonts w:ascii="Arial" w:hAnsi="Arial" w:cs="Arial"/>
          <w:bCs/>
          <w:sz w:val="24"/>
          <w:szCs w:val="24"/>
        </w:rPr>
        <w:t xml:space="preserve"> locale </w:t>
      </w:r>
      <w:r w:rsidR="00901A32" w:rsidRPr="00901A32">
        <w:rPr>
          <w:rFonts w:ascii="Arial" w:hAnsi="Arial" w:cs="Arial"/>
          <w:bCs/>
          <w:i/>
          <w:sz w:val="24"/>
          <w:szCs w:val="24"/>
        </w:rPr>
        <w:t>(indicator 11.02.06)</w:t>
      </w:r>
      <w:r w:rsidR="00901A32" w:rsidRPr="00901A32">
        <w:rPr>
          <w:rFonts w:ascii="Arial" w:hAnsi="Arial" w:cs="Arial"/>
          <w:bCs/>
          <w:sz w:val="24"/>
          <w:szCs w:val="24"/>
        </w:rPr>
        <w:t xml:space="preserve"> + 500.000 lei.</w:t>
      </w:r>
    </w:p>
    <w:p w:rsidR="00901A32" w:rsidRPr="00901A32" w:rsidRDefault="00901A32" w:rsidP="00DA265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La partea de cheltuieli: </w:t>
      </w:r>
    </w:p>
    <w:p w:rsidR="00901A32" w:rsidRPr="00901A32" w:rsidRDefault="00901A32" w:rsidP="00DA2654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lang w:val="it-IT"/>
        </w:rPr>
        <w:tab/>
      </w: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t>Cap 51.02.01.03</w:t>
      </w: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 Autorit</w:t>
      </w:r>
      <w:proofErr w:type="spellStart"/>
      <w:r w:rsidRPr="00901A32">
        <w:rPr>
          <w:rFonts w:ascii="Arial" w:hAnsi="Arial" w:cs="Arial"/>
          <w:i/>
          <w:sz w:val="24"/>
          <w:szCs w:val="24"/>
        </w:rPr>
        <w:t>ăți</w:t>
      </w:r>
      <w:proofErr w:type="spellEnd"/>
      <w:r w:rsidRPr="00901A32">
        <w:rPr>
          <w:rFonts w:ascii="Arial" w:hAnsi="Arial" w:cs="Arial"/>
          <w:i/>
          <w:sz w:val="24"/>
          <w:szCs w:val="24"/>
        </w:rPr>
        <w:t xml:space="preserve"> executive: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hAnsi="Arial" w:cs="Arial"/>
          <w:sz w:val="24"/>
          <w:szCs w:val="24"/>
          <w:bdr w:val="single" w:sz="4" w:space="0" w:color="auto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20.01.30 Alte bunuri și servicii pentru întreținere și funcționare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+310.000 lei.</w:t>
      </w:r>
    </w:p>
    <w:p w:rsidR="00901A32" w:rsidRPr="00901A32" w:rsidRDefault="00901A32" w:rsidP="00DA2654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i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t>Cap 68.02.05.02</w:t>
      </w: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 Asistență socială în caz de invaliditate:</w:t>
      </w:r>
    </w:p>
    <w:p w:rsidR="00901A32" w:rsidRPr="00901A32" w:rsidRDefault="00901A32" w:rsidP="00DA2654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                  10.01.01 Salarii de bază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+ 6.200 lei.</w:t>
      </w:r>
    </w:p>
    <w:p w:rsidR="00901A32" w:rsidRPr="00901A32" w:rsidRDefault="00901A32" w:rsidP="00DA2654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                  57.02.01 Ajutoare sociale în numerar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+ 32.800 lei.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t>Cap 70.02.05.01</w:t>
      </w: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 Alimentare cu ap</w:t>
      </w:r>
      <w:r w:rsidRPr="00901A32">
        <w:rPr>
          <w:rFonts w:ascii="Arial" w:hAnsi="Arial" w:cs="Arial"/>
          <w:i/>
          <w:sz w:val="24"/>
          <w:szCs w:val="24"/>
        </w:rPr>
        <w:t>ă: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bdr w:val="single" w:sz="4" w:space="0" w:color="auto"/>
        </w:rPr>
      </w:pPr>
      <w:proofErr w:type="gramStart"/>
      <w:r w:rsidRPr="00901A32">
        <w:rPr>
          <w:rFonts w:ascii="Arial" w:hAnsi="Arial" w:cs="Arial"/>
          <w:sz w:val="24"/>
          <w:szCs w:val="24"/>
        </w:rPr>
        <w:t>20.01.30</w:t>
      </w:r>
      <w:r w:rsidRPr="00901A32">
        <w:rPr>
          <w:rFonts w:ascii="Arial" w:hAnsi="Arial" w:cs="Arial"/>
          <w:sz w:val="24"/>
          <w:szCs w:val="24"/>
          <w:lang w:val="it-IT"/>
        </w:rPr>
        <w:t>Alte bunuri și servicii pentru întreținere și funcționare</w:t>
      </w:r>
      <w:r w:rsidRPr="00901A32">
        <w:rPr>
          <w:rFonts w:ascii="Arial" w:hAnsi="Arial" w:cs="Arial"/>
          <w:sz w:val="24"/>
          <w:szCs w:val="24"/>
          <w:bdr w:val="single" w:sz="4" w:space="0" w:color="auto"/>
        </w:rPr>
        <w:t>+ 60.000 lei.</w:t>
      </w:r>
      <w:proofErr w:type="gramEnd"/>
    </w:p>
    <w:p w:rsidR="00901A32" w:rsidRPr="00901A32" w:rsidRDefault="00901A32" w:rsidP="00DA2654">
      <w:pPr>
        <w:shd w:val="clear" w:color="auto" w:fill="FFFFFF" w:themeFill="background1"/>
        <w:tabs>
          <w:tab w:val="left" w:pos="115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t>Cap 74.02.05.02</w:t>
      </w: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 Colectarea, tratarea și distrugerea deșeurilor:</w:t>
      </w:r>
    </w:p>
    <w:p w:rsidR="00901A32" w:rsidRPr="00901A32" w:rsidRDefault="00901A32" w:rsidP="00DA2654">
      <w:pPr>
        <w:shd w:val="clear" w:color="auto" w:fill="FFFFFF" w:themeFill="background1"/>
        <w:tabs>
          <w:tab w:val="left" w:pos="11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20.01.04 Apă, canal și salubritate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+ 20.000 lei.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t>Cap 84.02.03.01</w:t>
      </w:r>
      <w:r w:rsidRPr="00901A32">
        <w:rPr>
          <w:rFonts w:ascii="Arial" w:hAnsi="Arial" w:cs="Arial"/>
          <w:i/>
          <w:sz w:val="24"/>
          <w:szCs w:val="24"/>
          <w:lang w:val="it-IT"/>
        </w:rPr>
        <w:t xml:space="preserve"> Drumuri și poduri: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bdr w:val="single" w:sz="4" w:space="0" w:color="auto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20.01.30 Alte bunuri și servicii pentru întreținere și funcționare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+66.000lei.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901A32">
        <w:rPr>
          <w:rFonts w:ascii="Arial" w:hAnsi="Arial" w:cs="Arial"/>
          <w:i/>
          <w:sz w:val="24"/>
          <w:szCs w:val="24"/>
          <w:u w:val="single"/>
          <w:lang w:val="it-IT"/>
        </w:rPr>
        <w:lastRenderedPageBreak/>
        <w:t xml:space="preserve">Cap 84.02.50 </w:t>
      </w:r>
      <w:r w:rsidRPr="00901A32">
        <w:rPr>
          <w:rFonts w:ascii="Arial" w:hAnsi="Arial" w:cs="Arial"/>
          <w:i/>
          <w:sz w:val="24"/>
          <w:szCs w:val="24"/>
          <w:lang w:val="it-IT"/>
        </w:rPr>
        <w:t>Alte cheltuieli în domeniul transporturilor:</w:t>
      </w:r>
    </w:p>
    <w:p w:rsidR="00901A32" w:rsidRPr="00901A32" w:rsidRDefault="00901A32" w:rsidP="00DA2654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it-IT"/>
        </w:rPr>
      </w:pPr>
      <w:r w:rsidRPr="00901A32">
        <w:rPr>
          <w:rFonts w:ascii="Arial" w:hAnsi="Arial" w:cs="Arial"/>
          <w:sz w:val="24"/>
          <w:szCs w:val="24"/>
          <w:lang w:val="it-IT"/>
        </w:rPr>
        <w:t xml:space="preserve">20.01.05 Carburanți și lubrifianți  </w:t>
      </w:r>
      <w:r w:rsidRPr="00901A32">
        <w:rPr>
          <w:rFonts w:ascii="Arial" w:hAnsi="Arial" w:cs="Arial"/>
          <w:sz w:val="24"/>
          <w:szCs w:val="24"/>
          <w:bdr w:val="single" w:sz="4" w:space="0" w:color="auto"/>
          <w:lang w:val="it-IT"/>
        </w:rPr>
        <w:t>+ 5.000 lei.</w:t>
      </w:r>
    </w:p>
    <w:p w:rsidR="004108F2" w:rsidRPr="00901A32" w:rsidRDefault="00901A32" w:rsidP="00D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S-a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supus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vot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cu 10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901A32" w:rsidRDefault="004108F2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15794">
        <w:rPr>
          <w:rFonts w:ascii="Times New Roman" w:eastAsia="TimesNewRomanPSMT" w:hAnsi="Times New Roman" w:cs="Times New Roman"/>
          <w:b/>
          <w:sz w:val="28"/>
          <w:szCs w:val="28"/>
        </w:rPr>
        <w:tab/>
      </w:r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La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punctul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2 de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Ordinea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zi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cu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aprobarea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transformării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postului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de Referent III superior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Referent III </w:t>
      </w:r>
      <w:proofErr w:type="gramStart"/>
      <w:r w:rsidR="00901A32">
        <w:rPr>
          <w:rFonts w:ascii="Times New Roman" w:eastAsia="TimesNewRomanPSMT" w:hAnsi="Times New Roman" w:cs="Times New Roman"/>
          <w:sz w:val="28"/>
          <w:szCs w:val="28"/>
        </w:rPr>
        <w:t>debutant(</w:t>
      </w:r>
      <w:proofErr w:type="spellStart"/>
      <w:proofErr w:type="gramEnd"/>
      <w:r w:rsidR="00901A32">
        <w:rPr>
          <w:rFonts w:ascii="Times New Roman" w:eastAsia="TimesNewRomanPSMT" w:hAnsi="Times New Roman" w:cs="Times New Roman"/>
          <w:sz w:val="28"/>
          <w:szCs w:val="28"/>
        </w:rPr>
        <w:t>lucrător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social), s-a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raportul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întocmit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Secretarul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General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care se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prezintă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postul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rămas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vacant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urma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pensionării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d-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nei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Petrovici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Ana, nu se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poate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ocupa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decât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 de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cineva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cu 7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ani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vechime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specialitatea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studiilor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este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necesar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transformarea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lui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in debutant. </w:t>
      </w:r>
      <w:proofErr w:type="gramStart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S-a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supus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vot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proiectul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hotărâre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fiind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votat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cu 10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voturi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01A32"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 w:rsidR="00901A3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901A32" w:rsidRDefault="00901A32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3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Ordinea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zi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2024, s-a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d-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Cristescu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Nicoleta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relevă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taxele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impozitele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indexate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cu rata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inflației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13</w:t>
      </w:r>
      <w:proofErr w:type="gramStart"/>
      <w:r w:rsidR="0016467C">
        <w:rPr>
          <w:rFonts w:ascii="Times New Roman" w:eastAsia="TimesNewRomanPSMT" w:hAnsi="Times New Roman" w:cs="Times New Roman"/>
          <w:sz w:val="28"/>
          <w:szCs w:val="28"/>
        </w:rPr>
        <w:t>,8</w:t>
      </w:r>
      <w:proofErr w:type="gram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%,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deasemenea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au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fost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reactualizate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si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alte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taxe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locale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d-nu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primar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raportul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întocmit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compartimentul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resort. </w:t>
      </w:r>
      <w:proofErr w:type="spellStart"/>
      <w:proofErr w:type="gramStart"/>
      <w:r w:rsidR="0016467C">
        <w:rPr>
          <w:rFonts w:ascii="Times New Roman" w:eastAsia="TimesNewRomanPSMT" w:hAnsi="Times New Roman" w:cs="Times New Roman"/>
          <w:sz w:val="28"/>
          <w:szCs w:val="28"/>
        </w:rPr>
        <w:t>După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mai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multe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discuții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marginea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acestui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punct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s-a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supus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vot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proiectul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hotărâre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fiind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votat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unanimitate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16467C">
        <w:rPr>
          <w:rFonts w:ascii="Times New Roman" w:eastAsia="TimesNewRomanPSMT" w:hAnsi="Times New Roman" w:cs="Times New Roman"/>
          <w:sz w:val="28"/>
          <w:szCs w:val="28"/>
        </w:rPr>
        <w:t>voturi</w:t>
      </w:r>
      <w:proofErr w:type="spellEnd"/>
      <w:r w:rsidR="0016467C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16467C" w:rsidRDefault="0016467C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continuare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s-a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trecut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diverse.</w:t>
      </w:r>
      <w:proofErr w:type="gramEnd"/>
    </w:p>
    <w:p w:rsidR="0016467C" w:rsidRDefault="0016467C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Ignatoni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Ovidiu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interesează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cadourile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acorda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elevilor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pre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școlarilor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ocazia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sărbătorilor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16467C" w:rsidRDefault="0016467C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Ciurescu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Ovidiu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amplasarea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stații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sat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navetiști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aibe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adăpostească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vreme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A2654" w:rsidRPr="00DA2654" w:rsidRDefault="00DA2654" w:rsidP="00DA2654">
      <w:pPr>
        <w:shd w:val="clear" w:color="auto" w:fill="FFFFFF" w:themeFill="background1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D-nu Longa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Ioan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informează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când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vinde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terenurile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caselor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construite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deasemenea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d-nu Longa   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luare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măsuri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curățarea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locurilor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intravilane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spini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vegetație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108F2" w:rsidRPr="00CD1247" w:rsidRDefault="004108F2" w:rsidP="00DA2654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  <w:lang w:val="ro-RO"/>
        </w:rPr>
      </w:pPr>
      <w:r>
        <w:rPr>
          <w:rFonts w:eastAsia="TimesNewRomanPSMT"/>
          <w:sz w:val="28"/>
          <w:szCs w:val="28"/>
          <w:lang w:val="ro-RO"/>
        </w:rPr>
        <w:tab/>
        <w:t>Nemafiind alte probleme ședința s-a încheiat  în</w:t>
      </w:r>
      <w:r w:rsidR="00DA2654">
        <w:rPr>
          <w:rFonts w:eastAsia="TimesNewRomanPSMT"/>
          <w:sz w:val="28"/>
          <w:szCs w:val="28"/>
          <w:lang w:val="ro-RO"/>
        </w:rPr>
        <w:t xml:space="preserve"> această ședință s-au adoptat  3 hotărâri  de la  numărul 50  la numărul  52 </w:t>
      </w:r>
      <w:r>
        <w:rPr>
          <w:rFonts w:eastAsia="TimesNewRomanPSMT"/>
          <w:sz w:val="28"/>
          <w:szCs w:val="28"/>
          <w:lang w:val="ro-RO"/>
        </w:rPr>
        <w:t>/2023.</w:t>
      </w:r>
    </w:p>
    <w:p w:rsidR="004108F2" w:rsidRPr="00EE06E3" w:rsidRDefault="004108F2" w:rsidP="00DA2654">
      <w:pPr>
        <w:shd w:val="clear" w:color="auto" w:fill="FFFFFF" w:themeFill="background1"/>
        <w:spacing w:after="0" w:line="240" w:lineRule="auto"/>
        <w:rPr>
          <w:sz w:val="28"/>
          <w:szCs w:val="28"/>
          <w:lang w:val="it-IT"/>
        </w:rPr>
      </w:pPr>
    </w:p>
    <w:p w:rsidR="004108F2" w:rsidRDefault="004108F2" w:rsidP="00DA26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108F2" w:rsidRDefault="004108F2" w:rsidP="00DA26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108F2" w:rsidRDefault="004108F2" w:rsidP="00D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           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Contrasemnează</w:t>
      </w:r>
      <w:proofErr w:type="spellEnd"/>
    </w:p>
    <w:p w:rsidR="004108F2" w:rsidRDefault="00DA2654" w:rsidP="00D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PANDURESCU GHEORGHE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  <w:t xml:space="preserve"> </w:t>
      </w:r>
      <w:proofErr w:type="spellStart"/>
      <w:r w:rsidR="004108F2">
        <w:rPr>
          <w:rFonts w:ascii="Times New Roman" w:eastAsia="TimesNewRomanPSMT" w:hAnsi="Times New Roman" w:cs="Times New Roman"/>
          <w:b/>
          <w:sz w:val="24"/>
          <w:szCs w:val="24"/>
        </w:rPr>
        <w:t>Secretar</w:t>
      </w:r>
      <w:proofErr w:type="spellEnd"/>
    </w:p>
    <w:p w:rsidR="004108F2" w:rsidRPr="00976A15" w:rsidRDefault="004108F2" w:rsidP="00D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Toma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Livia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4108F2" w:rsidRPr="00976A15" w:rsidRDefault="004108F2" w:rsidP="00DA265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108F2" w:rsidRPr="00976A15" w:rsidRDefault="004108F2" w:rsidP="00DA2654">
      <w:pPr>
        <w:spacing w:before="120"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108F2" w:rsidRPr="00976A15" w:rsidRDefault="004108F2" w:rsidP="00DA265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108F2" w:rsidRDefault="004108F2" w:rsidP="00DA2654">
      <w:pPr>
        <w:spacing w:line="240" w:lineRule="auto"/>
      </w:pPr>
    </w:p>
    <w:p w:rsidR="002A6EA5" w:rsidRDefault="002A6EA5" w:rsidP="00DA2654">
      <w:pPr>
        <w:spacing w:line="240" w:lineRule="auto"/>
      </w:pPr>
    </w:p>
    <w:sectPr w:rsidR="002A6EA5" w:rsidSect="00142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4108F2"/>
    <w:rsid w:val="0016467C"/>
    <w:rsid w:val="002A6EA5"/>
    <w:rsid w:val="004108F2"/>
    <w:rsid w:val="005236CF"/>
    <w:rsid w:val="005F38FD"/>
    <w:rsid w:val="00901A32"/>
    <w:rsid w:val="00DA2654"/>
    <w:rsid w:val="00E405FB"/>
    <w:rsid w:val="00E5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108F2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108F2"/>
  </w:style>
  <w:style w:type="paragraph" w:styleId="BodyText">
    <w:name w:val="Body Text"/>
    <w:basedOn w:val="Normal"/>
    <w:link w:val="BodyTextChar"/>
    <w:rsid w:val="004108F2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108F2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2023-12-06T11:25:00Z</dcterms:created>
  <dcterms:modified xsi:type="dcterms:W3CDTF">2023-12-06T13:54:00Z</dcterms:modified>
</cp:coreProperties>
</file>