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F9" w:rsidRPr="002F7DB0" w:rsidRDefault="00D721F9" w:rsidP="00D721F9">
      <w:pPr>
        <w:rPr>
          <w:b/>
          <w:sz w:val="28"/>
          <w:szCs w:val="28"/>
        </w:rPr>
      </w:pPr>
      <w:r w:rsidRPr="002F7DB0">
        <w:rPr>
          <w:b/>
          <w:sz w:val="28"/>
          <w:szCs w:val="28"/>
        </w:rPr>
        <w:t>ROMANIA</w:t>
      </w:r>
    </w:p>
    <w:p w:rsidR="00D721F9" w:rsidRPr="002F7DB0" w:rsidRDefault="00D721F9" w:rsidP="00D721F9">
      <w:pPr>
        <w:rPr>
          <w:b/>
          <w:sz w:val="28"/>
          <w:szCs w:val="28"/>
        </w:rPr>
      </w:pPr>
      <w:r w:rsidRPr="002F7DB0">
        <w:rPr>
          <w:b/>
          <w:sz w:val="28"/>
          <w:szCs w:val="28"/>
        </w:rPr>
        <w:t>JUDEȚUL TIMIȘ</w:t>
      </w:r>
    </w:p>
    <w:p w:rsidR="00D721F9" w:rsidRPr="002F7DB0" w:rsidRDefault="00D721F9" w:rsidP="00D721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COMUNA B</w:t>
      </w:r>
      <w:r>
        <w:rPr>
          <w:b/>
          <w:sz w:val="28"/>
          <w:szCs w:val="28"/>
          <w:lang w:val="ro-RO"/>
        </w:rPr>
        <w:t>Â</w:t>
      </w:r>
      <w:r w:rsidRPr="002F7DB0">
        <w:rPr>
          <w:b/>
          <w:sz w:val="28"/>
          <w:szCs w:val="28"/>
        </w:rPr>
        <w:t>RNA</w:t>
      </w:r>
    </w:p>
    <w:p w:rsidR="00D721F9" w:rsidRPr="002F7DB0" w:rsidRDefault="00D721F9" w:rsidP="00D721F9">
      <w:pPr>
        <w:rPr>
          <w:b/>
          <w:sz w:val="28"/>
          <w:szCs w:val="28"/>
        </w:rPr>
      </w:pPr>
      <w:r w:rsidRPr="002F7DB0">
        <w:rPr>
          <w:b/>
          <w:sz w:val="28"/>
          <w:szCs w:val="28"/>
        </w:rPr>
        <w:t>CONSILIUL LOCAL</w:t>
      </w:r>
    </w:p>
    <w:p w:rsidR="00D721F9" w:rsidRPr="002F7DB0" w:rsidRDefault="00D721F9" w:rsidP="00D7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 NR.42</w:t>
      </w:r>
    </w:p>
    <w:p w:rsidR="00D721F9" w:rsidRPr="002F7DB0" w:rsidRDefault="00D721F9" w:rsidP="00D7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21.06.2019 </w:t>
      </w:r>
      <w:r w:rsidRPr="002F7DB0">
        <w:rPr>
          <w:b/>
          <w:sz w:val="28"/>
          <w:szCs w:val="28"/>
        </w:rPr>
        <w:t xml:space="preserve"> </w:t>
      </w:r>
    </w:p>
    <w:p w:rsidR="00D721F9" w:rsidRPr="002F7DB0" w:rsidRDefault="00D721F9" w:rsidP="00D721F9">
      <w:pPr>
        <w:jc w:val="center"/>
        <w:rPr>
          <w:b/>
          <w:sz w:val="28"/>
          <w:szCs w:val="28"/>
        </w:rPr>
      </w:pPr>
      <w:r w:rsidRPr="002F7DB0">
        <w:rPr>
          <w:b/>
          <w:sz w:val="28"/>
          <w:szCs w:val="28"/>
        </w:rPr>
        <w:t>Privind aprobarea rectificări</w:t>
      </w:r>
      <w:r>
        <w:rPr>
          <w:b/>
          <w:sz w:val="28"/>
          <w:szCs w:val="28"/>
        </w:rPr>
        <w:t>i   bugetului local pe anul 2019</w:t>
      </w:r>
      <w:r w:rsidRPr="002F7DB0">
        <w:rPr>
          <w:b/>
          <w:sz w:val="28"/>
          <w:szCs w:val="28"/>
        </w:rPr>
        <w:t xml:space="preserve">  </w:t>
      </w:r>
    </w:p>
    <w:p w:rsidR="00D721F9" w:rsidRPr="002F7DB0" w:rsidRDefault="00D721F9" w:rsidP="00D721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CONSILIUL LOCAL AL COMUNEI BÂ</w:t>
      </w:r>
      <w:r w:rsidRPr="002F7DB0">
        <w:rPr>
          <w:b/>
          <w:sz w:val="28"/>
          <w:szCs w:val="28"/>
        </w:rPr>
        <w:t>RNA, JUDEȚUL TIMIȘ</w:t>
      </w:r>
    </w:p>
    <w:p w:rsidR="00D721F9" w:rsidRPr="002F7DB0" w:rsidRDefault="00D721F9" w:rsidP="00D721F9">
      <w:pPr>
        <w:rPr>
          <w:b/>
          <w:sz w:val="28"/>
          <w:szCs w:val="28"/>
        </w:rPr>
      </w:pPr>
      <w:r w:rsidRPr="002F7DB0">
        <w:rPr>
          <w:sz w:val="28"/>
          <w:szCs w:val="28"/>
        </w:rPr>
        <w:tab/>
      </w:r>
      <w:r w:rsidRPr="002F7DB0">
        <w:rPr>
          <w:sz w:val="28"/>
          <w:szCs w:val="28"/>
        </w:rPr>
        <w:tab/>
      </w:r>
      <w:r w:rsidRPr="002F7DB0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Hotărîre adoptată cu </w:t>
      </w:r>
      <w:proofErr w:type="gramStart"/>
      <w:r>
        <w:rPr>
          <w:b/>
          <w:sz w:val="28"/>
          <w:szCs w:val="28"/>
        </w:rPr>
        <w:t>11</w:t>
      </w:r>
      <w:r w:rsidRPr="002F7DB0">
        <w:rPr>
          <w:b/>
          <w:sz w:val="28"/>
          <w:szCs w:val="28"/>
        </w:rPr>
        <w:t xml:space="preserve">  voturi</w:t>
      </w:r>
      <w:proofErr w:type="gramEnd"/>
      <w:r w:rsidRPr="002F7DB0">
        <w:rPr>
          <w:b/>
          <w:sz w:val="28"/>
          <w:szCs w:val="28"/>
        </w:rPr>
        <w:t xml:space="preserve"> pentru</w:t>
      </w:r>
    </w:p>
    <w:p w:rsidR="00D721F9" w:rsidRPr="002F7DB0" w:rsidRDefault="00D721F9" w:rsidP="00D721F9">
      <w:pPr>
        <w:rPr>
          <w:rStyle w:val="rezumat1"/>
          <w:sz w:val="28"/>
          <w:szCs w:val="28"/>
        </w:rPr>
      </w:pPr>
      <w:r>
        <w:rPr>
          <w:rStyle w:val="rezumat1"/>
          <w:sz w:val="28"/>
          <w:szCs w:val="28"/>
        </w:rPr>
        <w:t xml:space="preserve">           </w:t>
      </w:r>
      <w:proofErr w:type="gramStart"/>
      <w:r>
        <w:rPr>
          <w:rStyle w:val="rezumat1"/>
          <w:sz w:val="28"/>
          <w:szCs w:val="28"/>
        </w:rPr>
        <w:t>Analizâ</w:t>
      </w:r>
      <w:r w:rsidRPr="002F7DB0">
        <w:rPr>
          <w:rStyle w:val="rezumat1"/>
          <w:sz w:val="28"/>
          <w:szCs w:val="28"/>
        </w:rPr>
        <w:t>nd :</w:t>
      </w:r>
      <w:proofErr w:type="gramEnd"/>
    </w:p>
    <w:p w:rsidR="00D721F9" w:rsidRPr="002F7DB0" w:rsidRDefault="00D721F9" w:rsidP="00D721F9">
      <w:pPr>
        <w:rPr>
          <w:rStyle w:val="rezumat1"/>
          <w:sz w:val="28"/>
          <w:szCs w:val="28"/>
        </w:rPr>
      </w:pPr>
      <w:r>
        <w:rPr>
          <w:rStyle w:val="rezumat1"/>
          <w:sz w:val="28"/>
          <w:szCs w:val="28"/>
        </w:rPr>
        <w:tab/>
        <w:t xml:space="preserve">- Referatul nr. 2115  din  20.06.2019 </w:t>
      </w:r>
      <w:r w:rsidRPr="002F7DB0">
        <w:rPr>
          <w:rStyle w:val="rezumat1"/>
          <w:sz w:val="28"/>
          <w:szCs w:val="28"/>
        </w:rPr>
        <w:t xml:space="preserve"> a d-nei Bejinar Cristian-Elena , contabil la prim</w:t>
      </w:r>
      <w:r>
        <w:rPr>
          <w:rStyle w:val="rezumat1"/>
          <w:sz w:val="28"/>
          <w:szCs w:val="28"/>
        </w:rPr>
        <w:t>ăria Bâ</w:t>
      </w:r>
      <w:r w:rsidRPr="002F7DB0">
        <w:rPr>
          <w:rStyle w:val="rezumat1"/>
          <w:sz w:val="28"/>
          <w:szCs w:val="28"/>
        </w:rPr>
        <w:t>rna,</w:t>
      </w:r>
      <w:r>
        <w:rPr>
          <w:rStyle w:val="rezumat1"/>
          <w:sz w:val="28"/>
          <w:szCs w:val="28"/>
        </w:rPr>
        <w:t xml:space="preserve">  prin care relevă faptul că prin Hotărârea Guvernului nr.363 din 30 mai 2019 ne-au fost  repartizate sume  pentru Școala Gimnazială Bârna și Gradinița cu program Normal Bârna , </w:t>
      </w:r>
    </w:p>
    <w:p w:rsidR="00D721F9" w:rsidRPr="002F7DB0" w:rsidRDefault="00D721F9" w:rsidP="00D721F9">
      <w:pPr>
        <w:rPr>
          <w:rStyle w:val="rezumat1"/>
          <w:sz w:val="28"/>
          <w:szCs w:val="28"/>
        </w:rPr>
      </w:pPr>
      <w:r w:rsidRPr="002F7DB0">
        <w:rPr>
          <w:rStyle w:val="rezumat1"/>
          <w:sz w:val="28"/>
          <w:szCs w:val="28"/>
        </w:rPr>
        <w:t>Hotărîre</w:t>
      </w:r>
      <w:r>
        <w:rPr>
          <w:rStyle w:val="rezumat1"/>
          <w:sz w:val="28"/>
          <w:szCs w:val="28"/>
        </w:rPr>
        <w:t>a Consiliului Local Bîrna nr. 22</w:t>
      </w:r>
      <w:r w:rsidRPr="002F7DB0">
        <w:rPr>
          <w:rStyle w:val="rezumat1"/>
          <w:sz w:val="28"/>
          <w:szCs w:val="28"/>
        </w:rPr>
        <w:t>/</w:t>
      </w:r>
      <w:proofErr w:type="gramStart"/>
      <w:r w:rsidRPr="002F7DB0">
        <w:rPr>
          <w:rStyle w:val="rezumat1"/>
          <w:sz w:val="28"/>
          <w:szCs w:val="28"/>
        </w:rPr>
        <w:t>201</w:t>
      </w:r>
      <w:r>
        <w:rPr>
          <w:rStyle w:val="rezumat1"/>
          <w:sz w:val="28"/>
          <w:szCs w:val="28"/>
        </w:rPr>
        <w:t>9</w:t>
      </w:r>
      <w:r w:rsidRPr="002F7DB0">
        <w:rPr>
          <w:rStyle w:val="rezumat1"/>
          <w:sz w:val="28"/>
          <w:szCs w:val="28"/>
        </w:rPr>
        <w:t xml:space="preserve">  prin</w:t>
      </w:r>
      <w:proofErr w:type="gramEnd"/>
      <w:r w:rsidRPr="002F7DB0">
        <w:rPr>
          <w:rStyle w:val="rezumat1"/>
          <w:sz w:val="28"/>
          <w:szCs w:val="28"/>
        </w:rPr>
        <w:t xml:space="preserve">  care  s-a  aprobat  bugetul  local </w:t>
      </w:r>
    </w:p>
    <w:p w:rsidR="00D721F9" w:rsidRPr="002F7DB0" w:rsidRDefault="00D721F9" w:rsidP="00D721F9">
      <w:pPr>
        <w:rPr>
          <w:rStyle w:val="rezumat1"/>
          <w:sz w:val="28"/>
          <w:szCs w:val="28"/>
        </w:rPr>
      </w:pPr>
      <w:r w:rsidRPr="002F7DB0">
        <w:rPr>
          <w:rStyle w:val="rezumat1"/>
          <w:sz w:val="28"/>
          <w:szCs w:val="28"/>
        </w:rPr>
        <w:t>- In conformitate cu prevederile Legii n</w:t>
      </w:r>
      <w:r>
        <w:rPr>
          <w:rStyle w:val="rezumat1"/>
          <w:sz w:val="28"/>
          <w:szCs w:val="28"/>
        </w:rPr>
        <w:t>r. 50 /</w:t>
      </w:r>
      <w:proofErr w:type="gramStart"/>
      <w:r>
        <w:rPr>
          <w:rStyle w:val="rezumat1"/>
          <w:sz w:val="28"/>
          <w:szCs w:val="28"/>
        </w:rPr>
        <w:t xml:space="preserve">2019 </w:t>
      </w:r>
      <w:r w:rsidRPr="002F7DB0">
        <w:rPr>
          <w:rStyle w:val="rezumat1"/>
          <w:sz w:val="28"/>
          <w:szCs w:val="28"/>
        </w:rPr>
        <w:t xml:space="preserve"> privind</w:t>
      </w:r>
      <w:proofErr w:type="gramEnd"/>
      <w:r w:rsidRPr="002F7DB0">
        <w:rPr>
          <w:rStyle w:val="rezumat1"/>
          <w:sz w:val="28"/>
          <w:szCs w:val="28"/>
        </w:rPr>
        <w:t xml:space="preserve">  bugetului de stat pe anul 201</w:t>
      </w:r>
      <w:r>
        <w:rPr>
          <w:rStyle w:val="rezumat1"/>
          <w:sz w:val="28"/>
          <w:szCs w:val="28"/>
        </w:rPr>
        <w:t xml:space="preserve">9 </w:t>
      </w:r>
      <w:r w:rsidRPr="002F7DB0">
        <w:rPr>
          <w:rStyle w:val="rezumat1"/>
          <w:sz w:val="28"/>
          <w:szCs w:val="28"/>
        </w:rPr>
        <w:t xml:space="preserve">. </w:t>
      </w:r>
    </w:p>
    <w:p w:rsidR="00D721F9" w:rsidRPr="002F7DB0" w:rsidRDefault="00D721F9" w:rsidP="00D721F9">
      <w:pPr>
        <w:ind w:firstLine="720"/>
        <w:jc w:val="both"/>
        <w:rPr>
          <w:rStyle w:val="rezumat1"/>
          <w:sz w:val="28"/>
          <w:szCs w:val="28"/>
        </w:rPr>
      </w:pPr>
      <w:r w:rsidRPr="002F7DB0">
        <w:rPr>
          <w:rStyle w:val="rezumat1"/>
          <w:sz w:val="28"/>
          <w:szCs w:val="28"/>
        </w:rPr>
        <w:t xml:space="preserve">In </w:t>
      </w:r>
      <w:proofErr w:type="gramStart"/>
      <w:r w:rsidRPr="002F7DB0">
        <w:rPr>
          <w:rStyle w:val="rezumat1"/>
          <w:sz w:val="28"/>
          <w:szCs w:val="28"/>
        </w:rPr>
        <w:t>temeiul  prevederilor</w:t>
      </w:r>
      <w:proofErr w:type="gramEnd"/>
      <w:r w:rsidRPr="002F7DB0">
        <w:rPr>
          <w:rStyle w:val="rezumat1"/>
          <w:sz w:val="28"/>
          <w:szCs w:val="28"/>
        </w:rPr>
        <w:t xml:space="preserve"> art.1, art. </w:t>
      </w:r>
      <w:proofErr w:type="gramStart"/>
      <w:r w:rsidRPr="002F7DB0">
        <w:rPr>
          <w:rStyle w:val="rezumat1"/>
          <w:sz w:val="28"/>
          <w:szCs w:val="28"/>
        </w:rPr>
        <w:t>4, art.</w:t>
      </w:r>
      <w:proofErr w:type="gramEnd"/>
      <w:r w:rsidRPr="002F7DB0">
        <w:rPr>
          <w:rStyle w:val="rezumat1"/>
          <w:sz w:val="28"/>
          <w:szCs w:val="28"/>
        </w:rPr>
        <w:t xml:space="preserve"> 5, art.19, alin 1 </w:t>
      </w:r>
      <w:proofErr w:type="gramStart"/>
      <w:r w:rsidRPr="002F7DB0">
        <w:rPr>
          <w:rStyle w:val="rezumat1"/>
          <w:sz w:val="28"/>
          <w:szCs w:val="28"/>
        </w:rPr>
        <w:t>cat  si</w:t>
      </w:r>
      <w:proofErr w:type="gramEnd"/>
      <w:r w:rsidRPr="002F7DB0">
        <w:rPr>
          <w:rStyle w:val="rezumat1"/>
          <w:sz w:val="28"/>
          <w:szCs w:val="28"/>
        </w:rPr>
        <w:t xml:space="preserve"> art. </w:t>
      </w:r>
      <w:proofErr w:type="gramStart"/>
      <w:r w:rsidRPr="002F7DB0">
        <w:rPr>
          <w:rStyle w:val="rezumat1"/>
          <w:sz w:val="28"/>
          <w:szCs w:val="28"/>
        </w:rPr>
        <w:t>20 alin.</w:t>
      </w:r>
      <w:proofErr w:type="gramEnd"/>
      <w:r w:rsidRPr="002F7DB0">
        <w:rPr>
          <w:rStyle w:val="rezumat1"/>
          <w:sz w:val="28"/>
          <w:szCs w:val="28"/>
        </w:rPr>
        <w:t xml:space="preserve"> </w:t>
      </w:r>
      <w:proofErr w:type="gramStart"/>
      <w:r w:rsidRPr="002F7DB0">
        <w:rPr>
          <w:rStyle w:val="rezumat1"/>
          <w:sz w:val="28"/>
          <w:szCs w:val="28"/>
        </w:rPr>
        <w:t>1 din Legea nr.</w:t>
      </w:r>
      <w:proofErr w:type="gramEnd"/>
      <w:r w:rsidRPr="002F7DB0">
        <w:rPr>
          <w:rStyle w:val="rezumat1"/>
          <w:sz w:val="28"/>
          <w:szCs w:val="28"/>
        </w:rPr>
        <w:t xml:space="preserve"> 273/2006 privind finantele publice;</w:t>
      </w:r>
    </w:p>
    <w:p w:rsidR="00D721F9" w:rsidRPr="002F7DB0" w:rsidRDefault="00D721F9" w:rsidP="00D721F9">
      <w:pPr>
        <w:ind w:firstLine="720"/>
        <w:jc w:val="both"/>
        <w:rPr>
          <w:rStyle w:val="rezumat1"/>
          <w:sz w:val="28"/>
          <w:szCs w:val="28"/>
        </w:rPr>
      </w:pPr>
      <w:proofErr w:type="gramStart"/>
      <w:r w:rsidRPr="002F7DB0">
        <w:rPr>
          <w:rStyle w:val="rezumat1"/>
          <w:sz w:val="28"/>
          <w:szCs w:val="28"/>
        </w:rPr>
        <w:t>In conformitate cu prevederile art.</w:t>
      </w:r>
      <w:proofErr w:type="gramEnd"/>
      <w:r w:rsidRPr="002F7DB0">
        <w:rPr>
          <w:rStyle w:val="rezumat1"/>
          <w:sz w:val="28"/>
          <w:szCs w:val="28"/>
        </w:rPr>
        <w:t xml:space="preserve"> </w:t>
      </w:r>
      <w:proofErr w:type="gramStart"/>
      <w:r w:rsidRPr="002F7DB0">
        <w:rPr>
          <w:rStyle w:val="rezumat1"/>
          <w:sz w:val="28"/>
          <w:szCs w:val="28"/>
        </w:rPr>
        <w:t>36  alin</w:t>
      </w:r>
      <w:proofErr w:type="gramEnd"/>
      <w:r w:rsidRPr="002F7DB0">
        <w:rPr>
          <w:rStyle w:val="rezumat1"/>
          <w:sz w:val="28"/>
          <w:szCs w:val="28"/>
        </w:rPr>
        <w:t xml:space="preserve"> 2 lit. </w:t>
      </w:r>
      <w:proofErr w:type="gramStart"/>
      <w:r w:rsidRPr="002F7DB0">
        <w:rPr>
          <w:rStyle w:val="rezumat1"/>
          <w:sz w:val="28"/>
          <w:szCs w:val="28"/>
        </w:rPr>
        <w:t>b</w:t>
      </w:r>
      <w:proofErr w:type="gramEnd"/>
      <w:r w:rsidRPr="002F7DB0">
        <w:rPr>
          <w:rStyle w:val="rezumat1"/>
          <w:sz w:val="28"/>
          <w:szCs w:val="28"/>
        </w:rPr>
        <w:t xml:space="preserve"> si alin 4, lit. </w:t>
      </w:r>
      <w:proofErr w:type="gramStart"/>
      <w:r w:rsidRPr="002F7DB0">
        <w:rPr>
          <w:rStyle w:val="rezumat1"/>
          <w:sz w:val="28"/>
          <w:szCs w:val="28"/>
        </w:rPr>
        <w:t>a</w:t>
      </w:r>
      <w:proofErr w:type="gramEnd"/>
      <w:r w:rsidRPr="002F7DB0">
        <w:rPr>
          <w:rStyle w:val="rezumat1"/>
          <w:sz w:val="28"/>
          <w:szCs w:val="28"/>
        </w:rPr>
        <w:t>, cat si art. 45 alin (2</w:t>
      </w:r>
      <w:proofErr w:type="gramStart"/>
      <w:r w:rsidRPr="002F7DB0">
        <w:rPr>
          <w:rStyle w:val="rezumat1"/>
          <w:sz w:val="28"/>
          <w:szCs w:val="28"/>
        </w:rPr>
        <w:t>)  din</w:t>
      </w:r>
      <w:proofErr w:type="gramEnd"/>
      <w:r w:rsidRPr="002F7DB0">
        <w:rPr>
          <w:rStyle w:val="rezumat1"/>
          <w:sz w:val="28"/>
          <w:szCs w:val="28"/>
        </w:rPr>
        <w:t xml:space="preserve"> Legea nr. 215/2001 privind administrația publică locală, republicată si modificată,</w:t>
      </w:r>
    </w:p>
    <w:p w:rsidR="00D721F9" w:rsidRPr="002F7DB0" w:rsidRDefault="00D721F9" w:rsidP="00D721F9">
      <w:pPr>
        <w:ind w:left="2880" w:firstLine="720"/>
        <w:jc w:val="both"/>
        <w:rPr>
          <w:b/>
          <w:sz w:val="28"/>
          <w:szCs w:val="28"/>
        </w:rPr>
      </w:pPr>
      <w:r w:rsidRPr="002F7DB0">
        <w:rPr>
          <w:b/>
          <w:sz w:val="28"/>
          <w:szCs w:val="28"/>
        </w:rPr>
        <w:t>HOTĂRĂȘTE</w:t>
      </w:r>
    </w:p>
    <w:p w:rsidR="00D721F9" w:rsidRDefault="00D721F9" w:rsidP="00D721F9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8"/>
          <w:szCs w:val="28"/>
        </w:rPr>
      </w:pPr>
      <w:r w:rsidRPr="002F7DB0">
        <w:rPr>
          <w:rStyle w:val="BodyTextChar"/>
          <w:rFonts w:ascii="Arial" w:hAnsi="Arial" w:cs="Arial"/>
          <w:sz w:val="28"/>
          <w:szCs w:val="28"/>
        </w:rPr>
        <w:t xml:space="preserve">      Art.1. Se aproba rectificare</w:t>
      </w:r>
      <w:r>
        <w:rPr>
          <w:rStyle w:val="BodyTextChar"/>
          <w:rFonts w:ascii="Arial" w:hAnsi="Arial" w:cs="Arial"/>
          <w:sz w:val="28"/>
          <w:szCs w:val="28"/>
        </w:rPr>
        <w:t xml:space="preserve">a  bugetului local al Comunei BÂRNA,  pe  </w:t>
      </w:r>
      <w:r>
        <w:rPr>
          <w:rStyle w:val="BodyTextChar"/>
          <w:rFonts w:ascii="Arial" w:hAnsi="Arial" w:cs="Arial"/>
          <w:sz w:val="28"/>
          <w:szCs w:val="28"/>
        </w:rPr>
        <w:tab/>
        <w:t xml:space="preserve">anul   </w:t>
      </w:r>
      <w:r w:rsidRPr="002F7DB0">
        <w:rPr>
          <w:rStyle w:val="BodyTextChar"/>
          <w:rFonts w:ascii="Arial" w:hAnsi="Arial" w:cs="Arial"/>
          <w:sz w:val="28"/>
          <w:szCs w:val="28"/>
        </w:rPr>
        <w:t>bugetar  201</w:t>
      </w:r>
      <w:r>
        <w:rPr>
          <w:rStyle w:val="BodyTextChar"/>
          <w:rFonts w:ascii="Arial" w:hAnsi="Arial" w:cs="Arial"/>
          <w:sz w:val="28"/>
          <w:szCs w:val="28"/>
        </w:rPr>
        <w:t>9  trim. II</w:t>
      </w:r>
      <w:r w:rsidRPr="002F7DB0">
        <w:rPr>
          <w:rStyle w:val="BodyTextChar"/>
          <w:rFonts w:ascii="Arial" w:hAnsi="Arial" w:cs="Arial"/>
          <w:sz w:val="28"/>
          <w:szCs w:val="28"/>
        </w:rPr>
        <w:t xml:space="preserve">    după cum urmează : </w:t>
      </w:r>
    </w:p>
    <w:p w:rsidR="00D721F9" w:rsidRDefault="00D721F9" w:rsidP="00D721F9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8"/>
          <w:szCs w:val="28"/>
          <w:lang w:val="ro-RO"/>
        </w:rPr>
      </w:pPr>
      <w:r>
        <w:rPr>
          <w:rStyle w:val="BodyTextChar"/>
          <w:rFonts w:ascii="Arial" w:hAnsi="Arial" w:cs="Arial"/>
          <w:sz w:val="28"/>
          <w:szCs w:val="28"/>
        </w:rPr>
        <w:tab/>
        <w:t xml:space="preserve">Cap. 65.02.71 Investiții Scoală </w:t>
      </w:r>
      <w:r>
        <w:rPr>
          <w:rStyle w:val="BodyTextChar"/>
          <w:rFonts w:ascii="Arial" w:hAnsi="Arial" w:cs="Arial"/>
          <w:sz w:val="28"/>
          <w:szCs w:val="28"/>
          <w:lang w:val="ro-RO"/>
        </w:rPr>
        <w:t>= 130,00 mii lei</w:t>
      </w:r>
    </w:p>
    <w:p w:rsidR="00D721F9" w:rsidRPr="00117BA7" w:rsidRDefault="00D721F9" w:rsidP="00D721F9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8"/>
          <w:szCs w:val="28"/>
          <w:lang w:val="ro-RO"/>
        </w:rPr>
      </w:pPr>
      <w:r>
        <w:rPr>
          <w:rStyle w:val="BodyTextChar"/>
          <w:rFonts w:ascii="Arial" w:hAnsi="Arial" w:cs="Arial"/>
          <w:sz w:val="28"/>
          <w:szCs w:val="28"/>
          <w:lang w:val="ro-RO"/>
        </w:rPr>
        <w:tab/>
      </w:r>
      <w:r>
        <w:rPr>
          <w:rStyle w:val="BodyTextChar"/>
          <w:rFonts w:ascii="Arial" w:hAnsi="Arial" w:cs="Arial"/>
          <w:sz w:val="28"/>
          <w:szCs w:val="28"/>
          <w:lang w:val="ro-RO"/>
        </w:rPr>
        <w:tab/>
      </w:r>
      <w:r>
        <w:rPr>
          <w:rStyle w:val="BodyTextChar"/>
          <w:rFonts w:ascii="Arial" w:hAnsi="Arial" w:cs="Arial"/>
          <w:sz w:val="28"/>
          <w:szCs w:val="28"/>
          <w:lang w:val="ro-RO"/>
        </w:rPr>
        <w:tab/>
        <w:t xml:space="preserve">      Obiectivul de investiție  Construire și amenajare grupuri sanitare la Școala    Gimnazială Bârna.</w:t>
      </w:r>
    </w:p>
    <w:p w:rsidR="00D721F9" w:rsidRDefault="00D721F9" w:rsidP="00D721F9">
      <w:pPr>
        <w:rPr>
          <w:sz w:val="28"/>
          <w:szCs w:val="28"/>
        </w:rPr>
      </w:pPr>
      <w:r w:rsidRPr="002F7DB0">
        <w:rPr>
          <w:sz w:val="28"/>
          <w:szCs w:val="28"/>
        </w:rPr>
        <w:t xml:space="preserve">  </w:t>
      </w:r>
      <w:r w:rsidRPr="002F7DB0">
        <w:rPr>
          <w:rStyle w:val="rezumat1"/>
          <w:b/>
          <w:sz w:val="28"/>
          <w:szCs w:val="28"/>
        </w:rPr>
        <w:t>Art. 2</w:t>
      </w:r>
      <w:r w:rsidRPr="002F7DB0">
        <w:rPr>
          <w:rStyle w:val="rezumat1"/>
          <w:sz w:val="28"/>
          <w:szCs w:val="28"/>
        </w:rPr>
        <w:t>.  Cu aducerea la îndeplinire a prezentei hotărâri se încredinţează primarul prin Compartiment contabilitate din cadrul</w:t>
      </w:r>
      <w:r w:rsidRPr="002F7DB0">
        <w:rPr>
          <w:sz w:val="28"/>
          <w:szCs w:val="28"/>
        </w:rPr>
        <w:t xml:space="preserve"> Primariei Bîrna.</w:t>
      </w:r>
    </w:p>
    <w:p w:rsidR="00D721F9" w:rsidRPr="00257EEB" w:rsidRDefault="00D721F9" w:rsidP="00D721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7EE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3</w:t>
      </w:r>
      <w:r w:rsidRPr="00257EE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Prezenta hotărâre se poate constesta în condițiile Legii 554/2004 privind contenciosul administrative, cu modificările și completările ulterioare</w:t>
      </w:r>
    </w:p>
    <w:p w:rsidR="00D721F9" w:rsidRPr="002F7DB0" w:rsidRDefault="00D721F9" w:rsidP="00D721F9">
      <w:pPr>
        <w:rPr>
          <w:rStyle w:val="rezumat1"/>
          <w:bCs/>
          <w:sz w:val="28"/>
          <w:szCs w:val="28"/>
        </w:rPr>
      </w:pPr>
      <w:r w:rsidRPr="002F7DB0">
        <w:rPr>
          <w:b/>
          <w:sz w:val="28"/>
          <w:szCs w:val="28"/>
        </w:rPr>
        <w:t xml:space="preserve"> </w:t>
      </w:r>
      <w:r w:rsidRPr="002F7DB0">
        <w:rPr>
          <w:rStyle w:val="rezumat1"/>
          <w:b/>
          <w:sz w:val="28"/>
          <w:szCs w:val="28"/>
        </w:rPr>
        <w:t xml:space="preserve">Art. </w:t>
      </w:r>
      <w:proofErr w:type="gramStart"/>
      <w:r>
        <w:rPr>
          <w:rStyle w:val="rezumat1"/>
          <w:b/>
          <w:sz w:val="28"/>
          <w:szCs w:val="28"/>
        </w:rPr>
        <w:t>4</w:t>
      </w:r>
      <w:r w:rsidRPr="002F7DB0">
        <w:rPr>
          <w:rStyle w:val="rezumat1"/>
          <w:sz w:val="28"/>
          <w:szCs w:val="28"/>
        </w:rPr>
        <w:t xml:space="preserve"> .</w:t>
      </w:r>
      <w:proofErr w:type="gramEnd"/>
      <w:r w:rsidRPr="002F7DB0">
        <w:rPr>
          <w:rStyle w:val="rezumat1"/>
          <w:sz w:val="28"/>
          <w:szCs w:val="28"/>
        </w:rPr>
        <w:t xml:space="preserve"> Prezenta hotărare se comunică:</w:t>
      </w:r>
    </w:p>
    <w:p w:rsidR="00D721F9" w:rsidRPr="002F7DB0" w:rsidRDefault="00D721F9" w:rsidP="00D721F9">
      <w:pPr>
        <w:ind w:left="720"/>
        <w:jc w:val="both"/>
        <w:rPr>
          <w:rStyle w:val="rezumat1"/>
          <w:b/>
          <w:sz w:val="28"/>
          <w:szCs w:val="28"/>
        </w:rPr>
      </w:pPr>
      <w:r w:rsidRPr="002F7DB0">
        <w:rPr>
          <w:rStyle w:val="rezumat1"/>
          <w:sz w:val="28"/>
          <w:szCs w:val="28"/>
        </w:rPr>
        <w:t>-Instituţiei Prefectului Județul Timiș;</w:t>
      </w:r>
    </w:p>
    <w:p w:rsidR="00D721F9" w:rsidRPr="002F7DB0" w:rsidRDefault="00D721F9" w:rsidP="00D721F9">
      <w:pPr>
        <w:ind w:left="720"/>
        <w:jc w:val="both"/>
        <w:rPr>
          <w:rStyle w:val="rezumat1"/>
          <w:b/>
          <w:sz w:val="28"/>
          <w:szCs w:val="28"/>
        </w:rPr>
      </w:pPr>
      <w:r>
        <w:rPr>
          <w:rStyle w:val="rezumat1"/>
          <w:sz w:val="28"/>
          <w:szCs w:val="28"/>
        </w:rPr>
        <w:t>-Primarului comunei Bâ</w:t>
      </w:r>
      <w:r w:rsidRPr="002F7DB0">
        <w:rPr>
          <w:rStyle w:val="rezumat1"/>
          <w:sz w:val="28"/>
          <w:szCs w:val="28"/>
        </w:rPr>
        <w:t xml:space="preserve">rna </w:t>
      </w:r>
      <w:r>
        <w:rPr>
          <w:rStyle w:val="rezumat1"/>
          <w:sz w:val="28"/>
          <w:szCs w:val="28"/>
        </w:rPr>
        <w:t>și Contabilității primăriei Bârna</w:t>
      </w:r>
    </w:p>
    <w:p w:rsidR="00D721F9" w:rsidRPr="002F7DB0" w:rsidRDefault="00D721F9" w:rsidP="00D721F9">
      <w:pPr>
        <w:ind w:left="720"/>
        <w:jc w:val="both"/>
        <w:rPr>
          <w:rStyle w:val="rezumat1"/>
          <w:sz w:val="28"/>
          <w:szCs w:val="28"/>
        </w:rPr>
      </w:pPr>
      <w:r w:rsidRPr="002F7DB0">
        <w:rPr>
          <w:rStyle w:val="rezumat1"/>
          <w:sz w:val="28"/>
          <w:szCs w:val="28"/>
        </w:rPr>
        <w:t xml:space="preserve">-Direcției Generale a Finanţelor Publice si Controlului Financiar de Stat a Judeţului Timiş; </w:t>
      </w:r>
    </w:p>
    <w:p w:rsidR="00D721F9" w:rsidRPr="002F7DB0" w:rsidRDefault="00D721F9" w:rsidP="00D721F9">
      <w:pPr>
        <w:ind w:left="720"/>
        <w:jc w:val="both"/>
        <w:rPr>
          <w:rStyle w:val="rezumat1"/>
          <w:sz w:val="28"/>
          <w:szCs w:val="28"/>
        </w:rPr>
      </w:pPr>
      <w:r w:rsidRPr="002F7DB0">
        <w:rPr>
          <w:rStyle w:val="rezumat1"/>
          <w:sz w:val="28"/>
          <w:szCs w:val="28"/>
        </w:rPr>
        <w:t>-Se afisează</w:t>
      </w:r>
    </w:p>
    <w:p w:rsidR="00D721F9" w:rsidRPr="002F7DB0" w:rsidRDefault="00D721F9" w:rsidP="00D721F9">
      <w:pPr>
        <w:ind w:left="720"/>
        <w:jc w:val="both"/>
        <w:rPr>
          <w:rStyle w:val="rezumat1"/>
          <w:b/>
          <w:sz w:val="28"/>
          <w:szCs w:val="28"/>
        </w:rPr>
      </w:pPr>
      <w:r w:rsidRPr="002F7DB0">
        <w:rPr>
          <w:rStyle w:val="rezumat1"/>
          <w:b/>
          <w:sz w:val="28"/>
          <w:szCs w:val="28"/>
        </w:rPr>
        <w:t xml:space="preserve">Presedinte de sedinta             </w:t>
      </w:r>
      <w:r>
        <w:rPr>
          <w:rStyle w:val="rezumat1"/>
          <w:b/>
          <w:sz w:val="28"/>
          <w:szCs w:val="28"/>
        </w:rPr>
        <w:t xml:space="preserve">               </w:t>
      </w:r>
      <w:r>
        <w:rPr>
          <w:rStyle w:val="rezumat1"/>
          <w:b/>
          <w:sz w:val="28"/>
          <w:szCs w:val="28"/>
        </w:rPr>
        <w:tab/>
      </w:r>
      <w:r>
        <w:rPr>
          <w:rStyle w:val="rezumat1"/>
          <w:b/>
          <w:sz w:val="28"/>
          <w:szCs w:val="28"/>
        </w:rPr>
        <w:tab/>
        <w:t xml:space="preserve">Vizat pentru legalitate </w:t>
      </w:r>
    </w:p>
    <w:p w:rsidR="00D721F9" w:rsidRPr="002F7DB0" w:rsidRDefault="00D721F9" w:rsidP="00D721F9">
      <w:pPr>
        <w:ind w:left="720"/>
        <w:jc w:val="both"/>
        <w:rPr>
          <w:rStyle w:val="rezumat1"/>
          <w:b/>
          <w:sz w:val="28"/>
          <w:szCs w:val="28"/>
        </w:rPr>
      </w:pPr>
      <w:r>
        <w:rPr>
          <w:rStyle w:val="rezumat1"/>
          <w:b/>
          <w:sz w:val="28"/>
          <w:szCs w:val="28"/>
        </w:rPr>
        <w:t xml:space="preserve"> CIURESCU AURELIAN-OVIDIU </w:t>
      </w:r>
      <w:r w:rsidRPr="002F7DB0">
        <w:rPr>
          <w:rStyle w:val="rezumat1"/>
          <w:b/>
          <w:sz w:val="28"/>
          <w:szCs w:val="28"/>
        </w:rPr>
        <w:t xml:space="preserve">                                Secretar</w:t>
      </w:r>
    </w:p>
    <w:p w:rsidR="00D721F9" w:rsidRPr="002F7DB0" w:rsidRDefault="00D721F9" w:rsidP="00D721F9">
      <w:pPr>
        <w:ind w:left="720"/>
        <w:jc w:val="both"/>
        <w:rPr>
          <w:b/>
          <w:sz w:val="28"/>
          <w:szCs w:val="28"/>
        </w:rPr>
      </w:pPr>
      <w:r w:rsidRPr="002F7DB0">
        <w:rPr>
          <w:rStyle w:val="rezumat1"/>
          <w:b/>
          <w:sz w:val="28"/>
          <w:szCs w:val="28"/>
        </w:rPr>
        <w:tab/>
      </w:r>
      <w:r w:rsidRPr="002F7DB0">
        <w:rPr>
          <w:rStyle w:val="rezumat1"/>
          <w:b/>
          <w:sz w:val="28"/>
          <w:szCs w:val="28"/>
        </w:rPr>
        <w:tab/>
      </w:r>
      <w:r w:rsidRPr="002F7DB0">
        <w:rPr>
          <w:rStyle w:val="rezumat1"/>
          <w:b/>
          <w:sz w:val="28"/>
          <w:szCs w:val="28"/>
        </w:rPr>
        <w:tab/>
        <w:t xml:space="preserve"> </w:t>
      </w:r>
      <w:r w:rsidRPr="002F7DB0">
        <w:rPr>
          <w:rStyle w:val="rezumat1"/>
          <w:b/>
          <w:sz w:val="28"/>
          <w:szCs w:val="28"/>
        </w:rPr>
        <w:tab/>
        <w:t xml:space="preserve"> </w:t>
      </w:r>
      <w:r w:rsidRPr="002F7DB0">
        <w:rPr>
          <w:rStyle w:val="rezumat1"/>
          <w:b/>
          <w:sz w:val="28"/>
          <w:szCs w:val="28"/>
        </w:rPr>
        <w:tab/>
      </w:r>
      <w:r w:rsidRPr="002F7DB0">
        <w:rPr>
          <w:rStyle w:val="rezumat1"/>
          <w:b/>
          <w:sz w:val="28"/>
          <w:szCs w:val="28"/>
        </w:rPr>
        <w:tab/>
      </w:r>
      <w:r w:rsidRPr="002F7DB0">
        <w:rPr>
          <w:rStyle w:val="rezumat1"/>
          <w:b/>
          <w:sz w:val="28"/>
          <w:szCs w:val="28"/>
        </w:rPr>
        <w:tab/>
      </w:r>
      <w:r w:rsidRPr="002F7DB0">
        <w:rPr>
          <w:rStyle w:val="rezumat1"/>
          <w:b/>
          <w:sz w:val="28"/>
          <w:szCs w:val="28"/>
        </w:rPr>
        <w:tab/>
        <w:t xml:space="preserve">SZKOROPAN LIVIA </w:t>
      </w:r>
    </w:p>
    <w:p w:rsidR="00321AEB" w:rsidRPr="00257EEB" w:rsidRDefault="00321AEB" w:rsidP="00321AEB">
      <w:pPr>
        <w:jc w:val="both"/>
        <w:rPr>
          <w:rFonts w:ascii="Arial" w:hAnsi="Arial"/>
          <w:b/>
        </w:rPr>
      </w:pPr>
      <w:r w:rsidRPr="00257EEB">
        <w:rPr>
          <w:rFonts w:ascii="Arial" w:hAnsi="Arial"/>
          <w:b/>
        </w:rPr>
        <w:lastRenderedPageBreak/>
        <w:t>ROMANIA</w:t>
      </w:r>
    </w:p>
    <w:p w:rsidR="00321AEB" w:rsidRPr="00257EEB" w:rsidRDefault="00321AEB" w:rsidP="00321AEB">
      <w:pPr>
        <w:jc w:val="both"/>
        <w:rPr>
          <w:rFonts w:ascii="Arial" w:hAnsi="Arial"/>
          <w:b/>
        </w:rPr>
      </w:pPr>
      <w:r w:rsidRPr="00257EEB">
        <w:rPr>
          <w:rFonts w:ascii="Arial" w:hAnsi="Arial"/>
          <w:b/>
        </w:rPr>
        <w:t>JUDEȚUL TIMIȘ</w:t>
      </w:r>
    </w:p>
    <w:p w:rsidR="00321AEB" w:rsidRPr="00257EEB" w:rsidRDefault="00321AEB" w:rsidP="00321AEB">
      <w:pPr>
        <w:jc w:val="both"/>
        <w:rPr>
          <w:rFonts w:ascii="Arial" w:hAnsi="Arial"/>
          <w:b/>
        </w:rPr>
      </w:pPr>
      <w:r w:rsidRPr="00257EEB">
        <w:rPr>
          <w:rFonts w:ascii="Arial" w:hAnsi="Arial"/>
          <w:b/>
        </w:rPr>
        <w:t>COMUNA BÂRNA</w:t>
      </w:r>
    </w:p>
    <w:p w:rsidR="00321AEB" w:rsidRDefault="00321AEB" w:rsidP="00321AEB">
      <w:pPr>
        <w:jc w:val="both"/>
        <w:rPr>
          <w:rFonts w:ascii="Arial" w:hAnsi="Arial"/>
          <w:b/>
        </w:rPr>
      </w:pPr>
      <w:r w:rsidRPr="00257EEB">
        <w:rPr>
          <w:rFonts w:ascii="Arial" w:hAnsi="Arial"/>
          <w:b/>
        </w:rPr>
        <w:t xml:space="preserve">CONSILIUL LOCAL </w:t>
      </w:r>
    </w:p>
    <w:p w:rsidR="00321AEB" w:rsidRPr="00257EEB" w:rsidRDefault="00321AEB" w:rsidP="00321AEB">
      <w:pPr>
        <w:jc w:val="both"/>
        <w:rPr>
          <w:rFonts w:ascii="Arial" w:hAnsi="Arial"/>
          <w:b/>
        </w:rPr>
      </w:pPr>
    </w:p>
    <w:p w:rsidR="00321AEB" w:rsidRPr="00257EEB" w:rsidRDefault="00321AEB" w:rsidP="00321AEB">
      <w:pPr>
        <w:jc w:val="center"/>
        <w:rPr>
          <w:rFonts w:ascii="Arial" w:hAnsi="Arial"/>
          <w:b/>
        </w:rPr>
      </w:pPr>
      <w:r w:rsidRPr="00257EEB">
        <w:rPr>
          <w:rFonts w:ascii="Arial" w:hAnsi="Arial"/>
          <w:b/>
        </w:rPr>
        <w:t>HOTĂRÂREA NR.43</w:t>
      </w:r>
    </w:p>
    <w:p w:rsidR="00321AEB" w:rsidRPr="00257EEB" w:rsidRDefault="00321AEB" w:rsidP="00321AEB">
      <w:pPr>
        <w:jc w:val="center"/>
        <w:rPr>
          <w:rFonts w:ascii="Arial" w:hAnsi="Arial"/>
          <w:b/>
        </w:rPr>
      </w:pPr>
      <w:proofErr w:type="gramStart"/>
      <w:r w:rsidRPr="00257EEB">
        <w:rPr>
          <w:rFonts w:ascii="Arial" w:hAnsi="Arial"/>
          <w:b/>
        </w:rPr>
        <w:t>Din  21.06.2019</w:t>
      </w:r>
      <w:proofErr w:type="gramEnd"/>
      <w:r w:rsidRPr="00257EEB">
        <w:rPr>
          <w:rFonts w:ascii="Arial" w:hAnsi="Arial"/>
          <w:b/>
        </w:rPr>
        <w:t xml:space="preserve">  </w:t>
      </w:r>
    </w:p>
    <w:p w:rsidR="00321AEB" w:rsidRPr="00257EEB" w:rsidRDefault="00321AEB" w:rsidP="00321AEB">
      <w:pPr>
        <w:jc w:val="center"/>
        <w:rPr>
          <w:rFonts w:ascii="Arial" w:hAnsi="Arial"/>
        </w:rPr>
      </w:pPr>
      <w:r w:rsidRPr="00257EEB">
        <w:rPr>
          <w:rFonts w:ascii="Arial" w:hAnsi="Arial"/>
        </w:rPr>
        <w:t>Privind aprobarea modificării Organigramei aparatului propriu al Primăriei Bârna</w:t>
      </w:r>
    </w:p>
    <w:p w:rsidR="00321AEB" w:rsidRPr="00257EEB" w:rsidRDefault="00321AEB" w:rsidP="00321AEB">
      <w:pPr>
        <w:jc w:val="center"/>
        <w:rPr>
          <w:rFonts w:ascii="Arial" w:hAnsi="Arial"/>
        </w:rPr>
      </w:pP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  <w:t>CONSILIUL LOCAL AL COMUNEI BÂRNA, JUDEȚUL TIMIȘ,</w:t>
      </w: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</w:r>
      <w:r w:rsidRPr="00257EEB">
        <w:rPr>
          <w:rFonts w:ascii="Arial" w:hAnsi="Arial"/>
        </w:rPr>
        <w:tab/>
      </w:r>
      <w:r w:rsidRPr="00257EEB">
        <w:rPr>
          <w:rFonts w:ascii="Arial" w:hAnsi="Arial"/>
        </w:rPr>
        <w:tab/>
        <w:t>Hotărâre adoptată cu unanimitate de voturi</w:t>
      </w:r>
    </w:p>
    <w:p w:rsidR="00321AEB" w:rsidRPr="00257EEB" w:rsidRDefault="00321AEB" w:rsidP="00321AEB">
      <w:pPr>
        <w:rPr>
          <w:rFonts w:ascii="Arial" w:hAnsi="Arial"/>
        </w:rPr>
      </w:pP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  <w:t>Luând în calcul referatul primarului Comunei Bârna nr.2271 din data de 20.06.2019 prin care propune Consiliului Local Bârna modificarea Organigramei aparatului propriu al Primăriei Bârna.</w:t>
      </w: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  <w:t xml:space="preserve">Ținând cont de avizul favorabil al Comisiei de Specialitate din </w:t>
      </w:r>
      <w:proofErr w:type="gramStart"/>
      <w:r w:rsidRPr="00257EEB">
        <w:rPr>
          <w:rFonts w:ascii="Arial" w:hAnsi="Arial"/>
        </w:rPr>
        <w:t>cadrul  Consiliului</w:t>
      </w:r>
      <w:proofErr w:type="gramEnd"/>
      <w:r w:rsidRPr="00257EEB">
        <w:rPr>
          <w:rFonts w:ascii="Arial" w:hAnsi="Arial"/>
        </w:rPr>
        <w:t xml:space="preserve"> Local Bârna,</w:t>
      </w: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  <w:t>In baza art.36 și art.45 din Legea 215/2001 privind administrația public locală-republicată și cu ultimele modificări și completări,</w:t>
      </w:r>
    </w:p>
    <w:p w:rsidR="00321AEB" w:rsidRPr="00257EEB" w:rsidRDefault="00321AEB" w:rsidP="00321AEB">
      <w:pPr>
        <w:rPr>
          <w:rFonts w:ascii="Arial" w:hAnsi="Arial"/>
        </w:rPr>
      </w:pPr>
    </w:p>
    <w:p w:rsidR="00321AEB" w:rsidRPr="00257EEB" w:rsidRDefault="00321AEB" w:rsidP="00321AEB">
      <w:pPr>
        <w:jc w:val="center"/>
        <w:rPr>
          <w:rFonts w:ascii="Arial" w:hAnsi="Arial"/>
          <w:b/>
        </w:rPr>
      </w:pPr>
      <w:r w:rsidRPr="00257EEB">
        <w:rPr>
          <w:rFonts w:ascii="Arial" w:hAnsi="Arial"/>
          <w:b/>
        </w:rPr>
        <w:t>HOTĂRĂȘTE</w:t>
      </w:r>
    </w:p>
    <w:p w:rsidR="00321AEB" w:rsidRPr="00257EEB" w:rsidRDefault="00321AEB" w:rsidP="00321AEB">
      <w:pPr>
        <w:jc w:val="center"/>
        <w:rPr>
          <w:rFonts w:ascii="Arial" w:hAnsi="Arial"/>
          <w:b/>
        </w:rPr>
      </w:pP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</w:r>
      <w:r w:rsidRPr="00257EEB">
        <w:rPr>
          <w:rFonts w:ascii="Arial" w:hAnsi="Arial"/>
          <w:b/>
        </w:rPr>
        <w:t>Art.1.</w:t>
      </w:r>
      <w:r w:rsidRPr="00257EEB">
        <w:rPr>
          <w:rFonts w:ascii="Arial" w:hAnsi="Arial"/>
        </w:rPr>
        <w:t xml:space="preserve"> Se aprobă modificarea Organigramei aparatului propriu al Primăriei Bârna prin desființarea postul de paznic de Noapte pentru paza Comunală și înființarea unii post de Mecanic Utilaje</w:t>
      </w:r>
      <w:r>
        <w:rPr>
          <w:rFonts w:ascii="Arial" w:hAnsi="Arial"/>
        </w:rPr>
        <w:t>.</w:t>
      </w:r>
    </w:p>
    <w:p w:rsidR="00321AEB" w:rsidRPr="00257EEB" w:rsidRDefault="00321AEB" w:rsidP="00321AEB">
      <w:pPr>
        <w:rPr>
          <w:rFonts w:ascii="Arial" w:hAnsi="Arial"/>
        </w:rPr>
      </w:pP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</w:r>
      <w:proofErr w:type="gramStart"/>
      <w:r w:rsidRPr="00257EEB">
        <w:rPr>
          <w:rFonts w:ascii="Arial" w:hAnsi="Arial"/>
          <w:b/>
        </w:rPr>
        <w:t>Art.2</w:t>
      </w:r>
      <w:r w:rsidRPr="00257EEB">
        <w:rPr>
          <w:rFonts w:ascii="Arial" w:hAnsi="Arial"/>
        </w:rPr>
        <w:t>.</w:t>
      </w:r>
      <w:r>
        <w:rPr>
          <w:rFonts w:ascii="Arial" w:hAnsi="Arial"/>
        </w:rPr>
        <w:t xml:space="preserve"> Anexa nr.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1  face</w:t>
      </w:r>
      <w:proofErr w:type="gramEnd"/>
      <w:r>
        <w:rPr>
          <w:rFonts w:ascii="Arial" w:hAnsi="Arial"/>
        </w:rPr>
        <w:t xml:space="preserve"> parte integrantă din prezenta hotărâre</w:t>
      </w:r>
      <w:r w:rsidRPr="00257EEB">
        <w:rPr>
          <w:rFonts w:ascii="Arial" w:hAnsi="Arial"/>
        </w:rPr>
        <w:t>.</w:t>
      </w:r>
    </w:p>
    <w:p w:rsidR="00321AEB" w:rsidRPr="00257EEB" w:rsidRDefault="00321AEB" w:rsidP="00321AEB">
      <w:pPr>
        <w:rPr>
          <w:rFonts w:ascii="Arial" w:hAnsi="Arial"/>
        </w:rPr>
      </w:pPr>
      <w:r w:rsidRPr="00257EEB">
        <w:rPr>
          <w:rFonts w:ascii="Arial" w:hAnsi="Arial"/>
        </w:rPr>
        <w:tab/>
      </w:r>
    </w:p>
    <w:p w:rsidR="00321AEB" w:rsidRDefault="00321AEB" w:rsidP="00321AEB">
      <w:pPr>
        <w:rPr>
          <w:sz w:val="28"/>
          <w:szCs w:val="28"/>
        </w:rPr>
      </w:pPr>
      <w:r w:rsidRPr="00257EEB">
        <w:rPr>
          <w:sz w:val="28"/>
          <w:szCs w:val="28"/>
        </w:rPr>
        <w:tab/>
      </w:r>
      <w:proofErr w:type="gramStart"/>
      <w:r w:rsidRPr="00257EEB">
        <w:rPr>
          <w:b/>
          <w:sz w:val="28"/>
          <w:szCs w:val="28"/>
        </w:rPr>
        <w:t>Art.3</w:t>
      </w:r>
      <w:r w:rsidRPr="00257EEB">
        <w:rPr>
          <w:sz w:val="28"/>
          <w:szCs w:val="28"/>
        </w:rPr>
        <w:t>. Prezenta hotărâre se poate constesta în condițiile Legii 554/2004 privind contenciosul administrative, cu</w:t>
      </w:r>
      <w:r>
        <w:rPr>
          <w:sz w:val="28"/>
          <w:szCs w:val="28"/>
        </w:rPr>
        <w:t xml:space="preserve"> modificările și completările ulterioare.</w:t>
      </w:r>
      <w:proofErr w:type="gramEnd"/>
    </w:p>
    <w:p w:rsidR="00321AEB" w:rsidRPr="00257EEB" w:rsidRDefault="00321AEB" w:rsidP="00321AEB">
      <w:pPr>
        <w:rPr>
          <w:sz w:val="28"/>
          <w:szCs w:val="28"/>
        </w:rPr>
      </w:pPr>
    </w:p>
    <w:p w:rsidR="00321AEB" w:rsidRDefault="00321AEB" w:rsidP="00321AEB">
      <w:pPr>
        <w:rPr>
          <w:rFonts w:ascii="Arial" w:hAnsi="Arial"/>
        </w:rPr>
      </w:pPr>
      <w:r>
        <w:rPr>
          <w:rFonts w:ascii="Arial" w:hAnsi="Arial"/>
          <w:b/>
        </w:rPr>
        <w:tab/>
        <w:t xml:space="preserve">Art.4. </w:t>
      </w:r>
      <w:r>
        <w:rPr>
          <w:rFonts w:ascii="Arial" w:hAnsi="Arial"/>
        </w:rPr>
        <w:t>Prezenta hotărâre se comunică:</w:t>
      </w:r>
    </w:p>
    <w:p w:rsidR="00321AEB" w:rsidRDefault="00321AEB" w:rsidP="00321AEB">
      <w:pPr>
        <w:rPr>
          <w:rFonts w:ascii="Arial" w:hAnsi="Arial"/>
        </w:rPr>
      </w:pPr>
    </w:p>
    <w:p w:rsidR="00321AEB" w:rsidRDefault="00321AEB" w:rsidP="00321AE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Instituției Prefectului Județului Timiș- Controlul legalității actelor și Contencios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administrative</w:t>
      </w:r>
    </w:p>
    <w:p w:rsidR="00321AEB" w:rsidRDefault="00321AEB" w:rsidP="00321AE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Primarului Comunei Bârna</w:t>
      </w:r>
    </w:p>
    <w:p w:rsidR="00321AEB" w:rsidRDefault="00321AEB" w:rsidP="00321AE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 Se afișează</w:t>
      </w:r>
    </w:p>
    <w:p w:rsidR="00321AEB" w:rsidRDefault="00321AEB" w:rsidP="00321AE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-La dosar</w:t>
      </w:r>
    </w:p>
    <w:p w:rsidR="00321AEB" w:rsidRDefault="00321AEB" w:rsidP="00321AEB">
      <w:pPr>
        <w:rPr>
          <w:rFonts w:ascii="Arial" w:hAnsi="Arial"/>
        </w:rPr>
      </w:pPr>
    </w:p>
    <w:p w:rsidR="00321AEB" w:rsidRPr="00446BAA" w:rsidRDefault="00321AEB" w:rsidP="00321AEB">
      <w:pPr>
        <w:rPr>
          <w:rFonts w:ascii="Arial" w:hAnsi="Arial"/>
          <w:b/>
        </w:rPr>
      </w:pPr>
    </w:p>
    <w:p w:rsidR="00321AEB" w:rsidRPr="00446BAA" w:rsidRDefault="00321AEB" w:rsidP="00321AEB">
      <w:pPr>
        <w:rPr>
          <w:rFonts w:ascii="Arial" w:hAnsi="Arial"/>
          <w:b/>
        </w:rPr>
      </w:pPr>
      <w:r w:rsidRPr="00446BAA">
        <w:rPr>
          <w:rFonts w:ascii="Arial" w:hAnsi="Arial"/>
          <w:b/>
        </w:rPr>
        <w:tab/>
        <w:t>PREȘEDINTE DE ȘEDINȚĂ</w:t>
      </w:r>
      <w:r w:rsidRPr="00446BAA">
        <w:rPr>
          <w:rFonts w:ascii="Arial" w:hAnsi="Arial"/>
          <w:b/>
        </w:rPr>
        <w:tab/>
      </w:r>
      <w:r w:rsidRPr="00446BAA">
        <w:rPr>
          <w:rFonts w:ascii="Arial" w:hAnsi="Arial"/>
          <w:b/>
        </w:rPr>
        <w:tab/>
      </w:r>
      <w:r w:rsidRPr="00446BAA">
        <w:rPr>
          <w:rFonts w:ascii="Arial" w:hAnsi="Arial"/>
          <w:b/>
        </w:rPr>
        <w:tab/>
      </w:r>
      <w:r w:rsidRPr="00446BAA">
        <w:rPr>
          <w:rFonts w:ascii="Arial" w:hAnsi="Arial"/>
          <w:b/>
        </w:rPr>
        <w:tab/>
        <w:t>Vizat pentru legalitate</w:t>
      </w:r>
    </w:p>
    <w:p w:rsidR="00321AEB" w:rsidRPr="00446BAA" w:rsidRDefault="00321AEB" w:rsidP="00321AEB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CIURESCU AURELIAN-OVIDIU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46BAA">
        <w:rPr>
          <w:rFonts w:ascii="Arial" w:hAnsi="Arial"/>
          <w:b/>
        </w:rPr>
        <w:tab/>
        <w:t>Secretar</w:t>
      </w:r>
    </w:p>
    <w:p w:rsidR="00321AEB" w:rsidRPr="00446BAA" w:rsidRDefault="00321AEB" w:rsidP="00321AEB">
      <w:pPr>
        <w:rPr>
          <w:rFonts w:ascii="Arial" w:hAnsi="Arial"/>
          <w:b/>
        </w:rPr>
      </w:pPr>
      <w:r w:rsidRPr="00446BAA">
        <w:rPr>
          <w:rFonts w:ascii="Arial" w:hAnsi="Arial"/>
          <w:b/>
        </w:rPr>
        <w:tab/>
      </w:r>
      <w:r w:rsidRPr="00446BAA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46BAA">
        <w:rPr>
          <w:rFonts w:ascii="Arial" w:hAnsi="Arial"/>
          <w:b/>
        </w:rPr>
        <w:t xml:space="preserve">SZKOROPAN LIVIA </w:t>
      </w:r>
      <w:r w:rsidRPr="00446BAA">
        <w:rPr>
          <w:rFonts w:ascii="Arial" w:hAnsi="Arial"/>
          <w:b/>
        </w:rPr>
        <w:tab/>
      </w:r>
    </w:p>
    <w:p w:rsidR="00321AEB" w:rsidRPr="00446BAA" w:rsidRDefault="00321AEB" w:rsidP="00321AEB">
      <w:pPr>
        <w:jc w:val="both"/>
        <w:rPr>
          <w:rFonts w:ascii="Arial" w:hAnsi="Arial"/>
          <w:b/>
        </w:rPr>
      </w:pPr>
    </w:p>
    <w:p w:rsidR="00321AEB" w:rsidRPr="00446BAA" w:rsidRDefault="00321AEB" w:rsidP="00321AEB">
      <w:pPr>
        <w:jc w:val="both"/>
        <w:rPr>
          <w:rFonts w:ascii="Arial" w:hAnsi="Arial"/>
          <w:b/>
        </w:rPr>
      </w:pPr>
    </w:p>
    <w:p w:rsidR="00321AEB" w:rsidRPr="00446BAA" w:rsidRDefault="00321AEB" w:rsidP="00321AEB">
      <w:pPr>
        <w:jc w:val="both"/>
        <w:rPr>
          <w:rFonts w:ascii="Arial" w:hAnsi="Arial"/>
          <w:b/>
        </w:rPr>
      </w:pPr>
    </w:p>
    <w:p w:rsidR="005858FC" w:rsidRDefault="005858FC"/>
    <w:p w:rsidR="000D4349" w:rsidRDefault="000D4349"/>
    <w:p w:rsidR="000D4349" w:rsidRDefault="000D4349" w:rsidP="000D43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JUDEȚUL TIMIȘ</w:t>
      </w:r>
    </w:p>
    <w:p w:rsidR="000D4349" w:rsidRDefault="000D4349" w:rsidP="000D4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COMUNA BÂRNA</w:t>
      </w:r>
    </w:p>
    <w:p w:rsidR="000D4349" w:rsidRDefault="000D4349" w:rsidP="000D4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CONSILUL LOCAL</w:t>
      </w:r>
    </w:p>
    <w:p w:rsidR="000D4349" w:rsidRPr="00B01DB8" w:rsidRDefault="000D4349" w:rsidP="000D4349">
      <w:pPr>
        <w:pStyle w:val="Standard"/>
        <w:tabs>
          <w:tab w:val="left" w:pos="2376"/>
        </w:tabs>
        <w:spacing w:line="282" w:lineRule="exact"/>
        <w:ind w:right="372"/>
        <w:jc w:val="center"/>
        <w:rPr>
          <w:rFonts w:ascii="Constantia" w:hAnsi="Constantia"/>
        </w:rPr>
      </w:pPr>
      <w:r>
        <w:rPr>
          <w:rFonts w:ascii="Constantia" w:hAnsi="Constantia"/>
          <w:b/>
          <w:color w:val="0F0F0F"/>
          <w:w w:val="115"/>
        </w:rPr>
        <w:t xml:space="preserve">HOTĂRÂREA NR.44 </w:t>
      </w:r>
    </w:p>
    <w:p w:rsidR="000D4349" w:rsidRPr="00B01DB8" w:rsidRDefault="000D4349" w:rsidP="000D4349">
      <w:pPr>
        <w:pStyle w:val="Textbody"/>
        <w:tabs>
          <w:tab w:val="left" w:pos="1300"/>
        </w:tabs>
        <w:spacing w:line="263" w:lineRule="exact"/>
        <w:ind w:right="780"/>
        <w:jc w:val="center"/>
        <w:rPr>
          <w:rFonts w:ascii="Constantia" w:hAnsi="Constantia"/>
          <w:sz w:val="28"/>
          <w:szCs w:val="28"/>
        </w:rPr>
      </w:pPr>
      <w:proofErr w:type="gramStart"/>
      <w:r w:rsidRPr="00B01DB8">
        <w:rPr>
          <w:rFonts w:ascii="Constantia" w:hAnsi="Constantia"/>
          <w:color w:val="151515"/>
          <w:w w:val="105"/>
          <w:sz w:val="28"/>
          <w:szCs w:val="28"/>
        </w:rPr>
        <w:t xml:space="preserve">Din </w:t>
      </w:r>
      <w:r w:rsidRPr="00B01DB8">
        <w:rPr>
          <w:rFonts w:ascii="Constantia" w:hAnsi="Constantia"/>
          <w:color w:val="0C0C0C"/>
          <w:w w:val="105"/>
          <w:sz w:val="28"/>
          <w:szCs w:val="28"/>
        </w:rPr>
        <w:t xml:space="preserve"> 21.06.2019</w:t>
      </w:r>
      <w:proofErr w:type="gramEnd"/>
      <w:r w:rsidRPr="00B01DB8">
        <w:rPr>
          <w:rFonts w:ascii="Constantia" w:hAnsi="Constantia"/>
          <w:color w:val="0C0C0C"/>
          <w:w w:val="105"/>
          <w:sz w:val="28"/>
          <w:szCs w:val="28"/>
        </w:rPr>
        <w:t xml:space="preserve"> </w:t>
      </w:r>
    </w:p>
    <w:p w:rsidR="000D4349" w:rsidRDefault="000D4349" w:rsidP="000D4349">
      <w:pPr>
        <w:pStyle w:val="Textbody"/>
        <w:spacing w:before="19" w:after="0" w:line="199" w:lineRule="auto"/>
        <w:ind w:left="596" w:right="1031"/>
        <w:jc w:val="center"/>
        <w:rPr>
          <w:rFonts w:ascii="Constantia" w:hAnsi="Constantia"/>
        </w:rPr>
      </w:pPr>
      <w:proofErr w:type="gramStart"/>
      <w:r>
        <w:rPr>
          <w:rFonts w:ascii="Constantia" w:hAnsi="Constantia"/>
          <w:w w:val="105"/>
        </w:rPr>
        <w:t>privind</w:t>
      </w:r>
      <w:proofErr w:type="gramEnd"/>
      <w:r>
        <w:rPr>
          <w:rFonts w:ascii="Constantia" w:hAnsi="Constantia"/>
          <w:w w:val="105"/>
        </w:rPr>
        <w:t xml:space="preserve"> aprobarea modificării tarifelor practicate de către </w:t>
      </w:r>
      <w:r>
        <w:rPr>
          <w:rFonts w:ascii="Constantia" w:hAnsi="Constantia"/>
          <w:color w:val="0C0C0C"/>
          <w:w w:val="105"/>
        </w:rPr>
        <w:t xml:space="preserve"> SC BRAI-CATA SRL</w:t>
      </w:r>
      <w:r>
        <w:rPr>
          <w:rFonts w:ascii="Constantia" w:hAnsi="Constantia"/>
          <w:b/>
          <w:color w:val="0C0C0C"/>
          <w:w w:val="105"/>
        </w:rPr>
        <w:t xml:space="preserve">  </w:t>
      </w:r>
      <w:r>
        <w:rPr>
          <w:rFonts w:ascii="Constantia" w:hAnsi="Constantia"/>
          <w:color w:val="0C0C0C"/>
          <w:w w:val="105"/>
        </w:rPr>
        <w:t>în raport cu</w:t>
      </w:r>
      <w:r>
        <w:rPr>
          <w:rFonts w:ascii="Constantia" w:hAnsi="Constantia"/>
          <w:b/>
          <w:color w:val="0C0C0C"/>
          <w:w w:val="105"/>
        </w:rPr>
        <w:t xml:space="preserve"> </w:t>
      </w:r>
      <w:r>
        <w:rPr>
          <w:rFonts w:ascii="Constantia" w:hAnsi="Constantia"/>
          <w:color w:val="161616"/>
          <w:w w:val="105"/>
        </w:rPr>
        <w:t>utilizatorii</w:t>
      </w:r>
      <w:r>
        <w:rPr>
          <w:rFonts w:ascii="Constantia" w:hAnsi="Constantia"/>
          <w:w w:val="105"/>
        </w:rPr>
        <w:t xml:space="preserve"> serviciului de salubrizare</w:t>
      </w:r>
      <w:r>
        <w:rPr>
          <w:rFonts w:ascii="Constantia" w:hAnsi="Constantia"/>
          <w:color w:val="0E0E0E"/>
          <w:w w:val="105"/>
        </w:rPr>
        <w:t xml:space="preserve"> pentru </w:t>
      </w:r>
      <w:r>
        <w:rPr>
          <w:rFonts w:ascii="Constantia" w:hAnsi="Constantia"/>
          <w:w w:val="105"/>
        </w:rPr>
        <w:t xml:space="preserve">activitatea de colectare și transport </w:t>
      </w:r>
      <w:r>
        <w:rPr>
          <w:rFonts w:ascii="Constantia" w:hAnsi="Constantia"/>
          <w:color w:val="0F0F0F"/>
          <w:w w:val="105"/>
        </w:rPr>
        <w:t xml:space="preserve">al </w:t>
      </w:r>
      <w:r>
        <w:rPr>
          <w:rFonts w:ascii="Constantia" w:hAnsi="Constantia"/>
          <w:w w:val="105"/>
        </w:rPr>
        <w:t>deșeurilor</w:t>
      </w:r>
      <w:r>
        <w:rPr>
          <w:rFonts w:ascii="Constantia" w:hAnsi="Constantia"/>
          <w:spacing w:val="20"/>
          <w:w w:val="105"/>
        </w:rPr>
        <w:t xml:space="preserve"> </w:t>
      </w:r>
      <w:r>
        <w:rPr>
          <w:rFonts w:ascii="Constantia" w:hAnsi="Constantia"/>
          <w:w w:val="105"/>
        </w:rPr>
        <w:t xml:space="preserve">municipale desfășurată în Zona 4 a județului Timiș, în baza contractului de delegare prin concesiune </w:t>
      </w:r>
      <w:r>
        <w:rPr>
          <w:rFonts w:ascii="Constantia" w:hAnsi="Constantia"/>
          <w:color w:val="0F0F0F"/>
          <w:w w:val="105"/>
          <w:lang w:val="ro-RO"/>
        </w:rPr>
        <w:t xml:space="preserve">a activității de colectare și transport a deșeurilor </w:t>
      </w:r>
      <w:r>
        <w:rPr>
          <w:rFonts w:ascii="Constantia" w:hAnsi="Constantia"/>
          <w:w w:val="105"/>
        </w:rPr>
        <w:t>nr. 1088/21.05.2018</w:t>
      </w:r>
    </w:p>
    <w:p w:rsidR="000D4349" w:rsidRDefault="000D4349" w:rsidP="000D4349">
      <w:pPr>
        <w:pStyle w:val="Standard"/>
        <w:jc w:val="both"/>
        <w:rPr>
          <w:rFonts w:ascii="Constantia" w:hAnsi="Constantia"/>
        </w:rPr>
      </w:pPr>
    </w:p>
    <w:p w:rsidR="000D4349" w:rsidRDefault="000D4349" w:rsidP="000D4349">
      <w:pPr>
        <w:pStyle w:val="Textbody"/>
        <w:spacing w:before="196" w:after="0" w:line="286" w:lineRule="exact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Consiliul Local </w:t>
      </w:r>
      <w:r>
        <w:rPr>
          <w:rFonts w:ascii="Constantia" w:hAnsi="Constantia"/>
          <w:color w:val="131313"/>
        </w:rPr>
        <w:t xml:space="preserve">al </w:t>
      </w:r>
      <w:r>
        <w:rPr>
          <w:rFonts w:ascii="Constantia" w:hAnsi="Constantia"/>
        </w:rPr>
        <w:t xml:space="preserve">Comunei </w:t>
      </w:r>
      <w:proofErr w:type="gramStart"/>
      <w:r>
        <w:rPr>
          <w:rFonts w:ascii="Constantia" w:hAnsi="Constantia"/>
        </w:rPr>
        <w:t>Bârna ,</w:t>
      </w:r>
      <w:proofErr w:type="gramEnd"/>
      <w:r>
        <w:rPr>
          <w:rFonts w:ascii="Constantia" w:hAnsi="Constantia"/>
        </w:rPr>
        <w:t xml:space="preserve"> întrunit </w:t>
      </w:r>
      <w:r>
        <w:rPr>
          <w:rFonts w:ascii="Constantia" w:hAnsi="Constantia"/>
          <w:color w:val="0C0C0C"/>
        </w:rPr>
        <w:t xml:space="preserve">în </w:t>
      </w:r>
      <w:r>
        <w:rPr>
          <w:rFonts w:ascii="Constantia" w:hAnsi="Constantia"/>
        </w:rPr>
        <w:t xml:space="preserve">ședința </w:t>
      </w:r>
      <w:r>
        <w:rPr>
          <w:rFonts w:ascii="Constantia" w:hAnsi="Constantia"/>
          <w:w w:val="105"/>
        </w:rPr>
        <w:t xml:space="preserve">Ordinară </w:t>
      </w:r>
      <w:r>
        <w:rPr>
          <w:rFonts w:ascii="Constantia" w:hAnsi="Constantia"/>
          <w:color w:val="111111"/>
        </w:rPr>
        <w:t xml:space="preserve">din </w:t>
      </w:r>
      <w:r>
        <w:rPr>
          <w:rFonts w:ascii="Constantia" w:hAnsi="Constantia"/>
        </w:rPr>
        <w:t xml:space="preserve">data </w:t>
      </w:r>
      <w:r>
        <w:rPr>
          <w:rFonts w:ascii="Constantia" w:hAnsi="Constantia"/>
          <w:color w:val="0F0F0F"/>
        </w:rPr>
        <w:t xml:space="preserve">de </w:t>
      </w:r>
      <w:r>
        <w:rPr>
          <w:rFonts w:ascii="Constantia" w:hAnsi="Constantia"/>
          <w:w w:val="105"/>
        </w:rPr>
        <w:t>21.06.</w:t>
      </w:r>
      <w:r>
        <w:rPr>
          <w:rFonts w:ascii="Constantia" w:hAnsi="Constantia"/>
          <w:w w:val="110"/>
        </w:rPr>
        <w:t xml:space="preserve">2019 </w:t>
      </w:r>
    </w:p>
    <w:p w:rsidR="000D4349" w:rsidRDefault="000D4349" w:rsidP="000D4349">
      <w:pPr>
        <w:pStyle w:val="Textbody"/>
        <w:jc w:val="both"/>
        <w:rPr>
          <w:rFonts w:ascii="Constantia" w:hAnsi="Constantia"/>
        </w:rPr>
      </w:pPr>
      <w:r>
        <w:rPr>
          <w:rFonts w:ascii="Constantia" w:hAnsi="Constantia"/>
          <w:color w:val="181818"/>
          <w:w w:val="105"/>
        </w:rPr>
        <w:t xml:space="preserve">Având </w:t>
      </w:r>
      <w:r>
        <w:rPr>
          <w:rFonts w:ascii="Constantia" w:hAnsi="Constantia"/>
          <w:w w:val="105"/>
        </w:rPr>
        <w:t xml:space="preserve">în </w:t>
      </w:r>
      <w:r>
        <w:rPr>
          <w:rFonts w:ascii="Constantia" w:hAnsi="Constantia"/>
          <w:color w:val="111111"/>
          <w:w w:val="105"/>
        </w:rPr>
        <w:t>vedere:</w:t>
      </w:r>
    </w:p>
    <w:p w:rsidR="000D4349" w:rsidRPr="00B01DB8" w:rsidRDefault="000D4349" w:rsidP="000D4349">
      <w:pPr>
        <w:pStyle w:val="ListParagraph"/>
        <w:numPr>
          <w:ilvl w:val="0"/>
          <w:numId w:val="1"/>
        </w:numPr>
        <w:spacing w:line="240" w:lineRule="auto"/>
        <w:ind w:left="567" w:firstLine="0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  <w:w w:val="105"/>
        </w:rPr>
        <w:t>expunerea</w:t>
      </w:r>
      <w:proofErr w:type="gramEnd"/>
      <w:r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131313"/>
          <w:w w:val="105"/>
        </w:rPr>
        <w:t xml:space="preserve">de </w:t>
      </w:r>
      <w:r>
        <w:rPr>
          <w:rFonts w:ascii="Constantia" w:hAnsi="Constantia"/>
          <w:w w:val="105"/>
        </w:rPr>
        <w:t xml:space="preserve">motive a primarului Comunei Bârma  </w:t>
      </w:r>
      <w:r>
        <w:rPr>
          <w:rFonts w:ascii="Constantia" w:hAnsi="Constantia"/>
          <w:color w:val="161616"/>
          <w:w w:val="105"/>
        </w:rPr>
        <w:t>nr.</w:t>
      </w:r>
      <w:r>
        <w:rPr>
          <w:rFonts w:ascii="Constantia" w:hAnsi="Constantia"/>
          <w:color w:val="161616"/>
          <w:spacing w:val="-3"/>
          <w:w w:val="105"/>
        </w:rPr>
        <w:t xml:space="preserve"> </w:t>
      </w:r>
      <w:r>
        <w:rPr>
          <w:rFonts w:ascii="Constantia" w:hAnsi="Constantia"/>
          <w:w w:val="105"/>
        </w:rPr>
        <w:t>2269 din 20.06.2019 ;</w:t>
      </w:r>
    </w:p>
    <w:p w:rsidR="000D4349" w:rsidRDefault="000D4349" w:rsidP="000D43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nstantia" w:hAnsi="Constantia"/>
        </w:rPr>
      </w:pPr>
      <w:r>
        <w:rPr>
          <w:rFonts w:ascii="Constantia" w:hAnsi="Constantia"/>
          <w:color w:val="0F0F0F"/>
          <w:w w:val="105"/>
        </w:rPr>
        <w:t>prevederile OUG 196/2005 privind fondul pentru mediu modificate  și completate prin OUG 74/2018 și Legea nr.31/2019;</w:t>
      </w:r>
    </w:p>
    <w:p w:rsidR="000D4349" w:rsidRDefault="000D4349" w:rsidP="000D43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nstantia" w:hAnsi="Constantia"/>
        </w:rPr>
      </w:pPr>
      <w:r>
        <w:rPr>
          <w:rFonts w:ascii="Constantia" w:hAnsi="Constantia"/>
          <w:color w:val="0F0F0F"/>
          <w:w w:val="105"/>
        </w:rPr>
        <w:t xml:space="preserve">prevederile contractului de </w:t>
      </w:r>
      <w:r>
        <w:rPr>
          <w:rFonts w:ascii="Constantia" w:hAnsi="Constantia"/>
          <w:color w:val="0F0F0F"/>
          <w:w w:val="105"/>
          <w:lang w:val="ro-RO"/>
        </w:rPr>
        <w:t>delegare prin concesiune a activității de colectare și</w:t>
      </w:r>
    </w:p>
    <w:p w:rsidR="000D4349" w:rsidRDefault="000D4349" w:rsidP="000D4349">
      <w:pPr>
        <w:pStyle w:val="ListParagraph"/>
        <w:spacing w:line="240" w:lineRule="auto"/>
        <w:ind w:left="818" w:firstLine="0"/>
        <w:jc w:val="both"/>
        <w:rPr>
          <w:rFonts w:ascii="Constantia" w:hAnsi="Constantia"/>
        </w:rPr>
      </w:pPr>
      <w:r>
        <w:rPr>
          <w:rFonts w:ascii="Constantia" w:hAnsi="Constantia"/>
          <w:color w:val="0F0F0F"/>
          <w:w w:val="105"/>
          <w:lang w:val="ro-RO"/>
        </w:rPr>
        <w:t>transport a deșeurilor din Zona 4 – nr. 1088/21.05.2018</w:t>
      </w:r>
      <w:r>
        <w:rPr>
          <w:rFonts w:ascii="Constantia" w:hAnsi="Constantia"/>
          <w:color w:val="0F0F0F"/>
          <w:w w:val="105"/>
        </w:rPr>
        <w:t xml:space="preserve"> semnat cu operatorul </w:t>
      </w:r>
      <w:r>
        <w:rPr>
          <w:rFonts w:ascii="Constantia" w:hAnsi="Constantia"/>
          <w:color w:val="0C0C0C"/>
          <w:w w:val="105"/>
        </w:rPr>
        <w:t>SC BRAI-CATA SRL</w:t>
      </w:r>
      <w:r>
        <w:rPr>
          <w:rFonts w:ascii="Constantia" w:hAnsi="Constantia"/>
          <w:b/>
          <w:color w:val="0C0C0C"/>
          <w:w w:val="105"/>
        </w:rPr>
        <w:t xml:space="preserve"> </w:t>
      </w:r>
      <w:r>
        <w:rPr>
          <w:rFonts w:ascii="Constantia" w:hAnsi="Constantia"/>
          <w:color w:val="0F0F0F"/>
          <w:w w:val="105"/>
        </w:rPr>
        <w:t>pentru Zona 4 a județului Timiș;</w:t>
      </w:r>
    </w:p>
    <w:p w:rsidR="000D4349" w:rsidRDefault="000D4349" w:rsidP="000D4349">
      <w:pPr>
        <w:pStyle w:val="ListParagraph"/>
        <w:numPr>
          <w:ilvl w:val="0"/>
          <w:numId w:val="1"/>
        </w:numPr>
        <w:spacing w:line="240" w:lineRule="auto"/>
        <w:ind w:left="567" w:firstLine="0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  <w:color w:val="0F0F0F"/>
          <w:w w:val="105"/>
        </w:rPr>
        <w:t>ad</w:t>
      </w:r>
      <w:r>
        <w:rPr>
          <w:rFonts w:ascii="Constantia" w:hAnsi="Constantia"/>
          <w:w w:val="105"/>
        </w:rPr>
        <w:t>resa</w:t>
      </w:r>
      <w:proofErr w:type="gramEnd"/>
      <w:r>
        <w:rPr>
          <w:rFonts w:ascii="Constantia" w:hAnsi="Constantia"/>
          <w:w w:val="105"/>
        </w:rPr>
        <w:t xml:space="preserve"> </w:t>
      </w:r>
      <w:r>
        <w:rPr>
          <w:rFonts w:ascii="Constantia" w:hAnsi="Constantia"/>
          <w:color w:val="131313"/>
          <w:w w:val="105"/>
        </w:rPr>
        <w:t>nr.</w:t>
      </w:r>
      <w:r>
        <w:rPr>
          <w:rFonts w:ascii="Constantia" w:hAnsi="Constantia"/>
          <w:w w:val="105"/>
        </w:rPr>
        <w:t xml:space="preserve"> 2613 din </w:t>
      </w:r>
      <w:proofErr w:type="gramStart"/>
      <w:r>
        <w:rPr>
          <w:rFonts w:ascii="Constantia" w:hAnsi="Constantia"/>
          <w:w w:val="105"/>
        </w:rPr>
        <w:t xml:space="preserve">28.05.2019  </w:t>
      </w:r>
      <w:r>
        <w:rPr>
          <w:rFonts w:ascii="Constantia" w:hAnsi="Constantia"/>
          <w:color w:val="131313"/>
          <w:w w:val="105"/>
        </w:rPr>
        <w:t>a</w:t>
      </w:r>
      <w:proofErr w:type="gramEnd"/>
      <w:r>
        <w:rPr>
          <w:rFonts w:ascii="Constantia" w:hAnsi="Constantia"/>
          <w:color w:val="131313"/>
          <w:w w:val="105"/>
        </w:rPr>
        <w:t xml:space="preserve"> </w:t>
      </w:r>
      <w:r>
        <w:rPr>
          <w:rFonts w:ascii="Constantia" w:hAnsi="Constantia"/>
          <w:w w:val="105"/>
        </w:rPr>
        <w:t xml:space="preserve">Asociației de Dezvoltare </w:t>
      </w:r>
      <w:r>
        <w:rPr>
          <w:rFonts w:ascii="Constantia" w:hAnsi="Constantia"/>
          <w:color w:val="0E0E0E"/>
          <w:w w:val="105"/>
        </w:rPr>
        <w:t>Intercomunitară</w:t>
      </w:r>
      <w:r>
        <w:rPr>
          <w:rFonts w:ascii="Constantia" w:hAnsi="Constantia"/>
          <w:color w:val="0F0F0F"/>
          <w:w w:val="105"/>
        </w:rPr>
        <w:t xml:space="preserve"> Deșeuri</w:t>
      </w:r>
      <w:r>
        <w:rPr>
          <w:rFonts w:ascii="Constantia" w:hAnsi="Constantia"/>
          <w:w w:val="105"/>
        </w:rPr>
        <w:t xml:space="preserve"> Județul Timiș, înregistrată </w:t>
      </w:r>
      <w:r>
        <w:rPr>
          <w:rFonts w:ascii="Constantia" w:hAnsi="Constantia"/>
          <w:color w:val="0E0E0E"/>
          <w:w w:val="105"/>
        </w:rPr>
        <w:t>la</w:t>
      </w:r>
      <w:r>
        <w:rPr>
          <w:rFonts w:ascii="Constantia" w:hAnsi="Constantia"/>
          <w:w w:val="105"/>
        </w:rPr>
        <w:t xml:space="preserve"> UAT BÂRNA sub</w:t>
      </w:r>
      <w:r>
        <w:rPr>
          <w:rFonts w:ascii="Constantia" w:hAnsi="Constantia"/>
          <w:spacing w:val="-26"/>
          <w:w w:val="105"/>
        </w:rPr>
        <w:t xml:space="preserve"> </w:t>
      </w:r>
      <w:r>
        <w:rPr>
          <w:rFonts w:ascii="Constantia" w:hAnsi="Constantia"/>
          <w:w w:val="105"/>
        </w:rPr>
        <w:t>nr. 1879 din 29.05.2019 ;</w:t>
      </w:r>
    </w:p>
    <w:p w:rsidR="000D4349" w:rsidRDefault="000D4349" w:rsidP="000D4349">
      <w:pPr>
        <w:pStyle w:val="ListParagraph"/>
        <w:numPr>
          <w:ilvl w:val="0"/>
          <w:numId w:val="1"/>
        </w:numPr>
        <w:spacing w:line="240" w:lineRule="auto"/>
        <w:ind w:left="567" w:firstLine="0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  <w:color w:val="0E0E0E"/>
          <w:w w:val="110"/>
        </w:rPr>
        <w:t>prevederile</w:t>
      </w:r>
      <w:proofErr w:type="gramEnd"/>
      <w:r>
        <w:rPr>
          <w:rFonts w:ascii="Constantia" w:hAnsi="Constantia"/>
          <w:color w:val="0E0E0E"/>
          <w:w w:val="110"/>
        </w:rPr>
        <w:t xml:space="preserve"> </w:t>
      </w:r>
      <w:r>
        <w:rPr>
          <w:rFonts w:ascii="Constantia" w:hAnsi="Constantia"/>
          <w:color w:val="131313"/>
          <w:w w:val="110"/>
        </w:rPr>
        <w:t xml:space="preserve">art. 6 alin. (1) </w:t>
      </w:r>
      <w:proofErr w:type="gramStart"/>
      <w:r>
        <w:rPr>
          <w:rFonts w:ascii="Constantia" w:hAnsi="Constantia"/>
          <w:color w:val="0F0F0F"/>
          <w:w w:val="110"/>
        </w:rPr>
        <w:t>lit</w:t>
      </w:r>
      <w:proofErr w:type="gramEnd"/>
      <w:r>
        <w:rPr>
          <w:rFonts w:ascii="Constantia" w:hAnsi="Constantia"/>
          <w:color w:val="0F0F0F"/>
          <w:w w:val="110"/>
        </w:rPr>
        <w:t xml:space="preserve">. l), </w:t>
      </w:r>
      <w:r>
        <w:rPr>
          <w:rFonts w:ascii="Constantia" w:hAnsi="Constantia"/>
          <w:w w:val="110"/>
        </w:rPr>
        <w:t xml:space="preserve">k) si p), Art. 8 alin. (1), Art. 26 alin. (5) </w:t>
      </w:r>
      <w:proofErr w:type="gramStart"/>
      <w:r>
        <w:rPr>
          <w:rFonts w:ascii="Constantia" w:hAnsi="Constantia"/>
          <w:color w:val="111111"/>
          <w:w w:val="110"/>
        </w:rPr>
        <w:t>din</w:t>
      </w:r>
      <w:proofErr w:type="gramEnd"/>
      <w:r>
        <w:rPr>
          <w:rFonts w:ascii="Constantia" w:hAnsi="Constantia"/>
          <w:color w:val="111111"/>
          <w:w w:val="110"/>
        </w:rPr>
        <w:t xml:space="preserve"> Legea </w:t>
      </w:r>
      <w:r>
        <w:rPr>
          <w:rFonts w:ascii="Constantia" w:hAnsi="Constantia"/>
          <w:w w:val="110"/>
        </w:rPr>
        <w:t xml:space="preserve">serviciului de salubrizare </w:t>
      </w:r>
      <w:r>
        <w:rPr>
          <w:rFonts w:ascii="Constantia" w:hAnsi="Constantia"/>
          <w:color w:val="161616"/>
          <w:w w:val="110"/>
        </w:rPr>
        <w:t xml:space="preserve">a </w:t>
      </w:r>
      <w:r>
        <w:rPr>
          <w:rFonts w:ascii="Constantia" w:hAnsi="Constantia"/>
          <w:w w:val="110"/>
        </w:rPr>
        <w:t>localităților nr. 101/2006</w:t>
      </w:r>
      <w:r>
        <w:rPr>
          <w:rFonts w:ascii="Constantia" w:hAnsi="Constantia"/>
          <w:w w:val="105"/>
        </w:rPr>
        <w:t>;</w:t>
      </w:r>
    </w:p>
    <w:p w:rsidR="000D4349" w:rsidRDefault="000D4349" w:rsidP="000D4349">
      <w:pPr>
        <w:pStyle w:val="ListParagraph"/>
        <w:numPr>
          <w:ilvl w:val="0"/>
          <w:numId w:val="1"/>
        </w:numPr>
        <w:spacing w:line="240" w:lineRule="auto"/>
        <w:ind w:left="567" w:firstLine="0"/>
        <w:jc w:val="both"/>
        <w:rPr>
          <w:rFonts w:ascii="Constantia" w:hAnsi="Constantia"/>
          <w:w w:val="110"/>
        </w:rPr>
      </w:pPr>
      <w:proofErr w:type="gramStart"/>
      <w:r>
        <w:rPr>
          <w:rFonts w:ascii="Constantia" w:hAnsi="Constantia"/>
          <w:w w:val="110"/>
        </w:rPr>
        <w:t>prevederile</w:t>
      </w:r>
      <w:proofErr w:type="gramEnd"/>
      <w:r>
        <w:rPr>
          <w:rFonts w:ascii="Constantia" w:hAnsi="Constantia"/>
          <w:w w:val="110"/>
        </w:rPr>
        <w:t xml:space="preserve"> Ordinului ANRSC nr. 109/2007 privind aprobarea Normelor metodologice de stabilire, ajustare sau modificare a tarifelor pentru activităţile specifice serviciului de salubrizare a localităţilor;</w:t>
      </w:r>
    </w:p>
    <w:p w:rsidR="000D4349" w:rsidRDefault="000D4349" w:rsidP="000D43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nstantia" w:hAnsi="Constantia"/>
        </w:rPr>
      </w:pPr>
      <w:r>
        <w:rPr>
          <w:rFonts w:ascii="Constantia" w:hAnsi="Constantia"/>
          <w:w w:val="110"/>
        </w:rPr>
        <w:t xml:space="preserve">Hotărârea nr.2 din 21.05.2019 a Consiliului Director al </w:t>
      </w:r>
      <w:r>
        <w:rPr>
          <w:rFonts w:ascii="Constantia" w:hAnsi="Constantia"/>
          <w:w w:val="105"/>
        </w:rPr>
        <w:t xml:space="preserve">Asociației de Dezvoltare   </w:t>
      </w:r>
      <w:r>
        <w:rPr>
          <w:rFonts w:ascii="Constantia" w:hAnsi="Constantia"/>
          <w:color w:val="0E0E0E"/>
          <w:w w:val="105"/>
        </w:rPr>
        <w:t xml:space="preserve">Intercomunitară </w:t>
      </w:r>
      <w:r>
        <w:rPr>
          <w:rFonts w:ascii="Constantia" w:hAnsi="Constantia"/>
          <w:color w:val="0F0F0F"/>
          <w:w w:val="105"/>
        </w:rPr>
        <w:t>Deșeuri</w:t>
      </w:r>
      <w:r>
        <w:rPr>
          <w:rFonts w:ascii="Constantia" w:hAnsi="Constantia"/>
          <w:color w:val="0E0E0E"/>
          <w:w w:val="105"/>
        </w:rPr>
        <w:t xml:space="preserve"> Județul Timiș</w:t>
      </w:r>
      <w:r>
        <w:rPr>
          <w:rFonts w:ascii="Constantia" w:hAnsi="Constantia"/>
          <w:color w:val="0F0F0F"/>
          <w:w w:val="105"/>
        </w:rPr>
        <w:t xml:space="preserve"> prin care s-au aprobat tarifele,</w:t>
      </w:r>
    </w:p>
    <w:p w:rsidR="000D4349" w:rsidRDefault="000D4349" w:rsidP="000D4349">
      <w:pPr>
        <w:pStyle w:val="ListParagraph"/>
        <w:spacing w:line="240" w:lineRule="auto"/>
        <w:ind w:left="567" w:firstLine="0"/>
        <w:jc w:val="both"/>
        <w:rPr>
          <w:rFonts w:ascii="Constantia" w:hAnsi="Constantia"/>
          <w:w w:val="105"/>
        </w:rPr>
      </w:pPr>
    </w:p>
    <w:p w:rsidR="000D4349" w:rsidRDefault="000D4349" w:rsidP="000D4349">
      <w:pPr>
        <w:pStyle w:val="Textbody"/>
        <w:jc w:val="both"/>
        <w:rPr>
          <w:rFonts w:ascii="Constantia" w:hAnsi="Constantia"/>
        </w:rPr>
      </w:pPr>
      <w:r>
        <w:rPr>
          <w:rFonts w:ascii="Constantia" w:hAnsi="Constantia"/>
          <w:color w:val="161616"/>
        </w:rPr>
        <w:t xml:space="preserve">         </w:t>
      </w:r>
      <w:proofErr w:type="gramStart"/>
      <w:r>
        <w:rPr>
          <w:rFonts w:ascii="Constantia" w:hAnsi="Constantia"/>
          <w:color w:val="161616"/>
        </w:rPr>
        <w:t xml:space="preserve">In </w:t>
      </w:r>
      <w:r>
        <w:rPr>
          <w:rFonts w:ascii="Constantia" w:hAnsi="Constantia"/>
        </w:rPr>
        <w:t>temeiul art.</w:t>
      </w:r>
      <w:proofErr w:type="gramEnd"/>
      <w:r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  <w:w w:val="105"/>
        </w:rPr>
        <w:t>45(1)</w:t>
      </w:r>
      <w:r>
        <w:rPr>
          <w:rFonts w:ascii="Constantia" w:hAnsi="Constantia"/>
          <w:color w:val="111111"/>
        </w:rPr>
        <w:t xml:space="preserve"> </w:t>
      </w:r>
      <w:r>
        <w:rPr>
          <w:rFonts w:ascii="Constantia" w:hAnsi="Constantia"/>
          <w:color w:val="151515"/>
        </w:rPr>
        <w:t xml:space="preserve">din </w:t>
      </w:r>
      <w:r>
        <w:rPr>
          <w:rFonts w:ascii="Constantia" w:hAnsi="Constantia"/>
          <w:color w:val="111111"/>
        </w:rPr>
        <w:t xml:space="preserve">Legea </w:t>
      </w:r>
      <w:r>
        <w:rPr>
          <w:rFonts w:ascii="Constantia" w:hAnsi="Constantia"/>
          <w:color w:val="161616"/>
        </w:rPr>
        <w:t>nr.</w:t>
      </w:r>
      <w:proofErr w:type="gramEnd"/>
      <w:r>
        <w:rPr>
          <w:rFonts w:ascii="Constantia" w:hAnsi="Constantia"/>
          <w:color w:val="161616"/>
        </w:rPr>
        <w:t xml:space="preserve"> </w:t>
      </w:r>
      <w:r>
        <w:rPr>
          <w:rFonts w:ascii="Constantia" w:hAnsi="Constantia"/>
          <w:color w:val="1C1C1C"/>
        </w:rPr>
        <w:t>2</w:t>
      </w:r>
      <w:r>
        <w:rPr>
          <w:rFonts w:ascii="Constantia" w:hAnsi="Constantia"/>
          <w:color w:val="0F0F0F"/>
        </w:rPr>
        <w:t>15/200</w:t>
      </w:r>
      <w:r>
        <w:rPr>
          <w:rFonts w:ascii="Constantia" w:hAnsi="Constantia"/>
          <w:color w:val="131313"/>
        </w:rPr>
        <w:t xml:space="preserve">1 </w:t>
      </w:r>
      <w:r>
        <w:rPr>
          <w:rFonts w:ascii="Constantia" w:hAnsi="Constantia"/>
        </w:rPr>
        <w:t xml:space="preserve">a </w:t>
      </w:r>
      <w:r>
        <w:rPr>
          <w:rFonts w:ascii="Constantia" w:hAnsi="Constantia"/>
          <w:color w:val="0C0C0C"/>
        </w:rPr>
        <w:t xml:space="preserve">administrației </w:t>
      </w:r>
      <w:r>
        <w:rPr>
          <w:rFonts w:ascii="Constantia" w:hAnsi="Constantia"/>
        </w:rPr>
        <w:t>publice locale,</w:t>
      </w:r>
    </w:p>
    <w:p w:rsidR="000D4349" w:rsidRDefault="000D4349" w:rsidP="000D4349">
      <w:pPr>
        <w:pStyle w:val="Textbody"/>
        <w:jc w:val="both"/>
        <w:rPr>
          <w:rFonts w:ascii="Constantia" w:hAnsi="Constantia"/>
        </w:rPr>
      </w:pPr>
    </w:p>
    <w:p w:rsidR="000D4349" w:rsidRDefault="000D4349" w:rsidP="000D4349">
      <w:pPr>
        <w:pStyle w:val="Standard"/>
        <w:spacing w:before="171"/>
        <w:ind w:left="3698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  <w:b/>
          <w:color w:val="181818"/>
        </w:rPr>
        <w:t xml:space="preserve">HOTĂRĂŞTE </w:t>
      </w:r>
      <w:r>
        <w:rPr>
          <w:rFonts w:ascii="Constantia" w:hAnsi="Constantia"/>
          <w:color w:val="181818"/>
        </w:rPr>
        <w:t>:</w:t>
      </w:r>
      <w:proofErr w:type="gramEnd"/>
    </w:p>
    <w:p w:rsidR="000D4349" w:rsidRDefault="000D4349" w:rsidP="000D4349">
      <w:pPr>
        <w:pStyle w:val="Textbody"/>
        <w:spacing w:before="3" w:after="0"/>
        <w:jc w:val="both"/>
        <w:rPr>
          <w:rFonts w:ascii="Constantia" w:hAnsi="Constantia"/>
        </w:rPr>
      </w:pPr>
    </w:p>
    <w:p w:rsidR="000D4349" w:rsidRDefault="000D4349" w:rsidP="000D4349">
      <w:pPr>
        <w:pStyle w:val="Textbody"/>
        <w:spacing w:line="216" w:lineRule="auto"/>
        <w:ind w:left="567" w:right="105" w:hanging="709"/>
        <w:jc w:val="both"/>
        <w:rPr>
          <w:rFonts w:ascii="Constantia" w:hAnsi="Constantia"/>
        </w:rPr>
      </w:pPr>
      <w:r w:rsidRPr="00491BB0">
        <w:rPr>
          <w:rFonts w:ascii="Constantia" w:hAnsi="Constantia"/>
          <w:b/>
          <w:color w:val="0C0C0C"/>
        </w:rPr>
        <w:t>Art.</w:t>
      </w:r>
      <w:r>
        <w:rPr>
          <w:rFonts w:ascii="Constantia" w:hAnsi="Constantia"/>
          <w:b/>
          <w:color w:val="0C0C0C"/>
          <w:sz w:val="28"/>
          <w:szCs w:val="28"/>
        </w:rPr>
        <w:t>1</w:t>
      </w:r>
      <w:r>
        <w:rPr>
          <w:rFonts w:ascii="Constantia" w:hAnsi="Constantia"/>
          <w:color w:val="0C0C0C"/>
        </w:rPr>
        <w:t xml:space="preserve">. </w:t>
      </w:r>
      <w:r>
        <w:rPr>
          <w:rFonts w:ascii="Constantia" w:hAnsi="Constantia"/>
          <w:color w:val="151515"/>
        </w:rPr>
        <w:t xml:space="preserve">Se </w:t>
      </w:r>
      <w:r>
        <w:rPr>
          <w:rFonts w:ascii="Constantia" w:hAnsi="Constantia"/>
        </w:rPr>
        <w:t xml:space="preserve">aprobă modificarea tarifelor din </w:t>
      </w:r>
      <w:r>
        <w:rPr>
          <w:rFonts w:ascii="Constantia" w:hAnsi="Constantia"/>
          <w:lang w:val="ro-RO"/>
        </w:rPr>
        <w:t xml:space="preserve">contractul de delegare prin concesiune </w:t>
      </w:r>
      <w:proofErr w:type="gramStart"/>
      <w:r>
        <w:rPr>
          <w:rFonts w:ascii="Constantia" w:hAnsi="Constantia"/>
          <w:lang w:val="ro-RO"/>
        </w:rPr>
        <w:t>a</w:t>
      </w:r>
      <w:proofErr w:type="gramEnd"/>
      <w:r>
        <w:rPr>
          <w:rFonts w:ascii="Constantia" w:hAnsi="Constantia"/>
          <w:lang w:val="ro-RO"/>
        </w:rPr>
        <w:t xml:space="preserve"> activității de colectare și transport a deșeurilor din Zona 4 -</w:t>
      </w:r>
      <w:r>
        <w:rPr>
          <w:rFonts w:ascii="Constantia" w:hAnsi="Constantia"/>
        </w:rPr>
        <w:t xml:space="preserve"> nr. 1088</w:t>
      </w:r>
      <w:r>
        <w:rPr>
          <w:rFonts w:ascii="Constantia" w:hAnsi="Constantia"/>
          <w:w w:val="105"/>
        </w:rPr>
        <w:t>/21.05.2018</w:t>
      </w:r>
      <w:r>
        <w:rPr>
          <w:rFonts w:ascii="Constantia" w:hAnsi="Constantia"/>
          <w:color w:val="131313"/>
          <w:w w:val="110"/>
        </w:rPr>
        <w:t xml:space="preserve"> </w:t>
      </w:r>
      <w:r>
        <w:rPr>
          <w:rFonts w:ascii="Constantia" w:hAnsi="Constantia"/>
        </w:rPr>
        <w:t xml:space="preserve">semnat cu </w:t>
      </w:r>
      <w:r>
        <w:rPr>
          <w:rFonts w:ascii="Constantia" w:hAnsi="Constantia"/>
          <w:color w:val="0C0C0C"/>
          <w:w w:val="105"/>
        </w:rPr>
        <w:t>SC BRAI-CATA SRL</w:t>
      </w:r>
      <w:r>
        <w:rPr>
          <w:rFonts w:ascii="Constantia" w:hAnsi="Constantia"/>
          <w:b/>
          <w:color w:val="0C0C0C"/>
          <w:w w:val="105"/>
        </w:rPr>
        <w:t xml:space="preserve"> </w:t>
      </w:r>
      <w:r>
        <w:rPr>
          <w:rFonts w:ascii="Constantia" w:hAnsi="Constantia"/>
          <w:color w:val="0F0F0F"/>
        </w:rPr>
        <w:t xml:space="preserve">pentru </w:t>
      </w:r>
      <w:r>
        <w:rPr>
          <w:rFonts w:ascii="Constantia" w:hAnsi="Constantia"/>
        </w:rPr>
        <w:t xml:space="preserve">activitatea </w:t>
      </w:r>
      <w:r>
        <w:rPr>
          <w:rFonts w:ascii="Constantia" w:hAnsi="Constantia"/>
          <w:color w:val="0C0C0C"/>
        </w:rPr>
        <w:t xml:space="preserve">de </w:t>
      </w:r>
      <w:r>
        <w:rPr>
          <w:rFonts w:ascii="Constantia" w:hAnsi="Constantia"/>
        </w:rPr>
        <w:t xml:space="preserve">colectare separată </w:t>
      </w:r>
      <w:r>
        <w:rPr>
          <w:rFonts w:ascii="Constantia" w:hAnsi="Constantia"/>
          <w:color w:val="0E0E0E"/>
        </w:rPr>
        <w:t xml:space="preserve">și </w:t>
      </w:r>
      <w:r>
        <w:rPr>
          <w:rFonts w:ascii="Constantia" w:hAnsi="Constantia"/>
        </w:rPr>
        <w:t xml:space="preserve">transport separat </w:t>
      </w:r>
      <w:r>
        <w:rPr>
          <w:rFonts w:ascii="Constantia" w:hAnsi="Constantia"/>
          <w:color w:val="151515"/>
        </w:rPr>
        <w:t xml:space="preserve">al </w:t>
      </w:r>
      <w:r>
        <w:rPr>
          <w:rFonts w:ascii="Constantia" w:hAnsi="Constantia"/>
        </w:rPr>
        <w:t>deșeurilor municipale, acestea urmand a fi:</w:t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4"/>
        <w:gridCol w:w="3324"/>
        <w:gridCol w:w="3324"/>
      </w:tblGrid>
      <w:tr w:rsidR="000D4349" w:rsidTr="00E02F18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Tarif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UM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Tarif propus</w:t>
            </w:r>
          </w:p>
        </w:tc>
      </w:tr>
      <w:tr w:rsidR="000D4349" w:rsidTr="00E02F18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Populație urban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lei/persoană/lună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9,81 (TVA inclus)</w:t>
            </w:r>
          </w:p>
        </w:tc>
      </w:tr>
      <w:tr w:rsidR="000D4349" w:rsidTr="00E02F18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Populație rural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lei/persoană/lună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4,21 (TVA inclus)</w:t>
            </w:r>
          </w:p>
        </w:tc>
      </w:tr>
      <w:tr w:rsidR="000D4349" w:rsidTr="00E02F18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Operatori economici și instituții publice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lei/tonă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349" w:rsidRDefault="000D4349" w:rsidP="00E02F18">
            <w:pPr>
              <w:pStyle w:val="TableContents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351,73 + TVA</w:t>
            </w:r>
          </w:p>
        </w:tc>
      </w:tr>
    </w:tbl>
    <w:p w:rsidR="000D4349" w:rsidRDefault="000D4349" w:rsidP="000D4349">
      <w:pPr>
        <w:pStyle w:val="Standard"/>
        <w:rPr>
          <w:rFonts w:ascii="Constantia" w:hAnsi="Constantia"/>
        </w:rPr>
      </w:pPr>
    </w:p>
    <w:p w:rsidR="000D4349" w:rsidRDefault="000D4349" w:rsidP="000D4349">
      <w:pPr>
        <w:pStyle w:val="Textbody"/>
        <w:spacing w:line="216" w:lineRule="auto"/>
        <w:ind w:left="567" w:right="105" w:hanging="709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Art.2. Se aprobă încheierea unui act adițional la </w:t>
      </w:r>
      <w:r>
        <w:rPr>
          <w:rFonts w:ascii="Constantia" w:hAnsi="Constantia"/>
          <w:lang w:val="ro-RO"/>
        </w:rPr>
        <w:t xml:space="preserve">contractul de delegare prin concesiune </w:t>
      </w:r>
      <w:proofErr w:type="gramStart"/>
      <w:r>
        <w:rPr>
          <w:rFonts w:ascii="Constantia" w:hAnsi="Constantia"/>
          <w:lang w:val="ro-RO"/>
        </w:rPr>
        <w:t>a</w:t>
      </w:r>
      <w:proofErr w:type="gramEnd"/>
      <w:r>
        <w:rPr>
          <w:rFonts w:ascii="Constantia" w:hAnsi="Constantia"/>
          <w:lang w:val="ro-RO"/>
        </w:rPr>
        <w:t xml:space="preserve"> activității de colectare și transport a deșeurilor din Zona 4 - </w:t>
      </w:r>
      <w:r>
        <w:rPr>
          <w:rFonts w:ascii="Constantia" w:hAnsi="Constantia"/>
        </w:rPr>
        <w:t xml:space="preserve">nr. </w:t>
      </w:r>
      <w:r>
        <w:rPr>
          <w:rFonts w:ascii="Constantia" w:hAnsi="Constantia"/>
          <w:w w:val="105"/>
        </w:rPr>
        <w:t xml:space="preserve"> 1088/21.05.2018</w:t>
      </w:r>
      <w:r>
        <w:rPr>
          <w:rFonts w:ascii="Constantia" w:hAnsi="Constantia"/>
          <w:color w:val="131313"/>
          <w:w w:val="110"/>
        </w:rPr>
        <w:t xml:space="preserve"> </w:t>
      </w:r>
      <w:r>
        <w:rPr>
          <w:rFonts w:ascii="Constantia" w:hAnsi="Constantia"/>
        </w:rPr>
        <w:t xml:space="preserve">care </w:t>
      </w:r>
      <w:proofErr w:type="gramStart"/>
      <w:r>
        <w:rPr>
          <w:rFonts w:ascii="Constantia" w:hAnsi="Constantia"/>
        </w:rPr>
        <w:t>să</w:t>
      </w:r>
      <w:proofErr w:type="gramEnd"/>
      <w:r>
        <w:rPr>
          <w:rFonts w:ascii="Constantia" w:hAnsi="Constantia"/>
        </w:rPr>
        <w:t xml:space="preserve"> cuprindă tarifele aprobate, conform Art. </w:t>
      </w:r>
      <w:proofErr w:type="gramStart"/>
      <w:r>
        <w:rPr>
          <w:rFonts w:ascii="Constantia" w:hAnsi="Constantia"/>
        </w:rPr>
        <w:t>1 din prezenta hotărâre.</w:t>
      </w:r>
      <w:proofErr w:type="gramEnd"/>
    </w:p>
    <w:p w:rsidR="000D4349" w:rsidRDefault="000D4349" w:rsidP="000D4349">
      <w:pPr>
        <w:pStyle w:val="Textbody"/>
        <w:spacing w:line="216" w:lineRule="auto"/>
        <w:ind w:right="105"/>
        <w:jc w:val="both"/>
        <w:rPr>
          <w:rFonts w:ascii="Constantia" w:hAnsi="Constantia"/>
        </w:rPr>
      </w:pPr>
    </w:p>
    <w:p w:rsidR="000D4349" w:rsidRDefault="000D4349" w:rsidP="000D4349">
      <w:pPr>
        <w:pStyle w:val="Textbody"/>
        <w:spacing w:line="216" w:lineRule="auto"/>
        <w:ind w:left="567" w:right="105" w:hanging="709"/>
        <w:jc w:val="both"/>
        <w:rPr>
          <w:rFonts w:ascii="Constantia" w:hAnsi="Constantia"/>
        </w:rPr>
      </w:pPr>
      <w:r>
        <w:rPr>
          <w:rFonts w:ascii="Constantia" w:hAnsi="Constantia"/>
          <w:color w:val="111111"/>
        </w:rPr>
        <w:t xml:space="preserve">Art.3. Noile tarife menționate la art.1 din prezenta hotărâre vor fi aplicabile după aprobarea acestora în AGA ADID Timiș – Zona 4 și semnarea actului adițional la contractul semnat cu </w:t>
      </w:r>
      <w:proofErr w:type="gramStart"/>
      <w:r>
        <w:rPr>
          <w:rFonts w:ascii="Constantia" w:hAnsi="Constantia"/>
          <w:color w:val="111111"/>
        </w:rPr>
        <w:t xml:space="preserve">operatorul </w:t>
      </w:r>
      <w:r>
        <w:rPr>
          <w:rFonts w:ascii="Constantia" w:hAnsi="Constantia"/>
          <w:color w:val="0C0C0C"/>
          <w:w w:val="105"/>
        </w:rPr>
        <w:t xml:space="preserve"> SC</w:t>
      </w:r>
      <w:proofErr w:type="gramEnd"/>
      <w:r>
        <w:rPr>
          <w:rFonts w:ascii="Constantia" w:hAnsi="Constantia"/>
          <w:color w:val="0C0C0C"/>
          <w:w w:val="105"/>
        </w:rPr>
        <w:t xml:space="preserve"> BRAI-CATA SRL nr.  1088/21.05.2018.</w:t>
      </w:r>
    </w:p>
    <w:p w:rsidR="000D4349" w:rsidRDefault="000D4349" w:rsidP="000D4349">
      <w:pPr>
        <w:pStyle w:val="Textbody"/>
        <w:spacing w:line="216" w:lineRule="auto"/>
        <w:ind w:left="567" w:right="105" w:hanging="709"/>
        <w:jc w:val="both"/>
        <w:rPr>
          <w:rFonts w:ascii="Constantia" w:hAnsi="Constantia"/>
          <w:color w:val="0C0C0C"/>
          <w:w w:val="105"/>
        </w:rPr>
      </w:pPr>
    </w:p>
    <w:p w:rsidR="000D4349" w:rsidRDefault="000D4349" w:rsidP="000D4349">
      <w:pPr>
        <w:pStyle w:val="Textbody"/>
        <w:spacing w:line="216" w:lineRule="auto"/>
        <w:ind w:left="567" w:right="105" w:hanging="709"/>
        <w:jc w:val="both"/>
        <w:rPr>
          <w:rFonts w:ascii="Constantia" w:hAnsi="Constantia"/>
        </w:rPr>
      </w:pPr>
      <w:r>
        <w:rPr>
          <w:rFonts w:ascii="Constantia" w:hAnsi="Constantia"/>
          <w:color w:val="111111"/>
        </w:rPr>
        <w:t>Art.4. S</w:t>
      </w:r>
      <w:r>
        <w:rPr>
          <w:rFonts w:ascii="Constantia" w:hAnsi="Constantia"/>
          <w:color w:val="0E0E0E"/>
        </w:rPr>
        <w:t>e mandatează</w:t>
      </w:r>
      <w:r>
        <w:rPr>
          <w:rFonts w:ascii="Constantia" w:hAnsi="Constantia"/>
        </w:rPr>
        <w:t xml:space="preserve"> primarul </w:t>
      </w:r>
      <w:r>
        <w:rPr>
          <w:rFonts w:ascii="Constantia" w:hAnsi="Constantia"/>
          <w:w w:val="105"/>
        </w:rPr>
        <w:t xml:space="preserve">Comunei </w:t>
      </w:r>
      <w:proofErr w:type="gramStart"/>
      <w:r>
        <w:rPr>
          <w:rFonts w:ascii="Constantia" w:hAnsi="Constantia"/>
          <w:w w:val="105"/>
        </w:rPr>
        <w:t>Bârna ,</w:t>
      </w:r>
      <w:proofErr w:type="gramEnd"/>
      <w:r>
        <w:rPr>
          <w:rFonts w:ascii="Constantia" w:hAnsi="Constantia"/>
          <w:w w:val="105"/>
        </w:rPr>
        <w:t xml:space="preserve"> D-l PECORA DUMITRU , pentru a reprezenta UAT  BÂRNA  în AGA ADID Timis, pentru a vota în numele și pe seama UAT BÂRNA   hotărârea AGA ADID Timiș cu privire la majorarea tarifelor și pentru a mandata președintele</w:t>
      </w:r>
      <w:r>
        <w:rPr>
          <w:rFonts w:ascii="Constantia" w:hAnsi="Constantia"/>
        </w:rPr>
        <w:t xml:space="preserve"> ADID Timiș să semneze actul adițional la </w:t>
      </w:r>
      <w:r>
        <w:rPr>
          <w:rFonts w:ascii="Constantia" w:hAnsi="Constantia"/>
          <w:lang w:val="ro-RO"/>
        </w:rPr>
        <w:t>contractul de delegare prin concesiune a activității de colectare și transport a deșeurilor din Zona 3</w:t>
      </w:r>
      <w:r>
        <w:rPr>
          <w:rFonts w:ascii="Constantia" w:hAnsi="Constantia"/>
        </w:rPr>
        <w:t xml:space="preserve"> nr. </w:t>
      </w:r>
      <w:r>
        <w:rPr>
          <w:rFonts w:ascii="Constantia" w:hAnsi="Constantia"/>
          <w:w w:val="105"/>
        </w:rPr>
        <w:t xml:space="preserve"> 1088/21.05.2018</w:t>
      </w:r>
      <w:r>
        <w:rPr>
          <w:rFonts w:ascii="Constantia" w:hAnsi="Constantia"/>
        </w:rPr>
        <w:t xml:space="preserve"> încheiat </w:t>
      </w:r>
      <w:proofErr w:type="gramStart"/>
      <w:r>
        <w:rPr>
          <w:rFonts w:ascii="Constantia" w:hAnsi="Constantia"/>
        </w:rPr>
        <w:t xml:space="preserve">cu </w:t>
      </w:r>
      <w:r>
        <w:rPr>
          <w:rFonts w:ascii="Constantia" w:hAnsi="Constantia"/>
          <w:color w:val="0C0C0C"/>
          <w:w w:val="105"/>
        </w:rPr>
        <w:t xml:space="preserve"> SC</w:t>
      </w:r>
      <w:proofErr w:type="gramEnd"/>
      <w:r>
        <w:rPr>
          <w:rFonts w:ascii="Constantia" w:hAnsi="Constantia"/>
          <w:color w:val="0C0C0C"/>
          <w:w w:val="105"/>
        </w:rPr>
        <w:t xml:space="preserve"> BRAI-CATA SRL</w:t>
      </w:r>
      <w:r>
        <w:rPr>
          <w:rFonts w:ascii="Constantia" w:hAnsi="Constantia"/>
        </w:rPr>
        <w:t>,</w:t>
      </w:r>
      <w:r>
        <w:rPr>
          <w:rFonts w:ascii="Constantia" w:hAnsi="Constantia"/>
          <w:w w:val="105"/>
        </w:rPr>
        <w:t xml:space="preserve"> în vederea ducerii la îndeplinire a prevederilor din prezenta hotărâre.</w:t>
      </w:r>
    </w:p>
    <w:p w:rsidR="000D4349" w:rsidRPr="00257EEB" w:rsidRDefault="000D4349" w:rsidP="000D4349">
      <w:pPr>
        <w:rPr>
          <w:sz w:val="28"/>
          <w:szCs w:val="28"/>
        </w:rPr>
      </w:pPr>
      <w:r w:rsidRPr="00257EE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257EE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Prezenta hotărâre se poate constesta în condițiile Legii 554/2004 privind contenciosul administrative, cu modificările și completările ulterioare</w:t>
      </w:r>
    </w:p>
    <w:p w:rsidR="000D4349" w:rsidRDefault="000D4349" w:rsidP="000D4349">
      <w:pPr>
        <w:pStyle w:val="Textbody"/>
        <w:spacing w:line="216" w:lineRule="auto"/>
        <w:ind w:right="105"/>
        <w:jc w:val="both"/>
        <w:rPr>
          <w:rFonts w:ascii="Constantia" w:hAnsi="Constantia"/>
          <w:w w:val="105"/>
        </w:rPr>
      </w:pPr>
    </w:p>
    <w:p w:rsidR="000D4349" w:rsidRDefault="000D4349" w:rsidP="000D4349">
      <w:pPr>
        <w:pStyle w:val="Textbody"/>
        <w:spacing w:line="216" w:lineRule="auto"/>
        <w:ind w:right="105"/>
        <w:jc w:val="both"/>
        <w:rPr>
          <w:rFonts w:ascii="Constantia" w:hAnsi="Constantia"/>
          <w:w w:val="105"/>
        </w:rPr>
      </w:pPr>
      <w:r>
        <w:rPr>
          <w:rFonts w:ascii="Constantia" w:hAnsi="Constantia"/>
          <w:w w:val="105"/>
        </w:rPr>
        <w:t xml:space="preserve">Prezenta hotărâre s-a adoptat cu </w:t>
      </w:r>
      <w:proofErr w:type="gramStart"/>
      <w:r>
        <w:rPr>
          <w:rFonts w:ascii="Constantia" w:hAnsi="Constantia"/>
          <w:w w:val="105"/>
          <w:sz w:val="36"/>
          <w:szCs w:val="36"/>
        </w:rPr>
        <w:t>10</w:t>
      </w:r>
      <w:r w:rsidRPr="00B01DB8">
        <w:rPr>
          <w:rFonts w:ascii="Constantia" w:hAnsi="Constantia"/>
          <w:w w:val="105"/>
          <w:sz w:val="36"/>
          <w:szCs w:val="36"/>
        </w:rPr>
        <w:t xml:space="preserve"> </w:t>
      </w:r>
      <w:r>
        <w:rPr>
          <w:rFonts w:ascii="Constantia" w:hAnsi="Constantia"/>
          <w:w w:val="105"/>
        </w:rPr>
        <w:t xml:space="preserve"> voturi</w:t>
      </w:r>
      <w:proofErr w:type="gramEnd"/>
      <w:r>
        <w:rPr>
          <w:rFonts w:ascii="Constantia" w:hAnsi="Constantia"/>
          <w:w w:val="105"/>
        </w:rPr>
        <w:t xml:space="preserve"> pentru și </w:t>
      </w:r>
      <w:r w:rsidRPr="00B01DB8">
        <w:rPr>
          <w:rFonts w:ascii="Constantia" w:hAnsi="Constantia"/>
          <w:w w:val="105"/>
          <w:sz w:val="36"/>
          <w:szCs w:val="36"/>
        </w:rPr>
        <w:t>1</w:t>
      </w:r>
      <w:r>
        <w:rPr>
          <w:rFonts w:ascii="Constantia" w:hAnsi="Constantia"/>
          <w:w w:val="105"/>
        </w:rPr>
        <w:t xml:space="preserve"> abținere  .</w:t>
      </w:r>
    </w:p>
    <w:p w:rsidR="000D4349" w:rsidRDefault="000D4349" w:rsidP="000D4349">
      <w:pPr>
        <w:pStyle w:val="Textbody"/>
        <w:spacing w:line="216" w:lineRule="auto"/>
        <w:ind w:right="105"/>
        <w:jc w:val="both"/>
        <w:rPr>
          <w:rFonts w:ascii="Constantia" w:hAnsi="Constantia"/>
          <w:w w:val="105"/>
        </w:rPr>
      </w:pPr>
    </w:p>
    <w:p w:rsidR="000D4349" w:rsidRDefault="000D4349" w:rsidP="000D4349">
      <w:pPr>
        <w:pStyle w:val="Textbody"/>
        <w:spacing w:line="216" w:lineRule="auto"/>
        <w:ind w:right="105"/>
        <w:jc w:val="both"/>
        <w:rPr>
          <w:rFonts w:ascii="Constantia" w:hAnsi="Constantia"/>
        </w:rPr>
      </w:pPr>
      <w:r>
        <w:rPr>
          <w:rFonts w:ascii="Constantia" w:hAnsi="Constantia"/>
          <w:color w:val="161616"/>
        </w:rPr>
        <w:t xml:space="preserve">Prezenta hotărâre se </w:t>
      </w:r>
      <w:r>
        <w:rPr>
          <w:rFonts w:ascii="Constantia" w:hAnsi="Constantia"/>
        </w:rPr>
        <w:t>comunică:</w:t>
      </w:r>
    </w:p>
    <w:p w:rsidR="000D4349" w:rsidRDefault="000D4349" w:rsidP="000D4349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line="259" w:lineRule="exact"/>
        <w:ind w:left="81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cetățeni, </w:t>
      </w:r>
      <w:r>
        <w:rPr>
          <w:rFonts w:ascii="Constantia" w:hAnsi="Constantia"/>
          <w:color w:val="0F0F0F"/>
        </w:rPr>
        <w:t>prin</w:t>
      </w:r>
      <w:r>
        <w:rPr>
          <w:rFonts w:ascii="Constantia" w:hAnsi="Constantia"/>
          <w:color w:val="0F0F0F"/>
          <w:spacing w:val="36"/>
        </w:rPr>
        <w:t xml:space="preserve"> </w:t>
      </w:r>
      <w:r>
        <w:rPr>
          <w:rFonts w:ascii="Constantia" w:hAnsi="Constantia"/>
        </w:rPr>
        <w:t>afișare</w:t>
      </w:r>
      <w:r>
        <w:rPr>
          <w:rFonts w:ascii="Constantia" w:hAnsi="Constantia"/>
          <w:color w:val="232323"/>
        </w:rPr>
        <w:t xml:space="preserve"> la sediul Primăriei și pe site-ul UAT BÂRNA </w:t>
      </w:r>
    </w:p>
    <w:p w:rsidR="000D4349" w:rsidRDefault="000D4349" w:rsidP="000D4349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line="259" w:lineRule="exact"/>
        <w:ind w:left="810"/>
        <w:jc w:val="both"/>
        <w:rPr>
          <w:rFonts w:ascii="Constantia" w:hAnsi="Constantia"/>
        </w:rPr>
      </w:pPr>
      <w:r>
        <w:rPr>
          <w:rFonts w:ascii="Constantia" w:hAnsi="Constantia"/>
        </w:rPr>
        <w:t>Asociația de Dezvoltare Intercomunitară Deșeuri – Județul Timiș</w:t>
      </w:r>
    </w:p>
    <w:p w:rsidR="000D4349" w:rsidRDefault="000D4349" w:rsidP="000D4349">
      <w:pPr>
        <w:pStyle w:val="ListParagraph"/>
        <w:numPr>
          <w:ilvl w:val="0"/>
          <w:numId w:val="2"/>
        </w:numPr>
        <w:tabs>
          <w:tab w:val="left" w:pos="1603"/>
          <w:tab w:val="left" w:pos="1604"/>
          <w:tab w:val="left" w:pos="2845"/>
          <w:tab w:val="left" w:pos="4182"/>
        </w:tabs>
        <w:spacing w:before="1" w:line="216" w:lineRule="auto"/>
        <w:ind w:left="806" w:right="105" w:hanging="347"/>
        <w:jc w:val="both"/>
        <w:rPr>
          <w:rFonts w:ascii="Constantia" w:hAnsi="Constantia"/>
        </w:rPr>
      </w:pPr>
      <w:r>
        <w:rPr>
          <w:rFonts w:ascii="Constantia" w:hAnsi="Constantia"/>
        </w:rPr>
        <w:t>Instituția</w:t>
      </w:r>
      <w:r>
        <w:rPr>
          <w:rFonts w:ascii="Constantia" w:hAnsi="Constantia"/>
        </w:rPr>
        <w:tab/>
        <w:t>Prefectului</w:t>
      </w:r>
      <w:r>
        <w:rPr>
          <w:rFonts w:ascii="Constantia" w:hAnsi="Constantia"/>
        </w:rPr>
        <w:tab/>
      </w:r>
      <w:r>
        <w:rPr>
          <w:rFonts w:ascii="Constantia" w:hAnsi="Constantia"/>
          <w:color w:val="161616"/>
        </w:rPr>
        <w:t xml:space="preserve">- </w:t>
      </w:r>
      <w:r>
        <w:rPr>
          <w:rFonts w:ascii="Constantia" w:hAnsi="Constantia"/>
          <w:color w:val="0C0C0C"/>
        </w:rPr>
        <w:t xml:space="preserve">Județul </w:t>
      </w:r>
      <w:r>
        <w:rPr>
          <w:rFonts w:ascii="Constantia" w:hAnsi="Constantia"/>
          <w:color w:val="0E0E0E"/>
        </w:rPr>
        <w:t>Timiș</w:t>
      </w:r>
    </w:p>
    <w:p w:rsidR="000D4349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color w:val="0E0E0E"/>
        </w:rPr>
      </w:pPr>
    </w:p>
    <w:p w:rsidR="000D4349" w:rsidRPr="00B01DB8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b/>
          <w:color w:val="0E0E0E"/>
        </w:rPr>
      </w:pPr>
    </w:p>
    <w:p w:rsidR="000D4349" w:rsidRPr="00B01DB8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b/>
          <w:color w:val="0E0E0E"/>
        </w:rPr>
      </w:pPr>
      <w:r w:rsidRPr="00B01DB8">
        <w:rPr>
          <w:rFonts w:ascii="Constantia" w:hAnsi="Constantia"/>
          <w:b/>
          <w:color w:val="0E0E0E"/>
        </w:rPr>
        <w:t>PREȘEDINTE DE ȘEDINȚĂ</w:t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  <w:t>VIZAT</w:t>
      </w:r>
    </w:p>
    <w:p w:rsidR="000D4349" w:rsidRPr="00B01DB8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b/>
          <w:color w:val="0E0E0E"/>
        </w:rPr>
      </w:pPr>
      <w:r w:rsidRPr="00B01DB8">
        <w:rPr>
          <w:rFonts w:ascii="Constantia" w:hAnsi="Constantia"/>
          <w:b/>
          <w:color w:val="0E0E0E"/>
        </w:rPr>
        <w:t>CIURESCU AURELIAN-OVIDIU</w:t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  <w:t>PENTRU LEGALITATE</w:t>
      </w:r>
    </w:p>
    <w:p w:rsidR="000D4349" w:rsidRPr="00B01DB8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b/>
          <w:color w:val="0E0E0E"/>
        </w:rPr>
      </w:pP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  <w:t>SECRETAR</w:t>
      </w:r>
    </w:p>
    <w:p w:rsidR="000D4349" w:rsidRPr="00B01DB8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b/>
          <w:color w:val="0E0E0E"/>
        </w:rPr>
      </w:pP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</w:r>
      <w:r w:rsidRPr="00B01DB8">
        <w:rPr>
          <w:rFonts w:ascii="Constantia" w:hAnsi="Constantia"/>
          <w:b/>
          <w:color w:val="0E0E0E"/>
        </w:rPr>
        <w:tab/>
        <w:t xml:space="preserve">SZKOROPAN LIVIA </w:t>
      </w:r>
    </w:p>
    <w:p w:rsidR="000D4349" w:rsidRPr="00B01DB8" w:rsidRDefault="000D4349" w:rsidP="000D4349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after="0" w:line="216" w:lineRule="auto"/>
        <w:ind w:left="806" w:right="105" w:hanging="347"/>
        <w:jc w:val="both"/>
        <w:rPr>
          <w:rFonts w:ascii="Constantia" w:hAnsi="Constantia"/>
          <w:b/>
          <w:color w:val="0E0E0E"/>
        </w:rPr>
      </w:pPr>
    </w:p>
    <w:p w:rsidR="000D4349" w:rsidRPr="00B01DB8" w:rsidRDefault="000D4349" w:rsidP="000D4349">
      <w:pPr>
        <w:rPr>
          <w:b/>
          <w:sz w:val="28"/>
          <w:szCs w:val="28"/>
        </w:rPr>
      </w:pPr>
    </w:p>
    <w:p w:rsidR="000D4349" w:rsidRDefault="000D4349" w:rsidP="000D4349">
      <w:pPr>
        <w:rPr>
          <w:b/>
          <w:sz w:val="28"/>
          <w:szCs w:val="28"/>
        </w:rPr>
      </w:pPr>
    </w:p>
    <w:p w:rsidR="000D4349" w:rsidRDefault="000D4349" w:rsidP="000D4349">
      <w:pPr>
        <w:rPr>
          <w:b/>
          <w:sz w:val="28"/>
          <w:szCs w:val="28"/>
        </w:rPr>
      </w:pPr>
    </w:p>
    <w:p w:rsidR="000D4349" w:rsidRDefault="000D4349" w:rsidP="000D4349">
      <w:pPr>
        <w:rPr>
          <w:b/>
          <w:sz w:val="28"/>
          <w:szCs w:val="28"/>
        </w:rPr>
      </w:pPr>
    </w:p>
    <w:p w:rsidR="000D4349" w:rsidRDefault="000D4349"/>
    <w:p w:rsidR="00B60863" w:rsidRDefault="00B60863"/>
    <w:p w:rsidR="00B60863" w:rsidRDefault="00B60863"/>
    <w:p w:rsidR="00B60863" w:rsidRDefault="00B60863"/>
    <w:p w:rsidR="00B60863" w:rsidRDefault="00B60863"/>
    <w:p w:rsidR="00B60863" w:rsidRDefault="00B60863"/>
    <w:p w:rsidR="00B60863" w:rsidRDefault="00B60863"/>
    <w:p w:rsidR="00B60863" w:rsidRPr="00796783" w:rsidRDefault="00B60863" w:rsidP="00B60863">
      <w:pPr>
        <w:rPr>
          <w:b/>
        </w:rPr>
      </w:pPr>
      <w:r w:rsidRPr="00796783">
        <w:rPr>
          <w:b/>
        </w:rPr>
        <w:t>ROMANIA</w:t>
      </w: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JUDEȚUL TIMIȘ</w:t>
      </w: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COMUNA BÂRNA</w:t>
      </w: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CONSILIUL LOCAL</w:t>
      </w:r>
    </w:p>
    <w:p w:rsidR="00B60863" w:rsidRPr="00796783" w:rsidRDefault="00B60863" w:rsidP="00B60863">
      <w:pPr>
        <w:rPr>
          <w:b/>
        </w:rPr>
      </w:pPr>
    </w:p>
    <w:p w:rsidR="00B60863" w:rsidRPr="00796783" w:rsidRDefault="00B60863" w:rsidP="00B60863">
      <w:pPr>
        <w:jc w:val="center"/>
        <w:rPr>
          <w:b/>
        </w:rPr>
      </w:pPr>
      <w:r>
        <w:rPr>
          <w:b/>
        </w:rPr>
        <w:t>HOTĂRÂREA NR.45</w:t>
      </w:r>
    </w:p>
    <w:p w:rsidR="00B60863" w:rsidRPr="00796783" w:rsidRDefault="00B60863" w:rsidP="00B60863">
      <w:pPr>
        <w:jc w:val="center"/>
        <w:rPr>
          <w:b/>
        </w:rPr>
      </w:pPr>
      <w:r>
        <w:rPr>
          <w:b/>
        </w:rPr>
        <w:t>Din data de 21.06</w:t>
      </w:r>
      <w:r w:rsidRPr="00796783">
        <w:rPr>
          <w:b/>
        </w:rPr>
        <w:t xml:space="preserve">.2019 </w:t>
      </w:r>
    </w:p>
    <w:p w:rsidR="00B60863" w:rsidRPr="00796783" w:rsidRDefault="00B60863" w:rsidP="00B60863">
      <w:pPr>
        <w:jc w:val="center"/>
      </w:pPr>
    </w:p>
    <w:p w:rsidR="00B60863" w:rsidRPr="00796783" w:rsidRDefault="00B60863" w:rsidP="00B60863">
      <w:pPr>
        <w:jc w:val="center"/>
      </w:pPr>
      <w:r w:rsidRPr="00796783">
        <w:t>Privind aprobarea rezilierii Contractului de pășunat încheiat în anul 2018 între Primăria</w:t>
      </w:r>
      <w:r>
        <w:t xml:space="preserve"> Comunei Bârna ș</w:t>
      </w:r>
      <w:proofErr w:type="gramStart"/>
      <w:r>
        <w:t xml:space="preserve">i  </w:t>
      </w:r>
      <w:r>
        <w:rPr>
          <w:b/>
        </w:rPr>
        <w:t>Machidon</w:t>
      </w:r>
      <w:proofErr w:type="gramEnd"/>
      <w:r>
        <w:rPr>
          <w:b/>
        </w:rPr>
        <w:t xml:space="preserve"> Pavel </w:t>
      </w:r>
      <w:r w:rsidRPr="00796783">
        <w:t xml:space="preserve">  </w:t>
      </w:r>
    </w:p>
    <w:p w:rsidR="00B60863" w:rsidRDefault="00B60863" w:rsidP="00B60863">
      <w:r w:rsidRPr="00796783">
        <w:tab/>
        <w:t>Consiliul Local al Comunei Bârna Județul Timiș,</w:t>
      </w:r>
    </w:p>
    <w:p w:rsidR="00B60863" w:rsidRDefault="00B60863" w:rsidP="00B60863">
      <w:r>
        <w:tab/>
      </w:r>
      <w:proofErr w:type="gramStart"/>
      <w:r>
        <w:t>Ținând cont de referatul nr.</w:t>
      </w:r>
      <w:proofErr w:type="gramEnd"/>
      <w:r>
        <w:t xml:space="preserve"> 2297 din data de 21.06.2019 a d-lui Viceprimar </w:t>
      </w:r>
      <w:proofErr w:type="gramStart"/>
      <w:r>
        <w:t>Ignatoni  Ovidiu</w:t>
      </w:r>
      <w:proofErr w:type="gramEnd"/>
      <w:r>
        <w:t xml:space="preserve"> Nicolae, </w:t>
      </w:r>
    </w:p>
    <w:p w:rsidR="00B60863" w:rsidRPr="001A003F" w:rsidRDefault="00B60863" w:rsidP="00B60863">
      <w:pPr>
        <w:rPr>
          <w:lang w:val="ro-RO"/>
        </w:rPr>
      </w:pPr>
      <w:r>
        <w:tab/>
      </w:r>
      <w:proofErr w:type="gramStart"/>
      <w:r>
        <w:t>Analiz</w:t>
      </w:r>
      <w:r>
        <w:rPr>
          <w:lang w:val="ro-RO"/>
        </w:rPr>
        <w:t>ând cererea nr.</w:t>
      </w:r>
      <w:proofErr w:type="gramEnd"/>
      <w:r>
        <w:rPr>
          <w:lang w:val="ro-RO"/>
        </w:rPr>
        <w:t xml:space="preserve"> 1428 din data de 18.04.2019 a d-lui Machidon Pavel prin care relevă faptul că a vândut  animalele și solicită rezilierea Contractului de pășunat, </w:t>
      </w:r>
    </w:p>
    <w:p w:rsidR="00B60863" w:rsidRPr="00796783" w:rsidRDefault="00B60863" w:rsidP="00B60863">
      <w:r w:rsidRPr="00796783">
        <w:tab/>
        <w:t>Luând în calcul Contractul de pășu</w:t>
      </w:r>
      <w:r>
        <w:t xml:space="preserve">nat încheiat între Machidon Pavel </w:t>
      </w:r>
      <w:r w:rsidRPr="00796783">
        <w:t xml:space="preserve">  </w:t>
      </w:r>
      <w:r>
        <w:t xml:space="preserve">și Primăria Bîrna cu nr.52  </w:t>
      </w:r>
      <w:r w:rsidRPr="00796783">
        <w:t xml:space="preserve">  din data de 11.04.2018 pe o perioadă de 10 ani de zile,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319"/>
        <w:gridCol w:w="1392"/>
      </w:tblGrid>
      <w:tr w:rsidR="00B60863" w:rsidRPr="00796783" w:rsidTr="00E02F18">
        <w:trPr>
          <w:tblCellSpacing w:w="15" w:type="dxa"/>
        </w:trPr>
        <w:tc>
          <w:tcPr>
            <w:tcW w:w="4074" w:type="pct"/>
            <w:hideMark/>
          </w:tcPr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tab/>
            </w:r>
            <w:r w:rsidRPr="00796783">
              <w:rPr>
                <w:lang w:eastAsia="en-US"/>
              </w:rPr>
              <w:t>In baza OUG 34/</w:t>
            </w:r>
            <w:proofErr w:type="gramStart"/>
            <w:r w:rsidRPr="00796783">
              <w:rPr>
                <w:lang w:eastAsia="en-US"/>
              </w:rPr>
              <w:t>2013  privind</w:t>
            </w:r>
            <w:proofErr w:type="gramEnd"/>
            <w:r w:rsidRPr="00796783">
              <w:rPr>
                <w:lang w:eastAsia="en-US"/>
              </w:rPr>
              <w:t xml:space="preserve"> organizarea, administrarea si exploatarea pajistilor permanente si pentru modificarea si completarea Legii fondului funciar nr. 18/1991 , modificată cu L.44/2018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In temeiul </w:t>
            </w:r>
            <w:r w:rsidRPr="00796783">
              <w:rPr>
                <w:lang w:eastAsia="en-US"/>
              </w:rPr>
              <w:t xml:space="preserve"> art.36 și art.45 din Legea 215/2001 privind administrația publică locală republicată și cu ultimele modificări și completări,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Default="00B60863" w:rsidP="00E02F18">
            <w:pPr>
              <w:jc w:val="center"/>
              <w:rPr>
                <w:b/>
                <w:lang w:eastAsia="en-US"/>
              </w:rPr>
            </w:pPr>
            <w:r w:rsidRPr="001A003F">
              <w:rPr>
                <w:b/>
                <w:lang w:eastAsia="en-US"/>
              </w:rPr>
              <w:t>HOTĂRĂȘTE</w:t>
            </w:r>
          </w:p>
          <w:p w:rsidR="00B60863" w:rsidRPr="001A003F" w:rsidRDefault="00B60863" w:rsidP="00E02F18">
            <w:pPr>
              <w:jc w:val="center"/>
              <w:rPr>
                <w:b/>
                <w:lang w:eastAsia="en-US"/>
              </w:rPr>
            </w:pPr>
          </w:p>
          <w:p w:rsidR="00B60863" w:rsidRPr="001A003F" w:rsidRDefault="00B60863" w:rsidP="00E02F18">
            <w:pPr>
              <w:rPr>
                <w:lang w:eastAsia="en-US"/>
              </w:rPr>
            </w:pPr>
            <w:r w:rsidRPr="001A003F">
              <w:rPr>
                <w:b/>
                <w:lang w:eastAsia="en-US"/>
              </w:rPr>
              <w:t xml:space="preserve">      Art.1.</w:t>
            </w:r>
            <w:r w:rsidRPr="001A003F">
              <w:rPr>
                <w:lang w:eastAsia="en-US"/>
              </w:rPr>
              <w:t xml:space="preserve"> Se aprobă rezilierea Contractului de pășunat nr. </w:t>
            </w:r>
            <w:proofErr w:type="gramStart"/>
            <w:r w:rsidRPr="001A003F">
              <w:rPr>
                <w:lang w:eastAsia="en-US"/>
              </w:rPr>
              <w:t>52  din</w:t>
            </w:r>
            <w:proofErr w:type="gramEnd"/>
            <w:r w:rsidRPr="001A003F">
              <w:rPr>
                <w:lang w:eastAsia="en-US"/>
              </w:rPr>
              <w:t xml:space="preserve"> 11.04.2018   încheiat între Primăria Bârna și Machidon Pavel  .</w:t>
            </w:r>
          </w:p>
          <w:p w:rsidR="00B60863" w:rsidRPr="001A003F" w:rsidRDefault="00B60863" w:rsidP="00E02F18">
            <w:pPr>
              <w:rPr>
                <w:lang w:eastAsia="en-US"/>
              </w:rPr>
            </w:pPr>
          </w:p>
          <w:p w:rsidR="00B60863" w:rsidRPr="001A003F" w:rsidRDefault="00B60863" w:rsidP="00E02F18">
            <w:r w:rsidRPr="001A003F">
              <w:rPr>
                <w:b/>
              </w:rPr>
              <w:t xml:space="preserve">Art.2. </w:t>
            </w:r>
            <w:r w:rsidRPr="001A003F">
              <w:t>Prezenta hotărâre se poate constesta în condițiile Legii 554/2004 privind contenciosul administrative, cu modificările și completările ulterioare</w:t>
            </w:r>
            <w:r>
              <w:t>.</w:t>
            </w:r>
          </w:p>
          <w:p w:rsidR="00B60863" w:rsidRPr="001A003F" w:rsidRDefault="00B60863" w:rsidP="00E02F18">
            <w:pPr>
              <w:rPr>
                <w:lang w:eastAsia="en-US"/>
              </w:rPr>
            </w:pPr>
          </w:p>
          <w:p w:rsidR="00B60863" w:rsidRPr="001A003F" w:rsidRDefault="00B60863" w:rsidP="00E02F18">
            <w:pPr>
              <w:rPr>
                <w:lang w:eastAsia="en-US"/>
              </w:rPr>
            </w:pPr>
          </w:p>
          <w:p w:rsidR="00B60863" w:rsidRPr="001A003F" w:rsidRDefault="00B60863" w:rsidP="00E02F18">
            <w:pPr>
              <w:rPr>
                <w:lang w:eastAsia="en-US"/>
              </w:rPr>
            </w:pPr>
            <w:r w:rsidRPr="001A003F">
              <w:rPr>
                <w:lang w:eastAsia="en-US"/>
              </w:rPr>
              <w:t xml:space="preserve">   </w:t>
            </w:r>
            <w:r w:rsidRPr="001A003F">
              <w:rPr>
                <w:b/>
                <w:lang w:eastAsia="en-US"/>
              </w:rPr>
              <w:t>Art.3</w:t>
            </w:r>
            <w:r w:rsidRPr="001A003F">
              <w:rPr>
                <w:lang w:eastAsia="en-US"/>
              </w:rPr>
              <w:t>. Prezenta hotărâre se comunică:</w:t>
            </w:r>
          </w:p>
          <w:p w:rsidR="00B60863" w:rsidRPr="001A003F" w:rsidRDefault="00B60863" w:rsidP="00E02F18">
            <w:pPr>
              <w:rPr>
                <w:lang w:eastAsia="en-US"/>
              </w:rPr>
            </w:pPr>
          </w:p>
          <w:p w:rsidR="00B60863" w:rsidRPr="001A003F" w:rsidRDefault="00B60863" w:rsidP="00E02F18">
            <w:pPr>
              <w:rPr>
                <w:lang w:eastAsia="en-US"/>
              </w:rPr>
            </w:pPr>
            <w:r w:rsidRPr="001A003F">
              <w:rPr>
                <w:lang w:eastAsia="en-US"/>
              </w:rPr>
              <w:t xml:space="preserve">              - Instituției Prefectului Județului Timiș- Controlul legalității actelor și Contencios administrativ</w:t>
            </w:r>
          </w:p>
          <w:p w:rsidR="00B60863" w:rsidRPr="001A003F" w:rsidRDefault="00B60863" w:rsidP="00E02F18">
            <w:pPr>
              <w:rPr>
                <w:lang w:eastAsia="en-US"/>
              </w:rPr>
            </w:pPr>
            <w:r w:rsidRPr="001A003F">
              <w:rPr>
                <w:lang w:eastAsia="en-US"/>
              </w:rPr>
              <w:t xml:space="preserve">             - Primarului Comunei Bârna și compartimentelor de specilialitate         din cadrul Consiliului Local Bârna</w:t>
            </w:r>
          </w:p>
          <w:p w:rsidR="00B60863" w:rsidRPr="001A003F" w:rsidRDefault="00B60863" w:rsidP="00E02F18">
            <w:pPr>
              <w:rPr>
                <w:lang w:eastAsia="en-US"/>
              </w:rPr>
            </w:pPr>
            <w:r w:rsidRPr="001A00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- D-lui  Machidon Pavel </w:t>
            </w:r>
            <w:r w:rsidRPr="001A003F">
              <w:rPr>
                <w:lang w:eastAsia="en-US"/>
              </w:rPr>
              <w:t xml:space="preserve"> </w:t>
            </w:r>
          </w:p>
          <w:p w:rsidR="00B60863" w:rsidRPr="001A003F" w:rsidRDefault="00B60863" w:rsidP="00E02F18">
            <w:pPr>
              <w:rPr>
                <w:lang w:eastAsia="en-US"/>
              </w:rPr>
            </w:pPr>
            <w:r w:rsidRPr="001A003F">
              <w:rPr>
                <w:lang w:eastAsia="en-US"/>
              </w:rPr>
              <w:t xml:space="preserve">            - La dosar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>PREȘEDINTE DE ȘEDINȚĂ                           CONTRASEMNEAZĂ</w:t>
            </w: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CIURESCU AURELIAN-OVIDIU </w:t>
            </w:r>
            <w:r w:rsidRPr="00BD1891">
              <w:rPr>
                <w:b/>
                <w:lang w:eastAsia="en-US"/>
              </w:rPr>
              <w:t xml:space="preserve">                            SECRETAR</w:t>
            </w: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 xml:space="preserve">                                                                              SZKOROPAN LIVIA </w:t>
            </w: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</w:p>
          <w:p w:rsidR="00B60863" w:rsidRDefault="00B60863" w:rsidP="00E02F18">
            <w:pPr>
              <w:rPr>
                <w:lang w:eastAsia="en-US"/>
              </w:rPr>
            </w:pPr>
          </w:p>
          <w:p w:rsidR="00B60863" w:rsidRDefault="00B60863" w:rsidP="00E02F18">
            <w:pPr>
              <w:rPr>
                <w:lang w:eastAsia="en-US"/>
              </w:rPr>
            </w:pP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lastRenderedPageBreak/>
              <w:t xml:space="preserve">                                              </w:t>
            </w:r>
          </w:p>
        </w:tc>
        <w:tc>
          <w:tcPr>
            <w:tcW w:w="153" w:type="pct"/>
            <w:hideMark/>
          </w:tcPr>
          <w:p w:rsidR="00B60863" w:rsidRPr="00796783" w:rsidRDefault="00B60863" w:rsidP="00E02F18">
            <w:pPr>
              <w:rPr>
                <w:lang w:eastAsia="en-US"/>
              </w:rPr>
            </w:pPr>
          </w:p>
        </w:tc>
        <w:tc>
          <w:tcPr>
            <w:tcW w:w="713" w:type="pct"/>
            <w:hideMark/>
          </w:tcPr>
          <w:p w:rsidR="00B60863" w:rsidRPr="00796783" w:rsidRDefault="00B60863" w:rsidP="00E02F18">
            <w:pPr>
              <w:rPr>
                <w:lang w:eastAsia="en-US"/>
              </w:rPr>
            </w:pPr>
          </w:p>
        </w:tc>
      </w:tr>
    </w:tbl>
    <w:p w:rsidR="00B60863" w:rsidRDefault="00B60863" w:rsidP="00B60863">
      <w:pPr>
        <w:rPr>
          <w:b/>
          <w:sz w:val="28"/>
          <w:szCs w:val="28"/>
        </w:rPr>
      </w:pP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ROMANIA</w:t>
      </w: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JUDEȚUL TIMIȘ</w:t>
      </w: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COMUNA BÂRNA</w:t>
      </w:r>
    </w:p>
    <w:p w:rsidR="00B60863" w:rsidRPr="00796783" w:rsidRDefault="00B60863" w:rsidP="00B60863">
      <w:pPr>
        <w:rPr>
          <w:b/>
        </w:rPr>
      </w:pPr>
      <w:r w:rsidRPr="00796783">
        <w:rPr>
          <w:b/>
        </w:rPr>
        <w:t>CONSILIUL LOCAL</w:t>
      </w:r>
    </w:p>
    <w:p w:rsidR="00B60863" w:rsidRPr="00796783" w:rsidRDefault="00B60863" w:rsidP="00B60863">
      <w:pPr>
        <w:rPr>
          <w:b/>
        </w:rPr>
      </w:pPr>
    </w:p>
    <w:p w:rsidR="00B60863" w:rsidRPr="00796783" w:rsidRDefault="00B60863" w:rsidP="00B60863">
      <w:pPr>
        <w:jc w:val="center"/>
        <w:rPr>
          <w:b/>
        </w:rPr>
      </w:pPr>
      <w:r>
        <w:rPr>
          <w:b/>
        </w:rPr>
        <w:t>HOTĂRÂREA NR.46</w:t>
      </w:r>
    </w:p>
    <w:p w:rsidR="00B60863" w:rsidRPr="00796783" w:rsidRDefault="00B60863" w:rsidP="00B60863">
      <w:pPr>
        <w:jc w:val="center"/>
        <w:rPr>
          <w:b/>
        </w:rPr>
      </w:pPr>
      <w:r>
        <w:rPr>
          <w:b/>
        </w:rPr>
        <w:t>Din data de 21.06</w:t>
      </w:r>
      <w:r w:rsidRPr="00796783">
        <w:rPr>
          <w:b/>
        </w:rPr>
        <w:t xml:space="preserve">.2019 </w:t>
      </w:r>
    </w:p>
    <w:p w:rsidR="00B60863" w:rsidRPr="00796783" w:rsidRDefault="00B60863" w:rsidP="00B60863">
      <w:pPr>
        <w:jc w:val="center"/>
      </w:pPr>
    </w:p>
    <w:p w:rsidR="00B60863" w:rsidRPr="00796783" w:rsidRDefault="00B60863" w:rsidP="00B60863">
      <w:pPr>
        <w:jc w:val="center"/>
      </w:pPr>
      <w:r>
        <w:t xml:space="preserve">Privind </w:t>
      </w:r>
      <w:proofErr w:type="gramStart"/>
      <w:r>
        <w:t xml:space="preserve">aprobarea </w:t>
      </w:r>
      <w:r w:rsidRPr="00796783">
        <w:t xml:space="preserve"> încheierii</w:t>
      </w:r>
      <w:proofErr w:type="gramEnd"/>
      <w:r w:rsidRPr="00796783">
        <w:t xml:space="preserve"> Contractului de pășunat</w:t>
      </w:r>
      <w:r>
        <w:t xml:space="preserve"> între Primăria Bârna și </w:t>
      </w:r>
      <w:r w:rsidRPr="00E13DFC">
        <w:rPr>
          <w:b/>
        </w:rPr>
        <w:t>CRISTA IONEL</w:t>
      </w:r>
      <w:r>
        <w:t xml:space="preserve"> </w:t>
      </w:r>
      <w:r w:rsidRPr="00796783">
        <w:t xml:space="preserve">  </w:t>
      </w:r>
    </w:p>
    <w:p w:rsidR="00B60863" w:rsidRPr="00796783" w:rsidRDefault="00B60863" w:rsidP="00B60863">
      <w:r w:rsidRPr="00796783">
        <w:tab/>
        <w:t>Consiliul Local al Comunei Bârna Județul Timiș,</w:t>
      </w:r>
    </w:p>
    <w:p w:rsidR="00B60863" w:rsidRPr="00796783" w:rsidRDefault="00B60863" w:rsidP="00B60863">
      <w:r w:rsidRPr="00796783">
        <w:tab/>
      </w:r>
    </w:p>
    <w:p w:rsidR="00B60863" w:rsidRPr="00796783" w:rsidRDefault="00B60863" w:rsidP="00B60863">
      <w:r w:rsidRPr="00796783">
        <w:tab/>
        <w:t>Analizînd cer</w:t>
      </w:r>
      <w:r>
        <w:t xml:space="preserve">erea nr.1429  </w:t>
      </w:r>
      <w:r w:rsidRPr="00796783">
        <w:t xml:space="preserve"> din data d</w:t>
      </w:r>
      <w:r>
        <w:t xml:space="preserve">e 18 </w:t>
      </w:r>
      <w:r w:rsidRPr="00796783">
        <w:t>.</w:t>
      </w:r>
      <w:proofErr w:type="gramStart"/>
      <w:r w:rsidRPr="00796783">
        <w:t>04.2</w:t>
      </w:r>
      <w:r>
        <w:t>019  a</w:t>
      </w:r>
      <w:proofErr w:type="gramEnd"/>
      <w:r>
        <w:t xml:space="preserve"> d-lui </w:t>
      </w:r>
      <w:r w:rsidRPr="00E13DFC">
        <w:rPr>
          <w:b/>
        </w:rPr>
        <w:t>CRISTA IONEL</w:t>
      </w:r>
      <w:r>
        <w:t xml:space="preserve">   din Botinești  nr. </w:t>
      </w:r>
      <w:proofErr w:type="gramStart"/>
      <w:r>
        <w:t>95    și referatul nr.</w:t>
      </w:r>
      <w:proofErr w:type="gramEnd"/>
      <w:r>
        <w:t xml:space="preserve"> </w:t>
      </w:r>
      <w:proofErr w:type="gramStart"/>
      <w:r>
        <w:t>2297  din</w:t>
      </w:r>
      <w:proofErr w:type="gramEnd"/>
      <w:r>
        <w:t xml:space="preserve"> 21.06</w:t>
      </w:r>
      <w:r w:rsidRPr="00796783">
        <w:t>.2019 a d-lui viceprimar Ignatoni Ovidiu Nicolae 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319"/>
        <w:gridCol w:w="1392"/>
      </w:tblGrid>
      <w:tr w:rsidR="00B60863" w:rsidRPr="00796783" w:rsidTr="00E02F18">
        <w:trPr>
          <w:tblCellSpacing w:w="15" w:type="dxa"/>
        </w:trPr>
        <w:tc>
          <w:tcPr>
            <w:tcW w:w="4000" w:type="pct"/>
            <w:hideMark/>
          </w:tcPr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>In baza OUG 34/</w:t>
            </w:r>
            <w:proofErr w:type="gramStart"/>
            <w:r w:rsidRPr="00796783">
              <w:rPr>
                <w:lang w:eastAsia="en-US"/>
              </w:rPr>
              <w:t>2013  privind</w:t>
            </w:r>
            <w:proofErr w:type="gramEnd"/>
            <w:r w:rsidRPr="00796783">
              <w:rPr>
                <w:lang w:eastAsia="en-US"/>
              </w:rPr>
              <w:t xml:space="preserve"> organizarea, administrarea si exploatarea pajistilor permanente si pentru modificarea si completarea Legii fondului funciar nr. 18/1991 , modificată cu L.44/2018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In baza art.36 și art.45 din Legea 215/2001 privind administrația publică locală republicată și cu ultimele modificări și completări,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Pr="00BD1891" w:rsidRDefault="00B60863" w:rsidP="00E02F18">
            <w:pPr>
              <w:jc w:val="center"/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>HOTĂRĂȘTE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b/>
                <w:lang w:eastAsia="en-US"/>
              </w:rPr>
              <w:t xml:space="preserve">     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</w:t>
            </w:r>
            <w:proofErr w:type="gramStart"/>
            <w:r w:rsidRPr="00796783">
              <w:rPr>
                <w:b/>
                <w:lang w:eastAsia="en-US"/>
              </w:rPr>
              <w:t>Art.</w:t>
            </w:r>
            <w:r>
              <w:rPr>
                <w:b/>
                <w:lang w:eastAsia="en-US"/>
              </w:rPr>
              <w:t xml:space="preserve">1 </w:t>
            </w:r>
            <w:r w:rsidRPr="00796783">
              <w:rPr>
                <w:lang w:eastAsia="en-US"/>
              </w:rPr>
              <w:t>.</w:t>
            </w:r>
            <w:proofErr w:type="gramEnd"/>
            <w:r w:rsidRPr="00796783">
              <w:rPr>
                <w:lang w:eastAsia="en-US"/>
              </w:rPr>
              <w:t xml:space="preserve"> Se aprobă încheierea Contractului de închiriere a suprafețe</w:t>
            </w:r>
            <w:r>
              <w:rPr>
                <w:lang w:eastAsia="en-US"/>
              </w:rPr>
              <w:t xml:space="preserve">i de 2  </w:t>
            </w:r>
            <w:r w:rsidRPr="00796783">
              <w:rPr>
                <w:lang w:eastAsia="en-US"/>
              </w:rPr>
              <w:t xml:space="preserve">  ha pășune   pe o perioadă de </w:t>
            </w:r>
            <w:r w:rsidRPr="00796783">
              <w:rPr>
                <w:b/>
                <w:lang w:eastAsia="en-US"/>
              </w:rPr>
              <w:t>9 ani</w:t>
            </w:r>
            <w:r w:rsidRPr="00796783">
              <w:rPr>
                <w:lang w:eastAsia="en-US"/>
              </w:rPr>
              <w:t xml:space="preserve"> de zile d-</w:t>
            </w:r>
            <w:proofErr w:type="gramStart"/>
            <w:r w:rsidRPr="00796783">
              <w:rPr>
                <w:lang w:eastAsia="en-US"/>
              </w:rPr>
              <w:t xml:space="preserve">lui </w:t>
            </w:r>
            <w:r>
              <w:rPr>
                <w:lang w:eastAsia="en-US"/>
              </w:rPr>
              <w:t xml:space="preserve"> Crista</w:t>
            </w:r>
            <w:proofErr w:type="gramEnd"/>
            <w:r>
              <w:rPr>
                <w:lang w:eastAsia="en-US"/>
              </w:rPr>
              <w:t xml:space="preserve"> Ionel  </w:t>
            </w:r>
            <w:r w:rsidRPr="00796783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din Botinești  nr.95  </w:t>
            </w:r>
            <w:r w:rsidRPr="007967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situată în :  BF 497  ua 12  lot 7  </w:t>
            </w:r>
            <w:r w:rsidRPr="00796783">
              <w:rPr>
                <w:lang w:eastAsia="en-US"/>
              </w:rPr>
              <w:t>.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</w:t>
            </w:r>
            <w:r>
              <w:rPr>
                <w:b/>
                <w:lang w:eastAsia="en-US"/>
              </w:rPr>
              <w:t>Art.2</w:t>
            </w:r>
            <w:r w:rsidRPr="00796783">
              <w:rPr>
                <w:b/>
                <w:lang w:eastAsia="en-US"/>
              </w:rPr>
              <w:t>.</w:t>
            </w:r>
            <w:r w:rsidRPr="00796783">
              <w:rPr>
                <w:lang w:eastAsia="en-US"/>
              </w:rPr>
              <w:t xml:space="preserve"> Prețul închirierii este de 100 lei/ha/an + impozitul aferent.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</w:t>
            </w:r>
            <w:r w:rsidRPr="00796783">
              <w:rPr>
                <w:b/>
                <w:lang w:eastAsia="en-US"/>
              </w:rPr>
              <w:t>Art.</w:t>
            </w:r>
            <w:r>
              <w:rPr>
                <w:b/>
                <w:lang w:eastAsia="en-US"/>
              </w:rPr>
              <w:t>3</w:t>
            </w:r>
            <w:r w:rsidRPr="00796783">
              <w:rPr>
                <w:lang w:eastAsia="en-US"/>
              </w:rPr>
              <w:t>. Prezenta hotărâre se comunică: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  - Instituției Prefectului Județului Timiș- Controlul legalității actelor și Contencios administrativ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 - Primarului Comunei Bârna și compartimentelor de specilialitate         din cadrul Consiliului Local Bârna</w:t>
            </w: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- D-l </w:t>
            </w:r>
            <w:r w:rsidRPr="00E13DFC">
              <w:rPr>
                <w:b/>
                <w:lang w:eastAsia="en-US"/>
              </w:rPr>
              <w:t>CRISTA IONEL</w:t>
            </w:r>
            <w:r>
              <w:rPr>
                <w:lang w:eastAsia="en-US"/>
              </w:rPr>
              <w:t xml:space="preserve">  </w:t>
            </w:r>
            <w:r w:rsidRPr="00796783">
              <w:rPr>
                <w:lang w:eastAsia="en-US"/>
              </w:rPr>
              <w:t xml:space="preserve"> </w:t>
            </w:r>
          </w:p>
          <w:p w:rsidR="00B6086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- La dosar</w:t>
            </w:r>
          </w:p>
          <w:p w:rsidR="00B60863" w:rsidRDefault="00B60863" w:rsidP="00E02F18">
            <w:pPr>
              <w:rPr>
                <w:lang w:eastAsia="en-US"/>
              </w:rPr>
            </w:pPr>
          </w:p>
          <w:p w:rsidR="00B60863" w:rsidRPr="00796783" w:rsidRDefault="00B60863" w:rsidP="00E02F18">
            <w:pPr>
              <w:rPr>
                <w:lang w:eastAsia="en-US"/>
              </w:rPr>
            </w:pP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>PREȘEDINTE DE ȘEDINȚĂ                           CONTRASEMNEAZĂ</w:t>
            </w: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CIURESCU AURELIA-OVIDIU </w:t>
            </w:r>
            <w:r w:rsidRPr="00BD1891">
              <w:rPr>
                <w:b/>
                <w:lang w:eastAsia="en-US"/>
              </w:rPr>
              <w:t xml:space="preserve">                            SECRETAR</w:t>
            </w:r>
          </w:p>
          <w:p w:rsidR="00B60863" w:rsidRDefault="00B60863" w:rsidP="00E02F18">
            <w:pPr>
              <w:rPr>
                <w:b/>
                <w:lang w:eastAsia="en-US"/>
              </w:rPr>
            </w:pPr>
            <w:r w:rsidRPr="00BD1891">
              <w:rPr>
                <w:b/>
                <w:lang w:eastAsia="en-US"/>
              </w:rPr>
              <w:t xml:space="preserve">                                                                              SZKOROPAN LIVIA </w:t>
            </w:r>
          </w:p>
          <w:p w:rsidR="00B60863" w:rsidRDefault="00B60863" w:rsidP="00E02F18">
            <w:pPr>
              <w:rPr>
                <w:b/>
                <w:lang w:eastAsia="en-US"/>
              </w:rPr>
            </w:pPr>
          </w:p>
          <w:p w:rsidR="00B60863" w:rsidRDefault="00B60863" w:rsidP="00E02F18">
            <w:pPr>
              <w:rPr>
                <w:b/>
                <w:lang w:eastAsia="en-US"/>
              </w:rPr>
            </w:pPr>
          </w:p>
          <w:p w:rsidR="00B60863" w:rsidRDefault="00B60863" w:rsidP="00E02F18">
            <w:pPr>
              <w:rPr>
                <w:b/>
                <w:lang w:eastAsia="en-US"/>
              </w:rPr>
            </w:pPr>
          </w:p>
          <w:p w:rsidR="00B60863" w:rsidRDefault="00B60863" w:rsidP="00E02F18">
            <w:pPr>
              <w:rPr>
                <w:b/>
                <w:lang w:eastAsia="en-US"/>
              </w:rPr>
            </w:pPr>
          </w:p>
          <w:tbl>
            <w:tblPr>
              <w:tblW w:w="58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0"/>
            </w:tblGrid>
            <w:tr w:rsidR="00B60863" w:rsidRPr="00F6295C" w:rsidTr="00E02F18">
              <w:trPr>
                <w:trHeight w:val="988"/>
              </w:trPr>
              <w:tc>
                <w:tcPr>
                  <w:tcW w:w="5850" w:type="dxa"/>
                  <w:shd w:val="clear" w:color="auto" w:fill="auto"/>
                </w:tcPr>
                <w:p w:rsidR="00B60863" w:rsidRPr="007820A2" w:rsidRDefault="00B60863" w:rsidP="00E02F18">
                  <w:pPr>
                    <w:pStyle w:val="MediumGrid21"/>
                    <w:spacing w:line="276" w:lineRule="auto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7820A2">
                    <w:rPr>
                      <w:b/>
                      <w:sz w:val="22"/>
                      <w:szCs w:val="22"/>
                      <w:lang w:val="ro-RO"/>
                    </w:rPr>
                    <w:lastRenderedPageBreak/>
                    <w:t>ROMÂNIA</w:t>
                  </w:r>
                </w:p>
                <w:p w:rsidR="00B60863" w:rsidRPr="007820A2" w:rsidRDefault="00B60863" w:rsidP="00E02F18">
                  <w:pPr>
                    <w:pStyle w:val="MediumGrid21"/>
                    <w:spacing w:line="276" w:lineRule="auto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7820A2">
                    <w:rPr>
                      <w:b/>
                      <w:sz w:val="22"/>
                      <w:szCs w:val="22"/>
                      <w:lang w:val="ro-RO"/>
                    </w:rPr>
                    <w:t>JUDEȚUL TIMIS</w:t>
                  </w:r>
                </w:p>
                <w:p w:rsidR="00B60863" w:rsidRPr="007820A2" w:rsidRDefault="00B60863" w:rsidP="00E02F18">
                  <w:pPr>
                    <w:pStyle w:val="MediumGrid21"/>
                    <w:spacing w:line="276" w:lineRule="auto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7820A2">
                    <w:rPr>
                      <w:b/>
                      <w:sz w:val="22"/>
                      <w:szCs w:val="22"/>
                      <w:lang w:val="ro-RO"/>
                    </w:rPr>
                    <w:t xml:space="preserve">COMUNA BÂRNA </w:t>
                  </w:r>
                </w:p>
                <w:p w:rsidR="00B60863" w:rsidRPr="007820A2" w:rsidRDefault="00B60863" w:rsidP="00E02F18">
                  <w:pPr>
                    <w:pStyle w:val="MediumGrid21"/>
                    <w:spacing w:line="276" w:lineRule="auto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7820A2">
                    <w:rPr>
                      <w:b/>
                      <w:sz w:val="22"/>
                      <w:szCs w:val="22"/>
                      <w:lang w:val="ro-RO"/>
                    </w:rPr>
                    <w:t xml:space="preserve">CONSILIUL LOCAL  BÂRNA </w:t>
                  </w:r>
                </w:p>
              </w:tc>
            </w:tr>
          </w:tbl>
          <w:p w:rsidR="00B60863" w:rsidRPr="00F6295C" w:rsidRDefault="00B60863" w:rsidP="00B60863">
            <w:pPr>
              <w:rPr>
                <w:lang w:val="ro-RO"/>
              </w:rPr>
            </w:pPr>
          </w:p>
          <w:p w:rsidR="00B60863" w:rsidRPr="00F6295C" w:rsidRDefault="00B60863" w:rsidP="00B60863">
            <w:pPr>
              <w:jc w:val="center"/>
              <w:rPr>
                <w:b/>
                <w:lang w:val="ro-RO"/>
              </w:rPr>
            </w:pPr>
            <w:r w:rsidRPr="00F6295C">
              <w:rPr>
                <w:b/>
                <w:lang w:val="ro-RO"/>
              </w:rPr>
              <w:t>HOTĂRÂREA</w:t>
            </w:r>
          </w:p>
          <w:p w:rsidR="00B60863" w:rsidRPr="00F6295C" w:rsidRDefault="00B60863" w:rsidP="00B6086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47 din  21.06.2019 </w:t>
            </w:r>
          </w:p>
          <w:p w:rsidR="00B60863" w:rsidRPr="00F6295C" w:rsidRDefault="00B60863" w:rsidP="00B60863">
            <w:pPr>
              <w:tabs>
                <w:tab w:val="right" w:pos="10773"/>
              </w:tabs>
              <w:jc w:val="center"/>
              <w:rPr>
                <w:b/>
                <w:i/>
                <w:color w:val="191919"/>
                <w:shd w:val="clear" w:color="auto" w:fill="FFFFFF"/>
                <w:lang w:val="ro-RO"/>
              </w:rPr>
            </w:pPr>
            <w:r w:rsidRPr="00F6295C">
              <w:rPr>
                <w:b/>
                <w:lang w:val="ro-RO"/>
              </w:rPr>
              <w:t>Privind aprobarea</w:t>
            </w:r>
            <w:r>
              <w:rPr>
                <w:b/>
                <w:lang w:val="ro-RO"/>
              </w:rPr>
              <w:t xml:space="preserve"> </w:t>
            </w:r>
            <w:r w:rsidRPr="003B271D">
              <w:rPr>
                <w:b/>
                <w:sz w:val="28"/>
                <w:szCs w:val="28"/>
                <w:lang w:val="ro-RO"/>
              </w:rPr>
              <w:t>neasumării</w:t>
            </w:r>
            <w:r>
              <w:rPr>
                <w:b/>
                <w:lang w:val="ro-RO"/>
              </w:rPr>
              <w:t xml:space="preserve"> </w:t>
            </w:r>
            <w:r w:rsidRPr="00F6295C">
              <w:rPr>
                <w:b/>
                <w:lang w:val="ro-RO"/>
              </w:rPr>
              <w:t xml:space="preserve"> implementării proiectului “</w:t>
            </w:r>
            <w:r w:rsidRPr="00F6295C">
              <w:rPr>
                <w:rStyle w:val="Emphasis"/>
                <w:b/>
                <w:color w:val="191919"/>
                <w:shd w:val="clear" w:color="auto" w:fill="FFFFFF"/>
                <w:lang w:val="ro-RO"/>
              </w:rPr>
              <w:t xml:space="preserve">Crearea şi implementarea serviciilor comunitare integrate pentru combaterea sărăciei şi a </w:t>
            </w:r>
            <w:r w:rsidRPr="00F6295C">
              <w:rPr>
                <w:b/>
                <w:i/>
                <w:color w:val="191919"/>
                <w:shd w:val="clear" w:color="auto" w:fill="FFFFFF"/>
                <w:lang w:val="ro-RO"/>
              </w:rPr>
              <w:t xml:space="preserve">excluziunii sociale" </w:t>
            </w:r>
          </w:p>
          <w:p w:rsidR="00B60863" w:rsidRPr="00F6295C" w:rsidRDefault="00B60863" w:rsidP="00B60863">
            <w:pPr>
              <w:tabs>
                <w:tab w:val="right" w:pos="10773"/>
              </w:tabs>
              <w:jc w:val="center"/>
              <w:rPr>
                <w:lang w:val="ro-RO"/>
              </w:rPr>
            </w:pPr>
            <w:r w:rsidRPr="00F6295C">
              <w:rPr>
                <w:b/>
                <w:color w:val="191919"/>
                <w:shd w:val="clear" w:color="auto" w:fill="FFFFFF"/>
                <w:lang w:val="ro-RO"/>
              </w:rPr>
              <w:t>Cod SMIS 2014+:122607</w:t>
            </w:r>
          </w:p>
          <w:p w:rsidR="00B60863" w:rsidRPr="00F6295C" w:rsidRDefault="00B60863" w:rsidP="00B60863">
            <w:pPr>
              <w:rPr>
                <w:lang w:val="ro-RO"/>
              </w:rPr>
            </w:pPr>
            <w:r>
              <w:rPr>
                <w:lang w:val="ro-RO"/>
              </w:rPr>
              <w:t xml:space="preserve">Consiliul Local al Comunei BÂRNA , județul Timiș </w:t>
            </w:r>
            <w:r w:rsidRPr="00F6295C">
              <w:rPr>
                <w:lang w:val="ro-RO"/>
              </w:rPr>
              <w:t>, întrunit în ședință</w:t>
            </w:r>
            <w:r>
              <w:rPr>
                <w:lang w:val="ro-RO"/>
              </w:rPr>
              <w:t xml:space="preserve"> extraordinară, în data de  21.06.2019 </w:t>
            </w:r>
          </w:p>
          <w:p w:rsidR="00B60863" w:rsidRPr="00F6295C" w:rsidRDefault="00B60863" w:rsidP="00B60863">
            <w:pPr>
              <w:rPr>
                <w:lang w:val="ro-RO"/>
              </w:rPr>
            </w:pPr>
            <w:r w:rsidRPr="00F6295C">
              <w:rPr>
                <w:lang w:val="ro-RO"/>
              </w:rPr>
              <w:t xml:space="preserve">Având în vedere: </w:t>
            </w:r>
          </w:p>
          <w:p w:rsidR="00B60863" w:rsidRPr="00F6295C" w:rsidRDefault="00B60863" w:rsidP="00B6086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20" w:line="276" w:lineRule="auto"/>
              <w:ind w:left="270" w:hanging="180"/>
              <w:jc w:val="both"/>
              <w:textAlignment w:val="auto"/>
              <w:rPr>
                <w:lang w:val="ro-RO"/>
              </w:rPr>
            </w:pPr>
            <w:r w:rsidRPr="00F6295C">
              <w:rPr>
                <w:lang w:val="ro-RO"/>
              </w:rPr>
              <w:t>Expunerea de motive a pr</w:t>
            </w:r>
            <w:r>
              <w:rPr>
                <w:lang w:val="ro-RO"/>
              </w:rPr>
              <w:t xml:space="preserve">imarului cu privire la neasumarea  </w:t>
            </w:r>
            <w:r w:rsidRPr="00F6295C">
              <w:rPr>
                <w:lang w:val="ro-RO"/>
              </w:rPr>
              <w:t xml:space="preserve"> implementării proiectului </w:t>
            </w:r>
            <w:r w:rsidRPr="00F6295C">
              <w:rPr>
                <w:color w:val="191919"/>
                <w:shd w:val="clear" w:color="auto" w:fill="FFFFFF"/>
                <w:lang w:val="ro-RO"/>
              </w:rPr>
              <w:t>„</w:t>
            </w:r>
            <w:r w:rsidRPr="00F6295C">
              <w:rPr>
                <w:rStyle w:val="Emphasis"/>
                <w:color w:val="191919"/>
                <w:shd w:val="clear" w:color="auto" w:fill="FFFFFF"/>
                <w:lang w:val="ro-RO"/>
              </w:rPr>
              <w:t xml:space="preserve">Crearea şi implementarea serviciilor comunitare integrate pentru combaterea sărăciei şi a </w:t>
            </w:r>
            <w:r w:rsidRPr="00F6295C">
              <w:rPr>
                <w:i/>
                <w:color w:val="191919"/>
                <w:shd w:val="clear" w:color="auto" w:fill="FFFFFF"/>
                <w:lang w:val="ro-RO"/>
              </w:rPr>
              <w:t>excluziunii sociale</w:t>
            </w:r>
            <w:r w:rsidRPr="00F6295C">
              <w:rPr>
                <w:color w:val="191919"/>
                <w:shd w:val="clear" w:color="auto" w:fill="FFFFFF"/>
                <w:lang w:val="ro-RO"/>
              </w:rPr>
              <w:t>” cod SMIS 2014+:122607</w:t>
            </w:r>
            <w:r>
              <w:rPr>
                <w:color w:val="191919"/>
                <w:shd w:val="clear" w:color="auto" w:fill="FFFFFF"/>
                <w:lang w:val="ro-RO"/>
              </w:rPr>
              <w:t xml:space="preserve">, deoarece din punctul de vedere al autorității locale  acest proiect nu consituie o necesitate prioritară și din bugetul local nu ne putem angaja la suportarea cheltuielilor de implementare și post implementare, </w:t>
            </w:r>
          </w:p>
          <w:p w:rsidR="00B60863" w:rsidRPr="00F6295C" w:rsidRDefault="00B60863" w:rsidP="00B6086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20" w:line="276" w:lineRule="auto"/>
              <w:ind w:left="284"/>
              <w:jc w:val="both"/>
              <w:textAlignment w:val="auto"/>
              <w:rPr>
                <w:rFonts w:ascii="Calibri" w:hAnsi="Calibri"/>
                <w:i/>
                <w:iCs/>
                <w:lang w:val="ro-RO"/>
              </w:rPr>
            </w:pPr>
            <w:r w:rsidRPr="00F6295C">
              <w:rPr>
                <w:lang w:val="ro-RO"/>
              </w:rPr>
              <w:t xml:space="preserve">Proiectul </w:t>
            </w:r>
            <w:r w:rsidRPr="00F6295C">
              <w:rPr>
                <w:shd w:val="clear" w:color="auto" w:fill="FFFFFF"/>
                <w:lang w:val="ro-RO"/>
              </w:rPr>
              <w:t>„</w:t>
            </w:r>
            <w:r w:rsidRPr="00F6295C">
              <w:rPr>
                <w:rStyle w:val="Emphasis"/>
                <w:shd w:val="clear" w:color="auto" w:fill="FFFFFF"/>
                <w:lang w:val="ro-RO"/>
              </w:rPr>
              <w:t xml:space="preserve">Crearea şi implementarea serviciilor comunitare integrate pentru combaterea sărăciei şi a </w:t>
            </w:r>
            <w:r w:rsidRPr="00F6295C">
              <w:rPr>
                <w:i/>
                <w:shd w:val="clear" w:color="auto" w:fill="FFFFFF"/>
                <w:lang w:val="ro-RO"/>
              </w:rPr>
              <w:t>excluziunii sociale</w:t>
            </w:r>
            <w:r w:rsidRPr="00F6295C">
              <w:rPr>
                <w:shd w:val="clear" w:color="auto" w:fill="FFFFFF"/>
                <w:lang w:val="ro-RO"/>
              </w:rPr>
              <w:t>" cod SMIS 2014+:122607</w:t>
            </w:r>
            <w:r w:rsidRPr="00F6295C">
              <w:rPr>
                <w:lang w:val="ro-RO"/>
              </w:rPr>
              <w:t>”, Axa prioritară 4 – Incluziunea socială și combaterea sărăciei, obiectivele specifice 4.5, 4.6, 4.10, finanțat din Fondul Social European prin Programul Operațional Capital Uman 2014-2020.</w:t>
            </w:r>
          </w:p>
          <w:p w:rsidR="00B60863" w:rsidRPr="00F6295C" w:rsidRDefault="00B60863" w:rsidP="00B6086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20" w:line="276" w:lineRule="auto"/>
              <w:ind w:left="270" w:hanging="180"/>
              <w:jc w:val="both"/>
              <w:textAlignment w:val="auto"/>
              <w:rPr>
                <w:lang w:val="ro-RO"/>
              </w:rPr>
            </w:pPr>
            <w:r w:rsidRPr="00F6295C">
              <w:rPr>
                <w:lang w:val="ro-RO"/>
              </w:rPr>
              <w:t>Având în vedere prevederile art. 39, alin(4), art.36 alin(2), litera „b” si alin.(4) litera „e” din Legea nr. 215/2001 privind administrația publică locală, republicată</w:t>
            </w:r>
          </w:p>
          <w:p w:rsidR="00B60863" w:rsidRPr="00F6295C" w:rsidRDefault="00B60863" w:rsidP="00B60863">
            <w:pPr>
              <w:ind w:left="90"/>
              <w:rPr>
                <w:lang w:val="ro-RO"/>
              </w:rPr>
            </w:pPr>
            <w:r w:rsidRPr="00F6295C">
              <w:rPr>
                <w:lang w:val="ro-RO"/>
              </w:rPr>
              <w:t>În temeiul art.45, alin(1) și art. 115, alin(1), litera „b”, alin.(3), litera „a” și „b” din Legea nr. 215/2001 privind administrația publică locală, republicată</w:t>
            </w:r>
          </w:p>
          <w:p w:rsidR="00B60863" w:rsidRPr="00F6295C" w:rsidRDefault="00B60863" w:rsidP="00B60863">
            <w:pPr>
              <w:ind w:left="720"/>
              <w:jc w:val="center"/>
              <w:rPr>
                <w:b/>
                <w:lang w:val="ro-RO"/>
              </w:rPr>
            </w:pPr>
            <w:r w:rsidRPr="00F6295C">
              <w:rPr>
                <w:b/>
                <w:lang w:val="ro-RO"/>
              </w:rPr>
              <w:t>HOTĂRĂȘTE</w:t>
            </w:r>
          </w:p>
          <w:p w:rsidR="00B60863" w:rsidRPr="00F6295C" w:rsidRDefault="00B60863" w:rsidP="00B60863">
            <w:pPr>
              <w:rPr>
                <w:lang w:val="ro-RO"/>
              </w:rPr>
            </w:pPr>
            <w:r w:rsidRPr="003B271D">
              <w:rPr>
                <w:b/>
                <w:lang w:val="ro-RO"/>
              </w:rPr>
              <w:t>ART.1</w:t>
            </w:r>
            <w:r w:rsidRPr="00F6295C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. Se aprobă </w:t>
            </w:r>
            <w:r w:rsidRPr="003B271D">
              <w:rPr>
                <w:b/>
                <w:sz w:val="32"/>
                <w:szCs w:val="32"/>
                <w:lang w:val="ro-RO"/>
              </w:rPr>
              <w:t>neasumarea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 responsabilității  </w:t>
            </w:r>
            <w:r w:rsidRPr="00F6295C">
              <w:rPr>
                <w:lang w:val="ro-RO"/>
              </w:rPr>
              <w:t xml:space="preserve"> proiectului </w:t>
            </w:r>
            <w:r w:rsidRPr="00F6295C">
              <w:rPr>
                <w:color w:val="191919"/>
                <w:shd w:val="clear" w:color="auto" w:fill="FFFFFF"/>
                <w:lang w:val="ro-RO"/>
              </w:rPr>
              <w:t>„</w:t>
            </w:r>
            <w:r w:rsidRPr="00F6295C">
              <w:rPr>
                <w:rStyle w:val="Emphasis"/>
                <w:color w:val="191919"/>
                <w:shd w:val="clear" w:color="auto" w:fill="FFFFFF"/>
                <w:lang w:val="ro-RO"/>
              </w:rPr>
              <w:t xml:space="preserve">Crearea şi implementarea serviciilor comunitare integrate pentru combaterea sărăciei şi a </w:t>
            </w:r>
            <w:r w:rsidRPr="00F6295C">
              <w:rPr>
                <w:i/>
                <w:color w:val="191919"/>
                <w:shd w:val="clear" w:color="auto" w:fill="FFFFFF"/>
                <w:lang w:val="ro-RO"/>
              </w:rPr>
              <w:t>excluziunii sociale</w:t>
            </w:r>
            <w:r w:rsidRPr="00F6295C">
              <w:rPr>
                <w:color w:val="191919"/>
                <w:shd w:val="clear" w:color="auto" w:fill="FFFFFF"/>
                <w:lang w:val="ro-RO"/>
              </w:rPr>
              <w:t xml:space="preserve">" cod SMIS 2014+: 122607, </w:t>
            </w:r>
            <w:r w:rsidRPr="00F6295C">
              <w:rPr>
                <w:lang w:val="ro-RO"/>
              </w:rPr>
              <w:t>Axa prioritară 4 – Incluziunea socială și combaterea sărăciei, obiectivele specifice 4.5, 4.6,4.10, finanțat din Fondul Social European prin Programul Operațional Capital Uman 2014-2020</w:t>
            </w:r>
          </w:p>
          <w:p w:rsidR="00B60863" w:rsidRPr="00F6295C" w:rsidRDefault="00B60863" w:rsidP="00B60863">
            <w:pPr>
              <w:rPr>
                <w:color w:val="191919"/>
                <w:shd w:val="clear" w:color="auto" w:fill="FFFFFF"/>
                <w:lang w:val="ro-RO"/>
              </w:rPr>
            </w:pPr>
          </w:p>
          <w:p w:rsidR="00B60863" w:rsidRDefault="00B60863" w:rsidP="00B60863">
            <w:pPr>
              <w:rPr>
                <w:color w:val="191919"/>
                <w:shd w:val="clear" w:color="auto" w:fill="FFFFFF"/>
                <w:lang w:val="ro-RO"/>
              </w:rPr>
            </w:pP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>ART. 2</w:t>
            </w:r>
            <w:r>
              <w:rPr>
                <w:color w:val="191919"/>
                <w:shd w:val="clear" w:color="auto" w:fill="FFFFFF"/>
                <w:lang w:val="ro-RO"/>
              </w:rPr>
              <w:t>.</w:t>
            </w:r>
            <w:r w:rsidRPr="00F6295C">
              <w:rPr>
                <w:color w:val="191919"/>
                <w:shd w:val="clear" w:color="auto" w:fill="FFFFFF"/>
                <w:lang w:val="ro-RO"/>
              </w:rPr>
              <w:t xml:space="preserve">Prezenta Hotărâre va fi adusă la cunoștința publică prin afișare la sediul Consiliului Local al comunei </w:t>
            </w:r>
            <w:r>
              <w:rPr>
                <w:color w:val="191919"/>
                <w:shd w:val="clear" w:color="auto" w:fill="FFFFFF"/>
                <w:lang w:val="ro-RO"/>
              </w:rPr>
              <w:t xml:space="preserve">BÂRNA </w:t>
            </w:r>
            <w:r w:rsidRPr="00F6295C">
              <w:rPr>
                <w:color w:val="191919"/>
                <w:shd w:val="clear" w:color="auto" w:fill="FFFFFF"/>
                <w:lang w:val="ro-RO"/>
              </w:rPr>
              <w:t>și publicare pe site-ul pro</w:t>
            </w:r>
            <w:r>
              <w:rPr>
                <w:color w:val="191919"/>
                <w:shd w:val="clear" w:color="auto" w:fill="FFFFFF"/>
                <w:lang w:val="ro-RO"/>
              </w:rPr>
              <w:t>priu al Primăriei Comunei BÂRNA .</w:t>
            </w:r>
          </w:p>
          <w:p w:rsidR="00B60863" w:rsidRPr="003B271D" w:rsidRDefault="00B60863" w:rsidP="00B60863">
            <w:pPr>
              <w:rPr>
                <w:color w:val="191919"/>
                <w:shd w:val="clear" w:color="auto" w:fill="FFFFFF"/>
                <w:lang w:val="ro-RO"/>
              </w:rPr>
            </w:pPr>
            <w:r w:rsidRPr="00257EEB">
              <w:rPr>
                <w:b/>
                <w:sz w:val="28"/>
                <w:szCs w:val="28"/>
              </w:rPr>
              <w:t>Art.</w:t>
            </w:r>
            <w:r>
              <w:rPr>
                <w:b/>
                <w:sz w:val="28"/>
                <w:szCs w:val="28"/>
              </w:rPr>
              <w:t>3</w:t>
            </w:r>
            <w:r w:rsidRPr="003B271D">
              <w:rPr>
                <w:b/>
              </w:rPr>
              <w:t xml:space="preserve">. </w:t>
            </w:r>
            <w:r w:rsidRPr="003B271D">
              <w:t>Prezenta hotărâre se poate constesta în condițiile Legii 554/2004 privind contenciosul administrative, cu modificările și completările ulterioare</w:t>
            </w:r>
          </w:p>
          <w:p w:rsidR="00B60863" w:rsidRPr="003B271D" w:rsidRDefault="00B60863" w:rsidP="00B60863">
            <w:pPr>
              <w:rPr>
                <w:color w:val="191919"/>
                <w:shd w:val="clear" w:color="auto" w:fill="FFFFFF"/>
                <w:lang w:val="ro-RO"/>
              </w:rPr>
            </w:pP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>ART.4</w:t>
            </w:r>
            <w:r w:rsidRPr="003B271D">
              <w:rPr>
                <w:color w:val="191919"/>
                <w:shd w:val="clear" w:color="auto" w:fill="FFFFFF"/>
                <w:lang w:val="ro-RO"/>
              </w:rPr>
              <w:t xml:space="preserve">   Prezenta Hotărâre se va </w:t>
            </w:r>
            <w:r>
              <w:rPr>
                <w:color w:val="191919"/>
                <w:shd w:val="clear" w:color="auto" w:fill="FFFFFF"/>
                <w:lang w:val="ro-RO"/>
              </w:rPr>
              <w:t>comunică</w:t>
            </w:r>
            <w:r w:rsidRPr="003B271D">
              <w:rPr>
                <w:color w:val="191919"/>
                <w:shd w:val="clear" w:color="auto" w:fill="FFFFFF"/>
                <w:lang w:val="ro-RO"/>
              </w:rPr>
              <w:t xml:space="preserve">: </w:t>
            </w:r>
          </w:p>
          <w:p w:rsidR="00B60863" w:rsidRPr="00F6295C" w:rsidRDefault="00B60863" w:rsidP="00B6086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20" w:line="276" w:lineRule="auto"/>
              <w:jc w:val="both"/>
              <w:textAlignment w:val="auto"/>
              <w:rPr>
                <w:lang w:val="ro-RO"/>
              </w:rPr>
            </w:pPr>
            <w:r w:rsidRPr="00F6295C">
              <w:rPr>
                <w:color w:val="191919"/>
                <w:shd w:val="clear" w:color="auto" w:fill="FFFFFF"/>
                <w:lang w:val="ro-RO"/>
              </w:rPr>
              <w:t xml:space="preserve">Instituției Prefectului Județului </w:t>
            </w:r>
            <w:r>
              <w:rPr>
                <w:color w:val="191919"/>
                <w:shd w:val="clear" w:color="auto" w:fill="FFFFFF"/>
                <w:lang w:val="ro-RO"/>
              </w:rPr>
              <w:t xml:space="preserve"> Timiș</w:t>
            </w:r>
          </w:p>
          <w:p w:rsidR="00B60863" w:rsidRPr="00F6295C" w:rsidRDefault="00B60863" w:rsidP="00B6086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20" w:line="276" w:lineRule="auto"/>
              <w:jc w:val="both"/>
              <w:textAlignment w:val="auto"/>
              <w:rPr>
                <w:lang w:val="ro-RO"/>
              </w:rPr>
            </w:pPr>
            <w:r w:rsidRPr="00F6295C">
              <w:rPr>
                <w:color w:val="191919"/>
                <w:shd w:val="clear" w:color="auto" w:fill="FFFFFF"/>
                <w:lang w:val="ro-RO"/>
              </w:rPr>
              <w:lastRenderedPageBreak/>
              <w:t>Primarului Comunei</w:t>
            </w:r>
            <w:r>
              <w:rPr>
                <w:color w:val="191919"/>
                <w:shd w:val="clear" w:color="auto" w:fill="FFFFFF"/>
                <w:lang w:val="ro-RO"/>
              </w:rPr>
              <w:t xml:space="preserve"> Bârna </w:t>
            </w:r>
          </w:p>
          <w:p w:rsidR="00B60863" w:rsidRPr="003B271D" w:rsidRDefault="00B60863" w:rsidP="00B6086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20" w:line="276" w:lineRule="auto"/>
              <w:jc w:val="both"/>
              <w:textAlignment w:val="auto"/>
              <w:rPr>
                <w:lang w:val="ro-RO"/>
              </w:rPr>
            </w:pPr>
            <w:r w:rsidRPr="00F6295C">
              <w:rPr>
                <w:color w:val="191919"/>
                <w:shd w:val="clear" w:color="auto" w:fill="FFFFFF"/>
                <w:lang w:val="ro-RO"/>
              </w:rPr>
              <w:t>Ministerului Muncii și Justiției Sociale</w:t>
            </w:r>
          </w:p>
          <w:p w:rsidR="00B60863" w:rsidRPr="003B271D" w:rsidRDefault="00B60863" w:rsidP="00B60863">
            <w:pPr>
              <w:rPr>
                <w:b/>
                <w:color w:val="191919"/>
                <w:shd w:val="clear" w:color="auto" w:fill="FFFFFF"/>
                <w:lang w:val="ro-RO"/>
              </w:rPr>
            </w:pP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>PREȘEDINTE DE  ȘEDINȚĂ</w:t>
            </w: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ab/>
            </w: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ab/>
            </w: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ab/>
            </w: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ab/>
            </w:r>
            <w:r w:rsidRPr="003B271D">
              <w:rPr>
                <w:b/>
                <w:color w:val="191919"/>
                <w:shd w:val="clear" w:color="auto" w:fill="FFFFFF"/>
                <w:lang w:val="ro-RO"/>
              </w:rPr>
              <w:tab/>
              <w:t>VIZAT PENTRU LEGALITATE</w:t>
            </w:r>
          </w:p>
          <w:p w:rsidR="00B60863" w:rsidRPr="003B271D" w:rsidRDefault="00B60863" w:rsidP="00B60863">
            <w:pPr>
              <w:rPr>
                <w:b/>
                <w:lang w:val="ro-RO"/>
              </w:rPr>
            </w:pPr>
            <w:r w:rsidRPr="003B271D">
              <w:rPr>
                <w:b/>
                <w:lang w:val="ro-RO"/>
              </w:rPr>
              <w:t>CIURESCU AURELIAN-OVIDIU</w:t>
            </w:r>
            <w:r w:rsidRPr="003B271D">
              <w:rPr>
                <w:b/>
                <w:lang w:val="ro-RO"/>
              </w:rPr>
              <w:tab/>
            </w:r>
            <w:r w:rsidRPr="003B271D">
              <w:rPr>
                <w:b/>
                <w:lang w:val="ro-RO"/>
              </w:rPr>
              <w:tab/>
            </w:r>
            <w:r w:rsidRPr="003B271D">
              <w:rPr>
                <w:b/>
                <w:lang w:val="ro-RO"/>
              </w:rPr>
              <w:tab/>
            </w:r>
            <w:r w:rsidRPr="003B271D">
              <w:rPr>
                <w:b/>
                <w:lang w:val="ro-RO"/>
              </w:rPr>
              <w:tab/>
            </w:r>
            <w:r w:rsidRPr="003B271D">
              <w:rPr>
                <w:b/>
                <w:lang w:val="ro-RO"/>
              </w:rPr>
              <w:tab/>
              <w:t>SECRETAR</w:t>
            </w:r>
          </w:p>
          <w:p w:rsidR="00B60863" w:rsidRPr="003B271D" w:rsidRDefault="00B60863" w:rsidP="00B60863">
            <w:pPr>
              <w:rPr>
                <w:b/>
              </w:rPr>
            </w:pP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</w:r>
            <w:r w:rsidRPr="003B271D">
              <w:rPr>
                <w:b/>
              </w:rPr>
              <w:tab/>
              <w:t xml:space="preserve">SZKOROPAN LIVIA </w:t>
            </w: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</w:p>
          <w:p w:rsidR="00B60863" w:rsidRPr="00BD1891" w:rsidRDefault="00B60863" w:rsidP="00E02F18">
            <w:pPr>
              <w:rPr>
                <w:b/>
                <w:lang w:eastAsia="en-US"/>
              </w:rPr>
            </w:pPr>
          </w:p>
          <w:p w:rsidR="00B60863" w:rsidRDefault="00B60863" w:rsidP="00E02F18">
            <w:pPr>
              <w:rPr>
                <w:lang w:eastAsia="en-US"/>
              </w:rPr>
            </w:pPr>
          </w:p>
          <w:p w:rsidR="00B60863" w:rsidRDefault="00B60863" w:rsidP="00E02F18">
            <w:pPr>
              <w:rPr>
                <w:lang w:eastAsia="en-US"/>
              </w:rPr>
            </w:pPr>
          </w:p>
          <w:p w:rsidR="00B60863" w:rsidRPr="00796783" w:rsidRDefault="00B60863" w:rsidP="00E02F18">
            <w:pPr>
              <w:rPr>
                <w:lang w:eastAsia="en-US"/>
              </w:rPr>
            </w:pPr>
            <w:r w:rsidRPr="00796783">
              <w:rPr>
                <w:lang w:eastAsia="en-US"/>
              </w:rPr>
              <w:t xml:space="preserve">                                              </w:t>
            </w:r>
          </w:p>
        </w:tc>
        <w:tc>
          <w:tcPr>
            <w:tcW w:w="150" w:type="pct"/>
            <w:hideMark/>
          </w:tcPr>
          <w:p w:rsidR="00B60863" w:rsidRPr="00796783" w:rsidRDefault="00B60863" w:rsidP="00E02F18">
            <w:pPr>
              <w:rPr>
                <w:lang w:eastAsia="en-US"/>
              </w:rPr>
            </w:pPr>
          </w:p>
        </w:tc>
        <w:tc>
          <w:tcPr>
            <w:tcW w:w="700" w:type="pct"/>
            <w:hideMark/>
          </w:tcPr>
          <w:p w:rsidR="00B60863" w:rsidRPr="00796783" w:rsidRDefault="00B60863" w:rsidP="00E02F18">
            <w:pPr>
              <w:rPr>
                <w:lang w:eastAsia="en-US"/>
              </w:rPr>
            </w:pPr>
          </w:p>
        </w:tc>
      </w:tr>
    </w:tbl>
    <w:p w:rsidR="00B60863" w:rsidRDefault="00B60863" w:rsidP="00B60863">
      <w:pPr>
        <w:rPr>
          <w:b/>
          <w:sz w:val="28"/>
          <w:szCs w:val="28"/>
        </w:rPr>
      </w:pPr>
    </w:p>
    <w:p w:rsidR="00B60863" w:rsidRDefault="00B60863" w:rsidP="00B60863">
      <w:pPr>
        <w:rPr>
          <w:b/>
          <w:sz w:val="28"/>
          <w:szCs w:val="28"/>
        </w:rPr>
      </w:pPr>
    </w:p>
    <w:p w:rsidR="00B60863" w:rsidRDefault="00B60863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tbl>
      <w:tblPr>
        <w:tblW w:w="5850" w:type="dxa"/>
        <w:tblCellMar>
          <w:left w:w="0" w:type="dxa"/>
          <w:right w:w="0" w:type="dxa"/>
        </w:tblCellMar>
        <w:tblLook w:val="04A0"/>
      </w:tblPr>
      <w:tblGrid>
        <w:gridCol w:w="5850"/>
      </w:tblGrid>
      <w:tr w:rsidR="00152D87" w:rsidRPr="00F6295C" w:rsidTr="00E02F18">
        <w:trPr>
          <w:trHeight w:val="988"/>
        </w:trPr>
        <w:tc>
          <w:tcPr>
            <w:tcW w:w="5850" w:type="dxa"/>
            <w:shd w:val="clear" w:color="auto" w:fill="auto"/>
          </w:tcPr>
          <w:p w:rsidR="00152D87" w:rsidRPr="007820A2" w:rsidRDefault="00152D87" w:rsidP="00E02F18">
            <w:pPr>
              <w:pStyle w:val="MediumGrid21"/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7820A2">
              <w:rPr>
                <w:b/>
                <w:sz w:val="22"/>
                <w:szCs w:val="22"/>
                <w:lang w:val="ro-RO"/>
              </w:rPr>
              <w:t>ROMÂNIA</w:t>
            </w:r>
          </w:p>
          <w:p w:rsidR="00152D87" w:rsidRPr="007820A2" w:rsidRDefault="00152D87" w:rsidP="00E02F18">
            <w:pPr>
              <w:pStyle w:val="MediumGrid21"/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7820A2">
              <w:rPr>
                <w:b/>
                <w:sz w:val="22"/>
                <w:szCs w:val="22"/>
                <w:lang w:val="ro-RO"/>
              </w:rPr>
              <w:t>JUDEȚUL TIMIS</w:t>
            </w:r>
          </w:p>
          <w:p w:rsidR="00152D87" w:rsidRPr="007820A2" w:rsidRDefault="00152D87" w:rsidP="00E02F18">
            <w:pPr>
              <w:pStyle w:val="MediumGrid21"/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7820A2">
              <w:rPr>
                <w:b/>
                <w:sz w:val="22"/>
                <w:szCs w:val="22"/>
                <w:lang w:val="ro-RO"/>
              </w:rPr>
              <w:t xml:space="preserve">COMUNA BÂRNA </w:t>
            </w:r>
          </w:p>
          <w:p w:rsidR="00152D87" w:rsidRPr="007820A2" w:rsidRDefault="00152D87" w:rsidP="00E02F18">
            <w:pPr>
              <w:pStyle w:val="MediumGrid21"/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7820A2">
              <w:rPr>
                <w:b/>
                <w:sz w:val="22"/>
                <w:szCs w:val="22"/>
                <w:lang w:val="ro-RO"/>
              </w:rPr>
              <w:t xml:space="preserve">CONSILIUL LOCAL  BÂRNA </w:t>
            </w:r>
          </w:p>
        </w:tc>
      </w:tr>
    </w:tbl>
    <w:p w:rsidR="00152D87" w:rsidRPr="00F6295C" w:rsidRDefault="00152D87" w:rsidP="00152D87">
      <w:pPr>
        <w:rPr>
          <w:lang w:val="ro-RO"/>
        </w:rPr>
      </w:pPr>
    </w:p>
    <w:p w:rsidR="00152D87" w:rsidRPr="00F6295C" w:rsidRDefault="00152D87" w:rsidP="00152D87">
      <w:pPr>
        <w:jc w:val="center"/>
        <w:rPr>
          <w:b/>
          <w:lang w:val="ro-RO"/>
        </w:rPr>
      </w:pPr>
      <w:r w:rsidRPr="00F6295C">
        <w:rPr>
          <w:b/>
          <w:lang w:val="ro-RO"/>
        </w:rPr>
        <w:t>HOTĂRÂREA</w:t>
      </w:r>
      <w:r>
        <w:rPr>
          <w:b/>
          <w:lang w:val="ro-RO"/>
        </w:rPr>
        <w:t xml:space="preserve"> Nr. 48 </w:t>
      </w:r>
    </w:p>
    <w:p w:rsidR="00152D87" w:rsidRPr="00F6295C" w:rsidRDefault="00152D87" w:rsidP="00152D87">
      <w:pPr>
        <w:jc w:val="center"/>
        <w:rPr>
          <w:b/>
          <w:lang w:val="ro-RO"/>
        </w:rPr>
      </w:pPr>
      <w:r>
        <w:rPr>
          <w:b/>
          <w:lang w:val="ro-RO"/>
        </w:rPr>
        <w:t xml:space="preserve"> din  21.06.2019 </w:t>
      </w:r>
    </w:p>
    <w:p w:rsidR="00152D87" w:rsidRPr="00E60074" w:rsidRDefault="00152D87" w:rsidP="00152D87">
      <w:pPr>
        <w:autoSpaceDE w:val="0"/>
        <w:adjustRightInd w:val="0"/>
        <w:jc w:val="center"/>
        <w:rPr>
          <w:rFonts w:ascii="Cambria" w:hAnsi="Cambria"/>
          <w:b/>
          <w:bCs/>
          <w:u w:val="single"/>
          <w:lang w:val="ro-RO"/>
        </w:rPr>
      </w:pPr>
    </w:p>
    <w:p w:rsidR="00152D87" w:rsidRDefault="00152D87" w:rsidP="00152D87">
      <w:pPr>
        <w:jc w:val="center"/>
        <w:rPr>
          <w:rFonts w:ascii="Cambria" w:hAnsi="Cambria"/>
          <w:b/>
          <w:lang w:val="ro-RO"/>
        </w:rPr>
      </w:pPr>
      <w:bookmarkStart w:id="0" w:name="_Hlk499214295"/>
      <w:r w:rsidRPr="00267816">
        <w:rPr>
          <w:rFonts w:ascii="Cambria" w:hAnsi="Cambria"/>
          <w:b/>
          <w:lang w:val="ro-RO"/>
        </w:rPr>
        <w:t xml:space="preserve">privind </w:t>
      </w:r>
      <w:bookmarkStart w:id="1" w:name="_Hlk499212962"/>
      <w:r w:rsidRPr="00267816">
        <w:rPr>
          <w:rFonts w:ascii="Cambria" w:hAnsi="Cambria"/>
          <w:b/>
          <w:lang w:val="ro-RO"/>
        </w:rPr>
        <w:t>aprobarea încheierii unui contract de com</w:t>
      </w:r>
      <w:r>
        <w:rPr>
          <w:rFonts w:ascii="Cambria" w:hAnsi="Cambria"/>
          <w:b/>
          <w:lang w:val="ro-RO"/>
        </w:rPr>
        <w:t xml:space="preserve">odat cu doamna doctor BARBU ADRIANA </w:t>
      </w:r>
      <w:r w:rsidRPr="00267816">
        <w:rPr>
          <w:rFonts w:ascii="Cambria" w:hAnsi="Cambria"/>
          <w:b/>
          <w:lang w:val="ro-RO"/>
        </w:rPr>
        <w:t>, pentru  utilizarea Punc</w:t>
      </w:r>
      <w:r>
        <w:rPr>
          <w:rFonts w:ascii="Cambria" w:hAnsi="Cambria"/>
          <w:b/>
          <w:lang w:val="ro-RO"/>
        </w:rPr>
        <w:t xml:space="preserve">tului Sanitar din satul BÂRNA </w:t>
      </w:r>
      <w:r w:rsidRPr="00267816">
        <w:rPr>
          <w:rFonts w:ascii="Cambria" w:hAnsi="Cambria"/>
          <w:b/>
          <w:lang w:val="ro-RO"/>
        </w:rPr>
        <w:t>,  pentru Cabinet de Medicină de Familie</w:t>
      </w:r>
      <w:bookmarkEnd w:id="1"/>
    </w:p>
    <w:bookmarkEnd w:id="0"/>
    <w:p w:rsidR="00152D87" w:rsidRPr="00E60074" w:rsidRDefault="00152D87" w:rsidP="00152D87">
      <w:pPr>
        <w:jc w:val="center"/>
        <w:rPr>
          <w:rFonts w:ascii="Cambria" w:hAnsi="Cambria"/>
          <w:b/>
          <w:lang w:val="ro-RO"/>
        </w:rPr>
      </w:pPr>
    </w:p>
    <w:p w:rsidR="00152D87" w:rsidRPr="00E60074" w:rsidRDefault="00152D87" w:rsidP="00152D87">
      <w:pPr>
        <w:autoSpaceDE w:val="0"/>
        <w:adjustRightInd w:val="0"/>
        <w:jc w:val="center"/>
        <w:rPr>
          <w:rFonts w:ascii="Cambria" w:hAnsi="Cambria"/>
          <w:b/>
          <w:bCs/>
          <w:lang w:val="ro-RO"/>
        </w:rPr>
      </w:pPr>
      <w:r w:rsidRPr="00E60074">
        <w:rPr>
          <w:rFonts w:ascii="Cambria" w:hAnsi="Cambria"/>
          <w:b/>
          <w:bCs/>
          <w:lang w:val="ro-RO"/>
        </w:rPr>
        <w:t>PRIMARUL COMUN</w:t>
      </w:r>
      <w:r>
        <w:rPr>
          <w:rFonts w:ascii="Cambria" w:hAnsi="Cambria"/>
          <w:b/>
          <w:bCs/>
          <w:lang w:val="ro-RO"/>
        </w:rPr>
        <w:t>EI BÂRNA, JUDEŢUL TIMIȘ</w:t>
      </w:r>
      <w:r w:rsidRPr="00E60074">
        <w:rPr>
          <w:rFonts w:ascii="Cambria" w:hAnsi="Cambria"/>
          <w:b/>
          <w:bCs/>
          <w:lang w:val="ro-RO"/>
        </w:rPr>
        <w:t>;</w:t>
      </w:r>
    </w:p>
    <w:p w:rsidR="00152D87" w:rsidRPr="00E60074" w:rsidRDefault="00152D87" w:rsidP="00152D87">
      <w:pPr>
        <w:jc w:val="center"/>
        <w:rPr>
          <w:rFonts w:ascii="Cambria" w:hAnsi="Cambria"/>
          <w:b/>
          <w:lang w:val="ro-RO"/>
        </w:rPr>
      </w:pPr>
    </w:p>
    <w:p w:rsidR="00152D87" w:rsidRPr="00E60074" w:rsidRDefault="00152D87" w:rsidP="00152D87">
      <w:pPr>
        <w:jc w:val="both"/>
        <w:rPr>
          <w:rFonts w:ascii="Cambria" w:hAnsi="Cambria"/>
          <w:lang w:val="ro-RO"/>
        </w:rPr>
      </w:pPr>
      <w:r w:rsidRPr="00E60074">
        <w:rPr>
          <w:rFonts w:ascii="Cambria" w:hAnsi="Cambria"/>
          <w:b/>
          <w:lang w:val="ro-RO"/>
        </w:rPr>
        <w:tab/>
      </w:r>
      <w:r w:rsidRPr="00E60074">
        <w:rPr>
          <w:rFonts w:ascii="Cambria" w:hAnsi="Cambria"/>
          <w:lang w:val="ro-RO"/>
        </w:rPr>
        <w:t>Analizând:</w:t>
      </w:r>
    </w:p>
    <w:p w:rsidR="00152D87" w:rsidRPr="00DC1B97" w:rsidRDefault="00152D87" w:rsidP="00152D87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lang w:val="ro-RO"/>
        </w:rPr>
      </w:pPr>
      <w:bookmarkStart w:id="2" w:name="_Hlk499214322"/>
      <w:r w:rsidRPr="00267816">
        <w:rPr>
          <w:rFonts w:ascii="Cambria" w:hAnsi="Cambria"/>
          <w:lang w:val="ro-RO"/>
        </w:rPr>
        <w:t xml:space="preserve">expunerea de motive nr. </w:t>
      </w:r>
      <w:r>
        <w:rPr>
          <w:rFonts w:ascii="Cambria" w:hAnsi="Cambria"/>
          <w:lang w:val="ro-RO"/>
        </w:rPr>
        <w:t xml:space="preserve">2296  din 21.06.2019  a Primarului Comunei Bârna , dl. PECORA DUMITRU </w:t>
      </w:r>
      <w:r w:rsidRPr="00267816">
        <w:rPr>
          <w:rFonts w:ascii="Cambria" w:hAnsi="Cambria"/>
          <w:lang w:val="ro-RO"/>
        </w:rPr>
        <w:t xml:space="preserve"> prin care se propune aprobarea încheierii unui contract de comodat cu doam</w:t>
      </w:r>
      <w:r>
        <w:rPr>
          <w:rFonts w:ascii="Cambria" w:hAnsi="Cambria"/>
          <w:lang w:val="ro-RO"/>
        </w:rPr>
        <w:t xml:space="preserve">na doctor BARBU ADRIANA </w:t>
      </w:r>
      <w:r w:rsidRPr="00267816">
        <w:rPr>
          <w:rFonts w:ascii="Cambria" w:hAnsi="Cambria"/>
          <w:lang w:val="ro-RO"/>
        </w:rPr>
        <w:t>, pentru  utilizarea Punctului Sanitar din</w:t>
      </w:r>
      <w:r>
        <w:rPr>
          <w:rFonts w:ascii="Cambria" w:hAnsi="Cambria"/>
          <w:lang w:val="ro-RO"/>
        </w:rPr>
        <w:t xml:space="preserve"> CENTRU DE COMUNA BÂRNA , </w:t>
      </w:r>
      <w:r w:rsidRPr="00267816">
        <w:rPr>
          <w:rFonts w:ascii="Cambria" w:hAnsi="Cambria"/>
          <w:lang w:val="ro-RO"/>
        </w:rPr>
        <w:t xml:space="preserve">  pentru Cabinet de Medicină de Familie</w:t>
      </w:r>
      <w:r>
        <w:rPr>
          <w:rFonts w:ascii="Cambria" w:hAnsi="Cambria"/>
          <w:lang w:val="ro-RO"/>
        </w:rPr>
        <w:t>;</w:t>
      </w:r>
    </w:p>
    <w:p w:rsidR="00152D87" w:rsidRPr="00DC1B97" w:rsidRDefault="00152D87" w:rsidP="00152D87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lang w:val="ro-RO"/>
        </w:rPr>
      </w:pPr>
      <w:bookmarkStart w:id="3" w:name="_Hlk499214401"/>
      <w:bookmarkEnd w:id="2"/>
      <w:r w:rsidRPr="00436018">
        <w:rPr>
          <w:lang w:val="ro-RO"/>
        </w:rPr>
        <w:t>În conformitate cu art. 2.146 din Noul cod civil şi art.14 alin.(2) din O.G.nr.124/1998 privind organizarea si functionarea cabinetelor medicale;</w:t>
      </w:r>
    </w:p>
    <w:p w:rsidR="00152D87" w:rsidRPr="00481412" w:rsidRDefault="00152D87" w:rsidP="00152D87">
      <w:pPr>
        <w:pStyle w:val="BodyText"/>
        <w:ind w:firstLine="420"/>
        <w:jc w:val="both"/>
      </w:pPr>
      <w:r w:rsidRPr="00481412">
        <w:t>În temeiul art. 36 alin</w:t>
      </w:r>
      <w:proofErr w:type="gramStart"/>
      <w:r w:rsidRPr="00481412">
        <w:t>.(</w:t>
      </w:r>
      <w:proofErr w:type="gramEnd"/>
      <w:r w:rsidRPr="00481412">
        <w:t>2) lit.c), art. 45 alin</w:t>
      </w:r>
      <w:proofErr w:type="gramStart"/>
      <w:r w:rsidRPr="00481412">
        <w:t>.(</w:t>
      </w:r>
      <w:proofErr w:type="gramEnd"/>
      <w:r w:rsidRPr="00481412">
        <w:t xml:space="preserve">3), art. 115 </w:t>
      </w:r>
      <w:proofErr w:type="gramStart"/>
      <w:r w:rsidRPr="00481412">
        <w:t>alin</w:t>
      </w:r>
      <w:proofErr w:type="gramEnd"/>
      <w:r w:rsidRPr="00481412">
        <w:t>. (1) lit.b) si art.124 din Legea nr. 215/2001 privind administraţia publică locală, republicată cu modificările şi completările ulterioare;</w:t>
      </w:r>
    </w:p>
    <w:bookmarkEnd w:id="3"/>
    <w:p w:rsidR="00152D87" w:rsidRPr="00E60074" w:rsidRDefault="00152D87" w:rsidP="00152D87">
      <w:pPr>
        <w:autoSpaceDE w:val="0"/>
        <w:adjustRightInd w:val="0"/>
        <w:rPr>
          <w:rFonts w:ascii="Cambria" w:hAnsi="Cambria"/>
          <w:bCs/>
          <w:lang w:val="pt-BR"/>
        </w:rPr>
      </w:pPr>
    </w:p>
    <w:p w:rsidR="00152D87" w:rsidRPr="00E60074" w:rsidRDefault="00152D87" w:rsidP="00152D87">
      <w:pPr>
        <w:autoSpaceDE w:val="0"/>
        <w:adjustRightInd w:val="0"/>
        <w:jc w:val="center"/>
        <w:rPr>
          <w:rFonts w:ascii="Cambria" w:hAnsi="Cambria"/>
          <w:b/>
          <w:bCs/>
          <w:lang w:val="pt-BR"/>
        </w:rPr>
      </w:pPr>
      <w:r w:rsidRPr="00E60074">
        <w:rPr>
          <w:rFonts w:ascii="Cambria" w:hAnsi="Cambria"/>
          <w:b/>
          <w:bCs/>
          <w:lang w:val="pt-BR"/>
        </w:rPr>
        <w:t>PROPUNE:</w:t>
      </w:r>
    </w:p>
    <w:p w:rsidR="00152D87" w:rsidRPr="00E60074" w:rsidRDefault="00152D87" w:rsidP="00152D87">
      <w:pPr>
        <w:autoSpaceDE w:val="0"/>
        <w:adjustRightInd w:val="0"/>
        <w:jc w:val="both"/>
        <w:rPr>
          <w:rFonts w:ascii="Cambria" w:hAnsi="Cambria"/>
          <w:bCs/>
          <w:lang w:val="pt-BR"/>
        </w:rPr>
      </w:pPr>
    </w:p>
    <w:p w:rsidR="00152D87" w:rsidRPr="003F22CC" w:rsidRDefault="00152D87" w:rsidP="00152D87">
      <w:pPr>
        <w:ind w:firstLine="720"/>
        <w:jc w:val="both"/>
        <w:rPr>
          <w:lang w:val="ro-RO" w:eastAsia="en-US"/>
        </w:rPr>
      </w:pPr>
      <w:r w:rsidRPr="003F22CC">
        <w:rPr>
          <w:b/>
          <w:lang w:val="ro-RO" w:eastAsia="en-US"/>
        </w:rPr>
        <w:t>Art.1. –</w:t>
      </w:r>
      <w:r w:rsidRPr="003F22CC">
        <w:rPr>
          <w:lang w:val="ro-RO" w:eastAsia="en-US"/>
        </w:rPr>
        <w:t xml:space="preserve"> Se aprobă încheierea unui contract de comodat cu doam</w:t>
      </w:r>
      <w:r>
        <w:rPr>
          <w:lang w:val="ro-RO" w:eastAsia="en-US"/>
        </w:rPr>
        <w:t xml:space="preserve">na doctor </w:t>
      </w:r>
      <w:r w:rsidRPr="00DC1B97">
        <w:rPr>
          <w:b/>
          <w:lang w:val="ro-RO" w:eastAsia="en-US"/>
        </w:rPr>
        <w:t>BARBU ADRIANA</w:t>
      </w:r>
      <w:r>
        <w:rPr>
          <w:lang w:val="ro-RO" w:eastAsia="en-US"/>
        </w:rPr>
        <w:t xml:space="preserve"> </w:t>
      </w:r>
      <w:r w:rsidRPr="003F22CC">
        <w:rPr>
          <w:lang w:val="ro-RO" w:eastAsia="en-US"/>
        </w:rPr>
        <w:t>, pentru  utilizarea Punc</w:t>
      </w:r>
      <w:r>
        <w:rPr>
          <w:lang w:val="ro-RO" w:eastAsia="en-US"/>
        </w:rPr>
        <w:t xml:space="preserve">tului Sanitar  </w:t>
      </w:r>
      <w:r w:rsidRPr="003F22CC">
        <w:rPr>
          <w:lang w:val="ro-RO" w:eastAsia="en-US"/>
        </w:rPr>
        <w:t>din</w:t>
      </w:r>
      <w:r>
        <w:rPr>
          <w:lang w:val="ro-RO" w:eastAsia="en-US"/>
        </w:rPr>
        <w:t xml:space="preserve"> Centru de comună Bârna </w:t>
      </w:r>
      <w:r w:rsidRPr="003F22CC">
        <w:rPr>
          <w:lang w:val="ro-RO" w:eastAsia="en-US"/>
        </w:rPr>
        <w:t xml:space="preserve">pentru </w:t>
      </w:r>
      <w:r>
        <w:rPr>
          <w:lang w:val="ro-RO" w:eastAsia="en-US"/>
        </w:rPr>
        <w:t xml:space="preserve">Cabinet de Medicina Familiei </w:t>
      </w:r>
      <w:r w:rsidRPr="003F22CC">
        <w:rPr>
          <w:lang w:val="ro-RO" w:eastAsia="en-US"/>
        </w:rPr>
        <w:t>.</w:t>
      </w:r>
    </w:p>
    <w:p w:rsidR="00152D87" w:rsidRPr="003F22CC" w:rsidRDefault="00152D87" w:rsidP="00152D87">
      <w:pPr>
        <w:ind w:firstLine="720"/>
        <w:jc w:val="both"/>
        <w:rPr>
          <w:lang w:val="ro-RO" w:eastAsia="en-US"/>
        </w:rPr>
      </w:pPr>
      <w:r w:rsidRPr="003F22CC">
        <w:rPr>
          <w:b/>
          <w:lang w:val="ro-RO" w:eastAsia="en-US"/>
        </w:rPr>
        <w:t>Art.2.</w:t>
      </w:r>
      <w:r w:rsidRPr="003F22CC">
        <w:rPr>
          <w:lang w:val="ro-RO" w:eastAsia="en-US"/>
        </w:rPr>
        <w:t xml:space="preserve"> Primarul comunei </w:t>
      </w:r>
      <w:r>
        <w:rPr>
          <w:lang w:val="ro-RO" w:eastAsia="en-US"/>
        </w:rPr>
        <w:t xml:space="preserve">BÂRNA </w:t>
      </w:r>
      <w:r w:rsidRPr="003F22CC">
        <w:rPr>
          <w:lang w:val="ro-RO" w:eastAsia="en-US"/>
        </w:rPr>
        <w:t xml:space="preserve"> va asigura executarea prevederilor prezentei hotărâri.</w:t>
      </w:r>
    </w:p>
    <w:p w:rsidR="00152D87" w:rsidRPr="00E60074" w:rsidRDefault="00152D87" w:rsidP="00152D87">
      <w:pPr>
        <w:autoSpaceDE w:val="0"/>
        <w:adjustRightInd w:val="0"/>
        <w:ind w:firstLine="720"/>
        <w:jc w:val="both"/>
        <w:rPr>
          <w:rFonts w:ascii="Cambria" w:hAnsi="Cambria" w:cs="TimesNewRoman"/>
          <w:b/>
          <w:bCs/>
          <w:lang w:val="it-IT"/>
        </w:rPr>
      </w:pPr>
      <w:r w:rsidRPr="003F22CC">
        <w:rPr>
          <w:b/>
          <w:lang w:val="ro-RO" w:eastAsia="en-US"/>
        </w:rPr>
        <w:t>Art.3.</w:t>
      </w:r>
      <w:r w:rsidRPr="003F22CC">
        <w:rPr>
          <w:lang w:val="ro-RO" w:eastAsia="en-US"/>
        </w:rPr>
        <w:t xml:space="preserve"> </w:t>
      </w:r>
      <w:r w:rsidRPr="00E60074">
        <w:rPr>
          <w:rFonts w:ascii="Cambria" w:hAnsi="Cambria"/>
          <w:lang w:val="ro-RO"/>
        </w:rPr>
        <w:t>Prezenta hotărâre poate fi contestata  in termenul si conditiile Legii nr.554/2004 a contenciosului administrativ, cu modificarile si completarile ulterioare</w:t>
      </w:r>
    </w:p>
    <w:p w:rsidR="00152D87" w:rsidRDefault="00152D87" w:rsidP="00152D87">
      <w:pPr>
        <w:ind w:firstLine="720"/>
        <w:jc w:val="both"/>
        <w:rPr>
          <w:rFonts w:ascii="Cambria" w:hAnsi="Cambria"/>
          <w:lang w:val="ro-RO"/>
        </w:rPr>
      </w:pPr>
      <w:r w:rsidRPr="00E60074">
        <w:rPr>
          <w:rFonts w:ascii="Cambria" w:hAnsi="Cambria"/>
          <w:b/>
          <w:lang w:val="ro-RO"/>
        </w:rPr>
        <w:t>Art.4.</w:t>
      </w:r>
      <w:r w:rsidRPr="00E60074">
        <w:rPr>
          <w:rFonts w:ascii="Cambria" w:hAnsi="Cambria"/>
          <w:lang w:val="ro-RO"/>
        </w:rPr>
        <w:t>Prezenta hotărare  se comunica:</w:t>
      </w:r>
    </w:p>
    <w:p w:rsidR="00152D87" w:rsidRDefault="00152D87" w:rsidP="00152D87">
      <w:pPr>
        <w:ind w:firstLine="720"/>
        <w:jc w:val="both"/>
        <w:rPr>
          <w:rFonts w:ascii="Cambria" w:hAnsi="Cambria"/>
          <w:lang w:val="ro-RO"/>
        </w:rPr>
      </w:pPr>
      <w:r w:rsidRPr="00E60074">
        <w:rPr>
          <w:rFonts w:ascii="Cambria" w:hAnsi="Cambria"/>
          <w:lang w:val="ro-RO"/>
        </w:rPr>
        <w:t xml:space="preserve"> Instituţiei</w:t>
      </w:r>
      <w:r>
        <w:rPr>
          <w:rFonts w:ascii="Cambria" w:hAnsi="Cambria"/>
          <w:lang w:val="ro-RO"/>
        </w:rPr>
        <w:t xml:space="preserve"> Prefectului judeţului TIMIȘ </w:t>
      </w:r>
      <w:r w:rsidRPr="00E60074">
        <w:rPr>
          <w:rFonts w:ascii="Cambria" w:hAnsi="Cambria"/>
          <w:lang w:val="ro-RO"/>
        </w:rPr>
        <w:t xml:space="preserve">; </w:t>
      </w:r>
    </w:p>
    <w:p w:rsidR="00152D87" w:rsidRDefault="00152D87" w:rsidP="00152D87">
      <w:pPr>
        <w:ind w:firstLine="72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D-nei Doctor BARBU ADRIANA </w:t>
      </w:r>
    </w:p>
    <w:p w:rsidR="00152D87" w:rsidRPr="00E60074" w:rsidRDefault="00152D87" w:rsidP="00152D87">
      <w:pPr>
        <w:ind w:firstLine="72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Locuitorilor Comunei Bârna </w:t>
      </w:r>
      <w:r w:rsidRPr="00E60074">
        <w:rPr>
          <w:rFonts w:ascii="Cambria" w:hAnsi="Cambria"/>
          <w:lang w:val="ro-RO"/>
        </w:rPr>
        <w:t>prin afişare;</w:t>
      </w:r>
    </w:p>
    <w:p w:rsidR="00152D87" w:rsidRPr="00E60074" w:rsidRDefault="00152D87" w:rsidP="00152D87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  <w:t xml:space="preserve">  La dosar</w:t>
      </w:r>
    </w:p>
    <w:p w:rsidR="00152D87" w:rsidRDefault="00152D87" w:rsidP="00152D87">
      <w:pPr>
        <w:jc w:val="center"/>
        <w:rPr>
          <w:rFonts w:ascii="Cambria" w:hAnsi="Cambria"/>
          <w:lang w:val="it-IT"/>
        </w:rPr>
      </w:pPr>
    </w:p>
    <w:p w:rsidR="00152D87" w:rsidRDefault="00152D87" w:rsidP="00152D87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PREȘEDINTE DE ȘEDINȚĂ</w:t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  <w:t>VIZAT</w:t>
      </w:r>
    </w:p>
    <w:p w:rsidR="00152D87" w:rsidRDefault="00152D87" w:rsidP="00152D87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CIURESCU AURELIAN-OVIDIU </w:t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  <w:t>PENTRU LEGALITATE</w:t>
      </w:r>
    </w:p>
    <w:p w:rsidR="00152D87" w:rsidRDefault="00152D87" w:rsidP="00152D87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  <w:t>SECRETAR</w:t>
      </w:r>
    </w:p>
    <w:p w:rsidR="00152D87" w:rsidRPr="00E60074" w:rsidRDefault="00152D87" w:rsidP="00152D87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ab/>
        <w:t xml:space="preserve">SZKOROPAN LIVIA </w:t>
      </w:r>
    </w:p>
    <w:p w:rsidR="00152D87" w:rsidRDefault="00152D87" w:rsidP="00152D87">
      <w:pPr>
        <w:jc w:val="center"/>
        <w:rPr>
          <w:rFonts w:ascii="Cambria" w:hAnsi="Cambria"/>
          <w:lang w:val="it-IT"/>
        </w:rPr>
      </w:pPr>
    </w:p>
    <w:p w:rsidR="00152D87" w:rsidRDefault="00152D87" w:rsidP="00152D87">
      <w:pPr>
        <w:rPr>
          <w:rFonts w:ascii="Cambria" w:hAnsi="Cambria"/>
          <w:lang w:val="it-IT"/>
        </w:rPr>
      </w:pPr>
    </w:p>
    <w:p w:rsidR="00152D87" w:rsidRDefault="00152D87" w:rsidP="00152D87">
      <w:pPr>
        <w:rPr>
          <w:b/>
        </w:rPr>
      </w:pPr>
      <w:r>
        <w:rPr>
          <w:b/>
        </w:rPr>
        <w:t>ROMANIA</w:t>
      </w:r>
    </w:p>
    <w:p w:rsidR="00152D87" w:rsidRDefault="00152D87" w:rsidP="00152D87">
      <w:pPr>
        <w:rPr>
          <w:b/>
          <w:lang w:val="ro-RO"/>
        </w:rPr>
      </w:pPr>
      <w:r>
        <w:rPr>
          <w:b/>
        </w:rPr>
        <w:t>JUDETUL TIMI</w:t>
      </w:r>
      <w:r>
        <w:rPr>
          <w:b/>
          <w:lang w:val="ro-RO"/>
        </w:rPr>
        <w:t>Ș</w:t>
      </w:r>
    </w:p>
    <w:p w:rsidR="00152D87" w:rsidRDefault="00152D87" w:rsidP="00152D87">
      <w:pPr>
        <w:rPr>
          <w:b/>
          <w:lang w:val="ro-RO"/>
        </w:rPr>
      </w:pPr>
      <w:r>
        <w:rPr>
          <w:b/>
          <w:lang w:val="ro-RO"/>
        </w:rPr>
        <w:t>COMUNA BÂRNA</w:t>
      </w:r>
    </w:p>
    <w:p w:rsidR="00152D87" w:rsidRDefault="00152D87" w:rsidP="00152D87">
      <w:pPr>
        <w:rPr>
          <w:b/>
          <w:lang w:val="ro-RO"/>
        </w:rPr>
      </w:pPr>
      <w:r>
        <w:rPr>
          <w:b/>
          <w:lang w:val="ro-RO"/>
        </w:rPr>
        <w:t>CONSILIUL LOCAL</w:t>
      </w:r>
    </w:p>
    <w:p w:rsidR="00152D87" w:rsidRDefault="00152D87" w:rsidP="00152D87">
      <w:pPr>
        <w:rPr>
          <w:b/>
          <w:lang w:val="ro-RO"/>
        </w:rPr>
      </w:pPr>
    </w:p>
    <w:p w:rsidR="00152D87" w:rsidRDefault="00152D87" w:rsidP="00152D87">
      <w:pPr>
        <w:jc w:val="center"/>
        <w:rPr>
          <w:b/>
          <w:lang w:val="ro-RO"/>
        </w:rPr>
      </w:pPr>
    </w:p>
    <w:p w:rsidR="00152D87" w:rsidRDefault="00152D87" w:rsidP="00152D87">
      <w:pPr>
        <w:jc w:val="center"/>
        <w:rPr>
          <w:b/>
          <w:lang w:val="ro-RO"/>
        </w:rPr>
      </w:pPr>
      <w:r>
        <w:rPr>
          <w:b/>
          <w:lang w:val="ro-RO"/>
        </w:rPr>
        <w:t>HOTĂRÂREA NR.49</w:t>
      </w:r>
    </w:p>
    <w:p w:rsidR="00152D87" w:rsidRDefault="00152D87" w:rsidP="00152D87">
      <w:pPr>
        <w:jc w:val="center"/>
        <w:rPr>
          <w:b/>
          <w:lang w:val="ro-RO"/>
        </w:rPr>
      </w:pPr>
      <w:r>
        <w:rPr>
          <w:b/>
          <w:lang w:val="ro-RO"/>
        </w:rPr>
        <w:t>Din data de 21.06.2019</w:t>
      </w:r>
    </w:p>
    <w:p w:rsidR="00152D87" w:rsidRDefault="00152D87" w:rsidP="00152D87">
      <w:pPr>
        <w:jc w:val="center"/>
        <w:rPr>
          <w:b/>
          <w:lang w:val="ro-RO"/>
        </w:rPr>
      </w:pPr>
    </w:p>
    <w:p w:rsidR="00152D87" w:rsidRDefault="00152D87" w:rsidP="00152D87">
      <w:pPr>
        <w:jc w:val="center"/>
        <w:rPr>
          <w:b/>
          <w:lang w:val="ro-RO"/>
        </w:rPr>
      </w:pPr>
      <w:r>
        <w:rPr>
          <w:b/>
          <w:lang w:val="ro-RO"/>
        </w:rPr>
        <w:t>Privind aprobarea Contractului de prestări Servicii implementare SCIM</w:t>
      </w:r>
    </w:p>
    <w:p w:rsidR="00152D87" w:rsidRDefault="00152D87" w:rsidP="00152D87">
      <w:pPr>
        <w:jc w:val="center"/>
        <w:rPr>
          <w:b/>
          <w:lang w:val="ro-RO"/>
        </w:rPr>
      </w:pPr>
    </w:p>
    <w:p w:rsidR="00152D87" w:rsidRDefault="00152D87" w:rsidP="00152D87">
      <w:pPr>
        <w:jc w:val="center"/>
        <w:rPr>
          <w:b/>
          <w:lang w:val="ro-RO"/>
        </w:rPr>
      </w:pPr>
      <w:r>
        <w:rPr>
          <w:b/>
          <w:lang w:val="ro-RO"/>
        </w:rPr>
        <w:t>CONSILIUL LOCAL AL COMUNEI BÂRNA, JUDEȚUL TIMIȘ,</w:t>
      </w:r>
    </w:p>
    <w:p w:rsidR="00152D87" w:rsidRDefault="00152D87" w:rsidP="00152D87">
      <w:pPr>
        <w:jc w:val="center"/>
        <w:rPr>
          <w:b/>
          <w:lang w:val="ro-RO"/>
        </w:rPr>
      </w:pPr>
    </w:p>
    <w:p w:rsidR="00152D87" w:rsidRDefault="00152D87" w:rsidP="00152D87">
      <w:pPr>
        <w:jc w:val="center"/>
        <w:rPr>
          <w:b/>
          <w:lang w:val="ro-RO"/>
        </w:rPr>
      </w:pPr>
    </w:p>
    <w:p w:rsidR="00152D87" w:rsidRDefault="00152D87" w:rsidP="00152D87">
      <w:pPr>
        <w:rPr>
          <w:lang w:val="ro-RO"/>
        </w:rPr>
      </w:pPr>
      <w:r>
        <w:rPr>
          <w:b/>
          <w:lang w:val="ro-RO"/>
        </w:rPr>
        <w:tab/>
      </w:r>
      <w:r>
        <w:rPr>
          <w:lang w:val="ro-RO"/>
        </w:rPr>
        <w:t>Analizând referatul nr. 2272 / 20.06.2019 a primarului Comunei Bârna prin care propune Consiliului Local Bârna aprobarea Contractului de Servicii  implmentare SCIM,</w:t>
      </w:r>
    </w:p>
    <w:p w:rsidR="00152D87" w:rsidRDefault="00152D87" w:rsidP="00152D87">
      <w:pPr>
        <w:rPr>
          <w:lang w:val="ro-RO"/>
        </w:rPr>
      </w:pPr>
      <w:r>
        <w:rPr>
          <w:lang w:val="ro-RO"/>
        </w:rPr>
        <w:tab/>
        <w:t>In conformitate cu Ordinul 600/2018 privind Controlul intern managerial al entităților publice,</w:t>
      </w:r>
    </w:p>
    <w:p w:rsidR="00152D87" w:rsidRDefault="00152D87" w:rsidP="00152D87">
      <w:pPr>
        <w:rPr>
          <w:lang w:val="ro-RO"/>
        </w:rPr>
      </w:pPr>
      <w:r>
        <w:rPr>
          <w:lang w:val="ro-RO"/>
        </w:rPr>
        <w:tab/>
        <w:t xml:space="preserve">Luând în calcul prevederile Legii 98/2016 privind modul de realizare a achizițiilor publice, </w:t>
      </w:r>
    </w:p>
    <w:p w:rsidR="00152D87" w:rsidRDefault="00152D87" w:rsidP="00152D87">
      <w:pPr>
        <w:rPr>
          <w:lang w:val="ro-RO"/>
        </w:rPr>
      </w:pPr>
      <w:r>
        <w:rPr>
          <w:lang w:val="ro-RO"/>
        </w:rPr>
        <w:tab/>
        <w:t>In baza art.36 și art.45 din Legea 215/2001 privind administrația publică locală- republicată și cu ultimele modificări și completări,</w:t>
      </w:r>
    </w:p>
    <w:p w:rsidR="00152D87" w:rsidRDefault="00152D87" w:rsidP="00152D87">
      <w:pPr>
        <w:rPr>
          <w:lang w:val="ro-RO"/>
        </w:rPr>
      </w:pPr>
    </w:p>
    <w:p w:rsidR="00152D87" w:rsidRDefault="00152D87" w:rsidP="00152D87">
      <w:pPr>
        <w:jc w:val="center"/>
        <w:rPr>
          <w:b/>
          <w:lang w:val="ro-RO"/>
        </w:rPr>
      </w:pPr>
      <w:r w:rsidRPr="0057493E">
        <w:rPr>
          <w:b/>
          <w:lang w:val="ro-RO"/>
        </w:rPr>
        <w:t>HOTĂRÂȘTE</w:t>
      </w:r>
    </w:p>
    <w:p w:rsidR="00152D87" w:rsidRPr="0057493E" w:rsidRDefault="00152D87" w:rsidP="00152D87">
      <w:pPr>
        <w:jc w:val="center"/>
        <w:rPr>
          <w:b/>
          <w:lang w:val="ro-RO"/>
        </w:rPr>
      </w:pPr>
    </w:p>
    <w:p w:rsidR="00152D87" w:rsidRDefault="00152D87" w:rsidP="00152D87">
      <w:pPr>
        <w:jc w:val="center"/>
        <w:rPr>
          <w:lang w:val="ro-RO"/>
        </w:rPr>
      </w:pPr>
    </w:p>
    <w:p w:rsidR="00152D87" w:rsidRDefault="00152D87" w:rsidP="00152D87">
      <w:pPr>
        <w:rPr>
          <w:lang w:val="ro-RO"/>
        </w:rPr>
      </w:pPr>
      <w:r>
        <w:rPr>
          <w:lang w:val="ro-RO"/>
        </w:rPr>
        <w:tab/>
      </w:r>
      <w:r w:rsidRPr="0057493E">
        <w:rPr>
          <w:b/>
          <w:lang w:val="ro-RO"/>
        </w:rPr>
        <w:t>Art.1</w:t>
      </w:r>
      <w:r>
        <w:rPr>
          <w:lang w:val="ro-RO"/>
        </w:rPr>
        <w:t>. Se aprobă încheierea Contractului  de prestări  implementare SCIM – Control Intern Managerial pentru Primăria Comunei Bârna  cu o firmă specializată în domeniu.</w:t>
      </w:r>
    </w:p>
    <w:p w:rsidR="00152D87" w:rsidRDefault="00152D87" w:rsidP="00152D87">
      <w:pPr>
        <w:rPr>
          <w:lang w:val="ro-RO"/>
        </w:rPr>
      </w:pPr>
    </w:p>
    <w:p w:rsidR="00152D87" w:rsidRDefault="00152D87" w:rsidP="00152D87">
      <w:pPr>
        <w:rPr>
          <w:lang w:val="ro-RO"/>
        </w:rPr>
      </w:pPr>
    </w:p>
    <w:p w:rsidR="00152D87" w:rsidRPr="00E60074" w:rsidRDefault="00152D87" w:rsidP="00152D87">
      <w:pPr>
        <w:autoSpaceDE w:val="0"/>
        <w:adjustRightInd w:val="0"/>
        <w:ind w:firstLine="720"/>
        <w:jc w:val="both"/>
        <w:rPr>
          <w:rFonts w:ascii="Cambria" w:hAnsi="Cambria" w:cs="TimesNewRoman"/>
          <w:b/>
          <w:bCs/>
          <w:lang w:val="it-IT"/>
        </w:rPr>
      </w:pPr>
      <w:r>
        <w:rPr>
          <w:b/>
          <w:lang w:val="ro-RO" w:eastAsia="en-US"/>
        </w:rPr>
        <w:t>Art.2</w:t>
      </w:r>
      <w:r w:rsidRPr="003F22CC">
        <w:rPr>
          <w:b/>
          <w:lang w:val="ro-RO" w:eastAsia="en-US"/>
        </w:rPr>
        <w:t>.</w:t>
      </w:r>
      <w:r w:rsidRPr="003F22CC">
        <w:rPr>
          <w:lang w:val="ro-RO" w:eastAsia="en-US"/>
        </w:rPr>
        <w:t xml:space="preserve"> </w:t>
      </w:r>
      <w:r w:rsidRPr="00E60074">
        <w:rPr>
          <w:rFonts w:ascii="Cambria" w:hAnsi="Cambria"/>
          <w:lang w:val="ro-RO"/>
        </w:rPr>
        <w:t>Prezenta hotărâre poate fi contestata  in termenul si conditiile Legii nr.554/2004 a contenciosului administrativ, cu modificarile si completarile ulterioare</w:t>
      </w:r>
      <w:r>
        <w:rPr>
          <w:rFonts w:ascii="Cambria" w:hAnsi="Cambria"/>
          <w:lang w:val="ro-RO"/>
        </w:rPr>
        <w:t>.</w:t>
      </w:r>
    </w:p>
    <w:p w:rsidR="00152D87" w:rsidRDefault="00152D87" w:rsidP="00152D87">
      <w:pPr>
        <w:rPr>
          <w:lang w:val="ro-RO"/>
        </w:rPr>
      </w:pPr>
    </w:p>
    <w:p w:rsidR="00152D87" w:rsidRDefault="00152D87" w:rsidP="00152D87">
      <w:pPr>
        <w:rPr>
          <w:lang w:val="ro-RO"/>
        </w:rPr>
      </w:pPr>
    </w:p>
    <w:p w:rsidR="00152D87" w:rsidRDefault="00152D87" w:rsidP="00152D87">
      <w:r>
        <w:rPr>
          <w:lang w:val="ro-RO"/>
        </w:rPr>
        <w:tab/>
      </w:r>
      <w:r w:rsidRPr="0057493E">
        <w:rPr>
          <w:b/>
          <w:lang w:val="ro-RO"/>
        </w:rPr>
        <w:t>Art.3</w:t>
      </w:r>
      <w:r>
        <w:rPr>
          <w:lang w:val="ro-RO"/>
        </w:rPr>
        <w:t>. Prezenta hotărâre se comunică</w:t>
      </w:r>
      <w:r>
        <w:t>:</w:t>
      </w:r>
    </w:p>
    <w:p w:rsidR="00152D87" w:rsidRDefault="00152D87" w:rsidP="00152D87">
      <w:r>
        <w:tab/>
      </w:r>
      <w:r>
        <w:tab/>
        <w:t>- Instituției Prefectului Județ</w:t>
      </w:r>
      <w:proofErr w:type="gramStart"/>
      <w:r>
        <w:t>ului  Timi</w:t>
      </w:r>
      <w:proofErr w:type="gramEnd"/>
      <w:r>
        <w:t xml:space="preserve">ș- Controlul legalității actelor și Contencios </w:t>
      </w:r>
      <w:r>
        <w:tab/>
      </w:r>
      <w:r>
        <w:tab/>
        <w:t>administrative</w:t>
      </w:r>
    </w:p>
    <w:p w:rsidR="00152D87" w:rsidRDefault="00152D87" w:rsidP="00152D87">
      <w:r>
        <w:tab/>
      </w:r>
      <w:r>
        <w:tab/>
        <w:t>- Primarului Comunei Bârna</w:t>
      </w:r>
    </w:p>
    <w:p w:rsidR="00152D87" w:rsidRDefault="00152D87" w:rsidP="00152D87">
      <w:r>
        <w:tab/>
      </w:r>
      <w:r>
        <w:tab/>
        <w:t xml:space="preserve">- Compartimentelor de specialitate din cadrul primăriei Bârna </w:t>
      </w:r>
    </w:p>
    <w:p w:rsidR="00152D87" w:rsidRDefault="00152D87" w:rsidP="00152D87">
      <w:r>
        <w:tab/>
      </w:r>
      <w:r>
        <w:tab/>
        <w:t>- Se afișează</w:t>
      </w:r>
    </w:p>
    <w:p w:rsidR="00152D87" w:rsidRDefault="00152D87" w:rsidP="00152D87">
      <w:r>
        <w:tab/>
      </w:r>
      <w:r>
        <w:tab/>
        <w:t>- La dosar</w:t>
      </w:r>
    </w:p>
    <w:p w:rsidR="00152D87" w:rsidRDefault="00152D87" w:rsidP="00152D87"/>
    <w:p w:rsidR="00152D87" w:rsidRDefault="00152D87" w:rsidP="00152D87"/>
    <w:p w:rsidR="00152D87" w:rsidRPr="0057493E" w:rsidRDefault="00152D87" w:rsidP="00152D87">
      <w:pPr>
        <w:rPr>
          <w:b/>
        </w:rPr>
      </w:pPr>
      <w:r>
        <w:tab/>
      </w: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493E">
        <w:rPr>
          <w:b/>
        </w:rPr>
        <w:t>VIZAT PENTRU LEGALITATE</w:t>
      </w:r>
    </w:p>
    <w:p w:rsidR="00152D87" w:rsidRPr="0057493E" w:rsidRDefault="00152D87" w:rsidP="00152D87">
      <w:pPr>
        <w:rPr>
          <w:b/>
        </w:rPr>
      </w:pPr>
      <w:r w:rsidRPr="0057493E">
        <w:rPr>
          <w:b/>
        </w:rPr>
        <w:tab/>
        <w:t>CIURESCU AURELIAN – OVIDIU</w:t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  <w:t>SECRETAR</w:t>
      </w:r>
    </w:p>
    <w:p w:rsidR="00152D87" w:rsidRPr="0057493E" w:rsidRDefault="00152D87" w:rsidP="00152D87">
      <w:pPr>
        <w:rPr>
          <w:b/>
        </w:rPr>
      </w:pP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</w:r>
      <w:r w:rsidRPr="0057493E">
        <w:rPr>
          <w:b/>
        </w:rPr>
        <w:tab/>
        <w:t xml:space="preserve">SZKOROPAN LIVIA </w:t>
      </w:r>
    </w:p>
    <w:p w:rsidR="00152D87" w:rsidRPr="0057493E" w:rsidRDefault="00152D87" w:rsidP="00152D87">
      <w:pPr>
        <w:rPr>
          <w:b/>
        </w:rPr>
      </w:pPr>
    </w:p>
    <w:p w:rsidR="00152D87" w:rsidRPr="0057493E" w:rsidRDefault="00152D87" w:rsidP="00152D87">
      <w:pPr>
        <w:rPr>
          <w:b/>
          <w:lang w:val="ro-RO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 w:cs="Times New Roman"/>
          <w:b/>
          <w:noProof/>
          <w:sz w:val="28"/>
          <w:szCs w:val="28"/>
          <w:lang w:val="it-IT"/>
        </w:rPr>
      </w:pPr>
      <w:r w:rsidRPr="00CB129D">
        <w:rPr>
          <w:rFonts w:ascii="Nyala" w:eastAsia="Times New Roman" w:hAnsi="Nyala" w:cs="Times New Roman"/>
          <w:b/>
          <w:noProof/>
          <w:sz w:val="28"/>
          <w:szCs w:val="28"/>
          <w:lang w:val="it-IT"/>
        </w:rPr>
        <w:t>JUDEȚUL TIMIŞ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 w:cs="Times New Roman"/>
          <w:b/>
          <w:noProof/>
          <w:sz w:val="28"/>
          <w:szCs w:val="28"/>
          <w:lang w:val="it-IT"/>
        </w:rPr>
      </w:pPr>
      <w:r>
        <w:rPr>
          <w:rFonts w:ascii="Nyala" w:eastAsia="Times New Roman" w:hAnsi="Nyala" w:cs="Times New Roman"/>
          <w:b/>
          <w:noProof/>
          <w:sz w:val="28"/>
          <w:szCs w:val="28"/>
          <w:lang w:val="it-IT"/>
        </w:rPr>
        <w:t xml:space="preserve"> COMUNA BÂRNA 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 w:cs="Times New Roman"/>
          <w:b/>
          <w:noProof/>
          <w:sz w:val="28"/>
          <w:szCs w:val="28"/>
          <w:lang w:val="it-IT"/>
        </w:rPr>
      </w:pPr>
      <w:r w:rsidRPr="00CB129D">
        <w:rPr>
          <w:rFonts w:ascii="Nyala" w:eastAsia="Times New Roman" w:hAnsi="Nyala" w:cs="Times New Roman"/>
          <w:b/>
          <w:noProof/>
          <w:sz w:val="28"/>
          <w:szCs w:val="28"/>
          <w:lang w:val="it-IT"/>
        </w:rPr>
        <w:t>CONSILIUL LOCAL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Default="00A93FBD" w:rsidP="00A93FBD">
      <w:pPr>
        <w:spacing w:line="276" w:lineRule="auto"/>
        <w:jc w:val="center"/>
        <w:rPr>
          <w:rFonts w:ascii="Nyala" w:eastAsia="Times New Roman" w:hAnsi="Nyala"/>
          <w:b/>
          <w:sz w:val="32"/>
          <w:szCs w:val="32"/>
        </w:rPr>
      </w:pPr>
      <w:r>
        <w:rPr>
          <w:rFonts w:ascii="Nyala" w:eastAsia="Times New Roman" w:hAnsi="Nyala"/>
          <w:b/>
          <w:sz w:val="32"/>
          <w:szCs w:val="32"/>
        </w:rPr>
        <w:t xml:space="preserve"> HOTARIRE NR.50</w:t>
      </w:r>
    </w:p>
    <w:p w:rsidR="00A93FBD" w:rsidRDefault="00A93FBD" w:rsidP="00A93FBD">
      <w:pPr>
        <w:spacing w:line="276" w:lineRule="auto"/>
        <w:jc w:val="center"/>
        <w:rPr>
          <w:rFonts w:ascii="Nyala" w:eastAsia="Times New Roman" w:hAnsi="Nyala"/>
          <w:b/>
          <w:sz w:val="32"/>
          <w:szCs w:val="32"/>
        </w:rPr>
      </w:pPr>
      <w:r>
        <w:rPr>
          <w:rFonts w:ascii="Nyala" w:eastAsia="Times New Roman" w:hAnsi="Nyala"/>
          <w:b/>
          <w:sz w:val="32"/>
          <w:szCs w:val="32"/>
        </w:rPr>
        <w:t>Din 21.06.2019</w:t>
      </w:r>
    </w:p>
    <w:p w:rsidR="00A93FBD" w:rsidRPr="00CB129D" w:rsidRDefault="00A93FBD" w:rsidP="00A93FBD">
      <w:pPr>
        <w:spacing w:line="276" w:lineRule="auto"/>
        <w:jc w:val="center"/>
        <w:rPr>
          <w:rFonts w:ascii="Nyala" w:eastAsia="Times New Roman" w:hAnsi="Nyala" w:cs="Times New Roman"/>
          <w:sz w:val="32"/>
          <w:szCs w:val="32"/>
        </w:rPr>
      </w:pPr>
      <w:r>
        <w:rPr>
          <w:rFonts w:ascii="Nyala" w:eastAsia="Times New Roman" w:hAnsi="Nyala"/>
          <w:b/>
          <w:sz w:val="32"/>
          <w:szCs w:val="32"/>
        </w:rPr>
        <w:t>P</w:t>
      </w:r>
      <w:r w:rsidRPr="00CB129D">
        <w:rPr>
          <w:rFonts w:ascii="Nyala" w:eastAsia="Times New Roman" w:hAnsi="Nyala"/>
          <w:b/>
          <w:sz w:val="32"/>
          <w:szCs w:val="32"/>
          <w:lang w:val="it-IT"/>
        </w:rPr>
        <w:t>rivind implementarea OUG 74/2018</w:t>
      </w:r>
      <w:r w:rsidRPr="00CB129D">
        <w:rPr>
          <w:rFonts w:ascii="Nyala" w:eastAsia="Times New Roman" w:hAnsi="Nyala" w:cs="Times New Roman"/>
          <w:sz w:val="32"/>
          <w:szCs w:val="32"/>
        </w:rPr>
        <w:t xml:space="preserve">, </w:t>
      </w:r>
      <w:r w:rsidRPr="00CB129D">
        <w:rPr>
          <w:rFonts w:ascii="Nyala" w:eastAsia="Times New Roman" w:hAnsi="Nyala" w:cs="Times New Roman"/>
          <w:b/>
          <w:color w:val="000000" w:themeColor="text1"/>
          <w:sz w:val="32"/>
          <w:szCs w:val="32"/>
        </w:rPr>
        <w:t>astfel cum a fost</w:t>
      </w:r>
      <w:r w:rsidRPr="00CB129D">
        <w:rPr>
          <w:rFonts w:ascii="Nyala" w:eastAsia="Times New Roman" w:hAnsi="Nyala" w:cs="Times New Roman"/>
          <w:color w:val="000000" w:themeColor="text1"/>
          <w:sz w:val="32"/>
          <w:szCs w:val="32"/>
        </w:rPr>
        <w:t xml:space="preserve"> </w:t>
      </w:r>
      <w:r w:rsidRPr="00CB129D">
        <w:rPr>
          <w:rFonts w:ascii="Nyala" w:eastAsia="Times New Roman" w:hAnsi="Nyala" w:cs="Times New Roman"/>
          <w:b/>
          <w:sz w:val="32"/>
          <w:szCs w:val="32"/>
        </w:rPr>
        <w:t>modificată prin Legea nr. 31 din 10.01.2019</w:t>
      </w:r>
      <w:r w:rsidRPr="00CB129D">
        <w:rPr>
          <w:rFonts w:ascii="Nyala" w:eastAsia="Times New Roman" w:hAnsi="Nyala" w:cs="Times New Roman"/>
          <w:sz w:val="32"/>
          <w:szCs w:val="32"/>
        </w:rPr>
        <w:t>,</w:t>
      </w:r>
    </w:p>
    <w:p w:rsidR="00A93FBD" w:rsidRPr="00CB129D" w:rsidRDefault="00A93FBD" w:rsidP="00A93FBD">
      <w:pPr>
        <w:jc w:val="center"/>
        <w:rPr>
          <w:rFonts w:ascii="Nyala" w:eastAsia="Times New Roman" w:hAnsi="Nyala" w:cs="Times New Roman"/>
          <w:sz w:val="32"/>
          <w:szCs w:val="32"/>
        </w:rPr>
      </w:pPr>
      <w:proofErr w:type="gramStart"/>
      <w:r w:rsidRPr="00CB129D">
        <w:rPr>
          <w:rFonts w:ascii="Nyala" w:eastAsia="Times New Roman" w:hAnsi="Nyala" w:cs="Times New Roman"/>
          <w:b/>
          <w:sz w:val="32"/>
          <w:szCs w:val="32"/>
        </w:rPr>
        <w:t>pentru</w:t>
      </w:r>
      <w:proofErr w:type="gramEnd"/>
      <w:r w:rsidRPr="00CB129D">
        <w:rPr>
          <w:rFonts w:ascii="Nyala" w:eastAsia="Times New Roman" w:hAnsi="Nyala" w:cs="Times New Roman"/>
          <w:b/>
          <w:sz w:val="32"/>
          <w:szCs w:val="32"/>
        </w:rPr>
        <w:t xml:space="preserve"> modificarea şi completarea Legii nr. 211/2011 privind regimul deşeurilor, a Legii nr. 249/2015 privind modalitatea de gestionare a ambalajelor şi a deşeurilor de ambalaje,</w:t>
      </w:r>
      <w:r w:rsidRPr="00CB129D">
        <w:rPr>
          <w:rFonts w:ascii="Nyala" w:eastAsia="Times New Roman" w:hAnsi="Nyala" w:cs="Times New Roman"/>
          <w:sz w:val="32"/>
          <w:szCs w:val="32"/>
        </w:rPr>
        <w:t xml:space="preserve"> </w:t>
      </w:r>
      <w:proofErr w:type="gramStart"/>
      <w:r w:rsidRPr="00CB129D">
        <w:rPr>
          <w:rFonts w:ascii="Nyala" w:eastAsia="Times New Roman" w:hAnsi="Nyala" w:cs="Times New Roman"/>
          <w:sz w:val="32"/>
          <w:szCs w:val="32"/>
        </w:rPr>
        <w:t>a</w:t>
      </w:r>
      <w:proofErr w:type="gramEnd"/>
      <w:r w:rsidRPr="00CB129D">
        <w:rPr>
          <w:rFonts w:ascii="Nyala" w:eastAsia="Times New Roman" w:hAnsi="Nyala" w:cs="Times New Roman"/>
          <w:sz w:val="32"/>
          <w:szCs w:val="32"/>
        </w:rPr>
        <w:t xml:space="preserve"> </w:t>
      </w:r>
      <w:r w:rsidRPr="00CB129D">
        <w:rPr>
          <w:rFonts w:ascii="Nyala" w:eastAsia="Times New Roman" w:hAnsi="Nyala" w:cs="Times New Roman"/>
          <w:b/>
          <w:sz w:val="32"/>
          <w:szCs w:val="32"/>
        </w:rPr>
        <w:t>Ordonanţei de urgenţă nr. 196/2005 privind Fondul pentru mediu</w:t>
      </w:r>
    </w:p>
    <w:p w:rsidR="00A93FBD" w:rsidRPr="00CB129D" w:rsidRDefault="00A93FBD" w:rsidP="00A93FBD">
      <w:pPr>
        <w:spacing w:line="276" w:lineRule="auto"/>
        <w:ind w:firstLine="720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after="120" w:line="276" w:lineRule="auto"/>
        <w:ind w:right="425"/>
        <w:jc w:val="both"/>
        <w:rPr>
          <w:rFonts w:ascii="Nyala" w:eastAsia="Times New Roman" w:hAnsi="Nyala" w:cs="Tahoma"/>
          <w:noProof/>
          <w:sz w:val="28"/>
          <w:szCs w:val="28"/>
          <w:lang w:val="it-IT"/>
        </w:rPr>
      </w:pPr>
      <w:r w:rsidRPr="00CB129D">
        <w:rPr>
          <w:rFonts w:ascii="Nyala" w:eastAsia="Times New Roman" w:hAnsi="Nyala" w:cs="Tahoma"/>
          <w:noProof/>
          <w:sz w:val="28"/>
          <w:szCs w:val="28"/>
          <w:lang w:val="it-IT"/>
        </w:rPr>
        <w:t>Consiliul</w:t>
      </w:r>
      <w:r>
        <w:rPr>
          <w:rFonts w:ascii="Nyala" w:eastAsia="Times New Roman" w:hAnsi="Nyala" w:cs="Tahoma"/>
          <w:noProof/>
          <w:sz w:val="28"/>
          <w:szCs w:val="28"/>
          <w:lang w:val="it-IT"/>
        </w:rPr>
        <w:t xml:space="preserve"> Local al Comunei BÂRNA </w:t>
      </w:r>
      <w:r w:rsidRPr="00CB129D">
        <w:rPr>
          <w:rFonts w:ascii="Nyala" w:eastAsia="Times New Roman" w:hAnsi="Nyala" w:cs="Tahoma"/>
          <w:noProof/>
          <w:sz w:val="28"/>
          <w:szCs w:val="28"/>
          <w:lang w:val="it-IT"/>
        </w:rPr>
        <w:t xml:space="preserve"> , întrunit în sedința din </w:t>
      </w:r>
      <w:r>
        <w:rPr>
          <w:rFonts w:ascii="Nyala" w:eastAsia="Times New Roman" w:hAnsi="Nyala" w:cs="Tahoma"/>
          <w:noProof/>
          <w:sz w:val="28"/>
          <w:szCs w:val="28"/>
          <w:lang w:val="it-IT"/>
        </w:rPr>
        <w:t xml:space="preserve">data de 21.06.2019 </w:t>
      </w:r>
    </w:p>
    <w:p w:rsidR="00A93FBD" w:rsidRPr="005D7BC3" w:rsidRDefault="00A93FBD" w:rsidP="00A93FBD">
      <w:pPr>
        <w:widowControl/>
        <w:numPr>
          <w:ilvl w:val="0"/>
          <w:numId w:val="9"/>
        </w:numPr>
        <w:suppressAutoHyphens w:val="0"/>
        <w:autoSpaceDN/>
        <w:spacing w:after="120" w:line="276" w:lineRule="auto"/>
        <w:ind w:right="425"/>
        <w:contextualSpacing/>
        <w:jc w:val="both"/>
        <w:textAlignment w:val="auto"/>
        <w:rPr>
          <w:rFonts w:ascii="Nyala" w:eastAsia="Times New Roman" w:hAnsi="Nyala" w:cs="Tahoma"/>
          <w:b/>
          <w:noProof/>
          <w:sz w:val="28"/>
          <w:szCs w:val="28"/>
          <w:lang w:val="it-IT"/>
        </w:rPr>
      </w:pPr>
      <w:r w:rsidRPr="005D7BC3">
        <w:rPr>
          <w:rFonts w:ascii="Nyala" w:hAnsi="Nyala" w:cs="Tahoma"/>
          <w:noProof/>
          <w:sz w:val="28"/>
          <w:szCs w:val="28"/>
        </w:rPr>
        <w:t xml:space="preserve">Văzând referatul de specialitate nr.2268 /20.06.2019  întocmit de către primarul Comunei Bârna </w:t>
      </w:r>
      <w:bookmarkStart w:id="4" w:name="_Hlk488012359"/>
    </w:p>
    <w:p w:rsidR="00A93FBD" w:rsidRPr="005D7BC3" w:rsidRDefault="00A93FBD" w:rsidP="00A93FBD">
      <w:pPr>
        <w:widowControl/>
        <w:numPr>
          <w:ilvl w:val="0"/>
          <w:numId w:val="9"/>
        </w:numPr>
        <w:suppressAutoHyphens w:val="0"/>
        <w:autoSpaceDN/>
        <w:spacing w:after="120" w:line="276" w:lineRule="auto"/>
        <w:ind w:right="425"/>
        <w:contextualSpacing/>
        <w:jc w:val="both"/>
        <w:textAlignment w:val="auto"/>
        <w:rPr>
          <w:rFonts w:ascii="Nyala" w:eastAsia="Times New Roman" w:hAnsi="Nyala" w:cs="Tahoma"/>
          <w:b/>
          <w:noProof/>
          <w:sz w:val="28"/>
          <w:szCs w:val="28"/>
          <w:lang w:val="it-IT"/>
        </w:rPr>
      </w:pPr>
      <w:r w:rsidRPr="005D7BC3">
        <w:rPr>
          <w:rFonts w:ascii="Nyala" w:eastAsia="Times New Roman" w:hAnsi="Nyala" w:cs="Tahoma"/>
          <w:b/>
          <w:noProof/>
          <w:sz w:val="28"/>
          <w:szCs w:val="28"/>
          <w:lang w:val="it-IT"/>
        </w:rPr>
        <w:t>Având în vedere:</w:t>
      </w:r>
    </w:p>
    <w:p w:rsidR="00A93FBD" w:rsidRPr="00CB129D" w:rsidRDefault="00A93FBD" w:rsidP="00A93FBD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7" w:line="276" w:lineRule="auto"/>
        <w:jc w:val="both"/>
        <w:textAlignment w:val="auto"/>
        <w:rPr>
          <w:rFonts w:ascii="Nyala" w:hAnsi="Nyala" w:cs="Times New Roman"/>
          <w:color w:val="000000"/>
          <w:sz w:val="28"/>
          <w:szCs w:val="28"/>
        </w:rPr>
      </w:pPr>
      <w:r w:rsidRPr="00CB129D">
        <w:rPr>
          <w:rFonts w:ascii="Nyala" w:hAnsi="Nyala" w:cs="Tahoma"/>
          <w:noProof/>
          <w:sz w:val="28"/>
          <w:szCs w:val="28"/>
        </w:rPr>
        <w:t>Intrarea în vigoare a</w:t>
      </w:r>
      <w:r w:rsidRPr="00CB129D">
        <w:rPr>
          <w:rFonts w:ascii="Nyala" w:hAnsi="Nyala" w:cs="Tahoma"/>
          <w:b/>
          <w:noProof/>
          <w:sz w:val="28"/>
          <w:szCs w:val="28"/>
        </w:rPr>
        <w:t xml:space="preserve"> </w:t>
      </w:r>
      <w:r w:rsidRPr="00CB129D">
        <w:rPr>
          <w:rFonts w:ascii="Nyala" w:hAnsi="Nyala"/>
          <w:b/>
          <w:sz w:val="28"/>
          <w:szCs w:val="28"/>
        </w:rPr>
        <w:t>OUG 74/2018</w:t>
      </w:r>
      <w:r w:rsidRPr="00CB129D">
        <w:rPr>
          <w:rFonts w:ascii="Nyala" w:hAnsi="Nyala" w:cs="Times New Roman"/>
          <w:sz w:val="28"/>
          <w:szCs w:val="28"/>
        </w:rPr>
        <w:t>, astfel cum a fost modificată prin Legea nr. 31 din 10.01.2019</w:t>
      </w:r>
      <w:proofErr w:type="gramStart"/>
      <w:r w:rsidRPr="00CB129D">
        <w:rPr>
          <w:rFonts w:ascii="Nyala" w:hAnsi="Nyala" w:cs="Times New Roman"/>
          <w:sz w:val="28"/>
          <w:szCs w:val="28"/>
        </w:rPr>
        <w:t>,  pentru</w:t>
      </w:r>
      <w:proofErr w:type="gramEnd"/>
      <w:r w:rsidRPr="00CB129D">
        <w:rPr>
          <w:rFonts w:ascii="Nyala" w:hAnsi="Nyala" w:cs="Times New Roman"/>
          <w:sz w:val="28"/>
          <w:szCs w:val="28"/>
        </w:rPr>
        <w:t xml:space="preserve"> modificarea şi completarea Legii nr. 211/2011 privind regimul deşeurilor, a Legii nr. 249/2015 privind modalitatea de gestionare </w:t>
      </w:r>
      <w:proofErr w:type="gramStart"/>
      <w:r w:rsidRPr="00CB129D">
        <w:rPr>
          <w:rFonts w:ascii="Nyala" w:hAnsi="Nyala" w:cs="Times New Roman"/>
          <w:sz w:val="28"/>
          <w:szCs w:val="28"/>
        </w:rPr>
        <w:t>a</w:t>
      </w:r>
      <w:proofErr w:type="gramEnd"/>
      <w:r w:rsidRPr="00CB129D">
        <w:rPr>
          <w:rFonts w:ascii="Nyala" w:hAnsi="Nyala" w:cs="Times New Roman"/>
          <w:sz w:val="28"/>
          <w:szCs w:val="28"/>
        </w:rPr>
        <w:t xml:space="preserve"> ambalajelor şi a deşeurilor de ambalaje, Ordonanţei de urgenţă nr. 196/2005 privind Fondul pentru mediu, care impun o serie de obligații în sarcina autorităților locale și a asociațiilor de dezvoltare intercomunitare de deșeuri din care acestea fac parte, în legătură cu pachetul economiei circulare care trebuie promovat în acord cu viziunea Uniunii Europene în aceste sens, </w:t>
      </w:r>
    </w:p>
    <w:p w:rsidR="00A93FBD" w:rsidRPr="00CB129D" w:rsidRDefault="00A93FBD" w:rsidP="00A93FBD">
      <w:pPr>
        <w:widowControl/>
        <w:numPr>
          <w:ilvl w:val="0"/>
          <w:numId w:val="7"/>
        </w:numPr>
        <w:suppressAutoHyphens w:val="0"/>
        <w:autoSpaceDN/>
        <w:spacing w:after="120" w:line="276" w:lineRule="auto"/>
        <w:ind w:right="425"/>
        <w:jc w:val="both"/>
        <w:textAlignment w:val="auto"/>
        <w:rPr>
          <w:rFonts w:ascii="Nyala" w:hAnsi="Nyala" w:cs="Tahoma"/>
          <w:noProof/>
          <w:sz w:val="28"/>
          <w:szCs w:val="28"/>
          <w:lang w:val="fr-FR"/>
        </w:rPr>
      </w:pPr>
      <w:r w:rsidRPr="00CB129D">
        <w:rPr>
          <w:rFonts w:ascii="Nyala" w:hAnsi="Nyala" w:cs="Tahoma"/>
          <w:noProof/>
          <w:sz w:val="28"/>
          <w:szCs w:val="28"/>
          <w:lang w:val="fr-FR"/>
        </w:rPr>
        <w:t>Documentul de poziție privind modul de implementare a proiectului "Sistem integrat de management al deșeurilor în județul Timiș" semnat de membrii Asociației de Dezvoltare Intercomunitară Deșeuri Timiș,</w:t>
      </w:r>
    </w:p>
    <w:p w:rsidR="00A93FBD" w:rsidRPr="00CB129D" w:rsidRDefault="00A93FBD" w:rsidP="00A93FBD">
      <w:pPr>
        <w:widowControl/>
        <w:numPr>
          <w:ilvl w:val="0"/>
          <w:numId w:val="7"/>
        </w:numPr>
        <w:suppressAutoHyphens w:val="0"/>
        <w:autoSpaceDN/>
        <w:spacing w:after="120" w:line="276" w:lineRule="auto"/>
        <w:ind w:right="425"/>
        <w:jc w:val="both"/>
        <w:textAlignment w:val="auto"/>
        <w:rPr>
          <w:rFonts w:ascii="Nyala" w:hAnsi="Nyala" w:cs="Tahoma"/>
          <w:noProof/>
          <w:sz w:val="28"/>
          <w:szCs w:val="28"/>
          <w:lang w:val="fr-FR"/>
        </w:rPr>
      </w:pPr>
      <w:r w:rsidRPr="00CB129D">
        <w:rPr>
          <w:rFonts w:ascii="Nyala" w:hAnsi="Nyala" w:cs="Tahoma"/>
          <w:noProof/>
          <w:sz w:val="28"/>
          <w:szCs w:val="28"/>
          <w:lang w:val="fr-FR"/>
        </w:rPr>
        <w:t>Statutul Asociației de Dezvoltare Intercomunitare Deșeuri Timiș ;</w:t>
      </w:r>
    </w:p>
    <w:p w:rsidR="00A93FBD" w:rsidRPr="00CB129D" w:rsidRDefault="00A93FBD" w:rsidP="00A93FBD">
      <w:pPr>
        <w:widowControl/>
        <w:numPr>
          <w:ilvl w:val="0"/>
          <w:numId w:val="7"/>
        </w:numPr>
        <w:suppressAutoHyphens w:val="0"/>
        <w:autoSpaceDN/>
        <w:spacing w:after="120" w:line="276" w:lineRule="auto"/>
        <w:ind w:right="425"/>
        <w:jc w:val="both"/>
        <w:textAlignment w:val="auto"/>
        <w:rPr>
          <w:rFonts w:ascii="Nyala" w:hAnsi="Nyala" w:cs="Tahoma"/>
          <w:noProof/>
          <w:sz w:val="28"/>
          <w:szCs w:val="28"/>
          <w:lang w:val="fr-FR"/>
        </w:rPr>
      </w:pPr>
      <w:r w:rsidRPr="00CB129D">
        <w:rPr>
          <w:rFonts w:ascii="Nyala" w:hAnsi="Nyala" w:cs="Tahoma"/>
          <w:noProof/>
          <w:sz w:val="28"/>
          <w:szCs w:val="28"/>
          <w:lang w:val="fr-FR"/>
        </w:rPr>
        <w:t>Hotărârea Asociației de Dezvoltare Intercomunitare Deșeuri Timiș</w:t>
      </w:r>
      <w:r>
        <w:rPr>
          <w:rFonts w:ascii="Nyala" w:hAnsi="Nyala" w:cs="Tahoma"/>
          <w:noProof/>
          <w:sz w:val="28"/>
          <w:szCs w:val="28"/>
          <w:lang w:val="fr-FR"/>
        </w:rPr>
        <w:t xml:space="preserve"> nr.4</w:t>
      </w:r>
      <w:r w:rsidRPr="00CB129D">
        <w:rPr>
          <w:rFonts w:ascii="Nyala" w:hAnsi="Nyala" w:cs="Tahoma"/>
          <w:noProof/>
          <w:sz w:val="28"/>
          <w:szCs w:val="28"/>
          <w:lang w:val="fr-FR"/>
        </w:rPr>
        <w:t>/</w:t>
      </w:r>
      <w:r>
        <w:rPr>
          <w:rFonts w:ascii="Nyala" w:hAnsi="Nyala" w:cs="Tahoma"/>
          <w:noProof/>
          <w:sz w:val="28"/>
          <w:szCs w:val="28"/>
          <w:lang w:val="fr-FR"/>
        </w:rPr>
        <w:t>15</w:t>
      </w:r>
      <w:r w:rsidRPr="00CB129D">
        <w:rPr>
          <w:rFonts w:ascii="Nyala" w:hAnsi="Nyala" w:cs="Tahoma"/>
          <w:noProof/>
          <w:sz w:val="28"/>
          <w:szCs w:val="28"/>
          <w:lang w:val="fr-FR"/>
        </w:rPr>
        <w:t>.</w:t>
      </w:r>
      <w:r>
        <w:rPr>
          <w:rFonts w:ascii="Nyala" w:hAnsi="Nyala" w:cs="Tahoma"/>
          <w:noProof/>
          <w:sz w:val="28"/>
          <w:szCs w:val="28"/>
          <w:lang w:val="fr-FR"/>
        </w:rPr>
        <w:t>05</w:t>
      </w:r>
      <w:r w:rsidRPr="00CB129D">
        <w:rPr>
          <w:rFonts w:ascii="Nyala" w:hAnsi="Nyala" w:cs="Tahoma"/>
          <w:noProof/>
          <w:sz w:val="28"/>
          <w:szCs w:val="28"/>
          <w:lang w:val="fr-FR"/>
        </w:rPr>
        <w:t>.201</w:t>
      </w:r>
      <w:r>
        <w:rPr>
          <w:rFonts w:ascii="Nyala" w:hAnsi="Nyala" w:cs="Tahoma"/>
          <w:noProof/>
          <w:sz w:val="28"/>
          <w:szCs w:val="28"/>
          <w:lang w:val="fr-FR"/>
        </w:rPr>
        <w:t>8</w:t>
      </w:r>
      <w:r w:rsidRPr="00CB129D">
        <w:rPr>
          <w:rFonts w:ascii="Nyala" w:hAnsi="Nyala" w:cs="Tahoma"/>
          <w:noProof/>
          <w:sz w:val="28"/>
          <w:szCs w:val="28"/>
          <w:lang w:val="fr-FR"/>
        </w:rPr>
        <w:t xml:space="preserve"> prin care s-a aprobat </w:t>
      </w:r>
      <w:r w:rsidRPr="00CB129D">
        <w:rPr>
          <w:rFonts w:ascii="Nyala" w:hAnsi="Nyala"/>
          <w:sz w:val="28"/>
          <w:szCs w:val="28"/>
        </w:rPr>
        <w:t>Contractul de Delegare prin concesiune a gestiunii activității de colectare și transport al deșeurilor municipale în</w:t>
      </w:r>
      <w:r>
        <w:rPr>
          <w:rFonts w:ascii="Nyala" w:hAnsi="Nyala"/>
          <w:b/>
          <w:sz w:val="28"/>
          <w:szCs w:val="28"/>
        </w:rPr>
        <w:t xml:space="preserve"> Zona 4</w:t>
      </w:r>
      <w:r w:rsidRPr="00CB129D">
        <w:rPr>
          <w:rFonts w:ascii="Nyala" w:hAnsi="Nyala"/>
          <w:b/>
          <w:sz w:val="28"/>
          <w:szCs w:val="28"/>
        </w:rPr>
        <w:t xml:space="preserve">, </w:t>
      </w:r>
      <w:r w:rsidRPr="00CB129D">
        <w:rPr>
          <w:rFonts w:ascii="Nyala" w:hAnsi="Nyala"/>
          <w:sz w:val="28"/>
          <w:szCs w:val="28"/>
        </w:rPr>
        <w:t xml:space="preserve">județul Timiş, din cadrul proiectului </w:t>
      </w:r>
      <w:r w:rsidRPr="00CB129D">
        <w:rPr>
          <w:rFonts w:ascii="Nyala" w:hAnsi="Nyala"/>
          <w:b/>
          <w:sz w:val="28"/>
          <w:szCs w:val="28"/>
        </w:rPr>
        <w:t xml:space="preserve">„Sistem Integrat de Management al Deşeurilor în Județul Timiş” </w:t>
      </w:r>
      <w:r w:rsidRPr="00CB129D">
        <w:rPr>
          <w:rFonts w:ascii="Nyala" w:hAnsi="Nyala"/>
          <w:sz w:val="28"/>
          <w:szCs w:val="28"/>
        </w:rPr>
        <w:t>și, implicit, tariful de colec</w:t>
      </w:r>
      <w:r>
        <w:rPr>
          <w:rFonts w:ascii="Nyala" w:hAnsi="Nyala"/>
          <w:sz w:val="28"/>
          <w:szCs w:val="28"/>
        </w:rPr>
        <w:t>tare a deșeurilor în Zona 4</w:t>
      </w:r>
    </w:p>
    <w:p w:rsidR="00A93FBD" w:rsidRPr="00CB129D" w:rsidRDefault="00A93FBD" w:rsidP="00A93FBD">
      <w:pPr>
        <w:widowControl/>
        <w:numPr>
          <w:ilvl w:val="0"/>
          <w:numId w:val="7"/>
        </w:numPr>
        <w:suppressAutoHyphens w:val="0"/>
        <w:autoSpaceDN/>
        <w:spacing w:after="120" w:line="276" w:lineRule="auto"/>
        <w:ind w:right="425"/>
        <w:jc w:val="both"/>
        <w:textAlignment w:val="auto"/>
        <w:rPr>
          <w:rFonts w:ascii="Nyala" w:hAnsi="Nyala" w:cs="Tahoma"/>
          <w:noProof/>
          <w:sz w:val="28"/>
          <w:szCs w:val="28"/>
        </w:rPr>
      </w:pPr>
      <w:r w:rsidRPr="00CB129D">
        <w:rPr>
          <w:rFonts w:ascii="Nyala" w:hAnsi="Nyala" w:cs="Tahoma"/>
          <w:noProof/>
          <w:sz w:val="28"/>
          <w:szCs w:val="28"/>
        </w:rPr>
        <w:lastRenderedPageBreak/>
        <w:t xml:space="preserve">Hotărârea Consiliului Local al </w:t>
      </w:r>
      <w:r>
        <w:rPr>
          <w:rFonts w:ascii="Nyala" w:hAnsi="Nyala" w:cs="Tahoma"/>
          <w:noProof/>
          <w:sz w:val="28"/>
          <w:szCs w:val="28"/>
          <w:lang w:val="fr-FR"/>
        </w:rPr>
        <w:t xml:space="preserve">Comunei nr.31 </w:t>
      </w:r>
      <w:r w:rsidRPr="00CB129D">
        <w:rPr>
          <w:rFonts w:ascii="Nyala" w:hAnsi="Nyala" w:cs="Tahoma"/>
          <w:noProof/>
          <w:sz w:val="28"/>
          <w:szCs w:val="28"/>
          <w:lang w:val="fr-FR"/>
        </w:rPr>
        <w:t>/201</w:t>
      </w:r>
      <w:r>
        <w:rPr>
          <w:rFonts w:ascii="Nyala" w:hAnsi="Nyala" w:cs="Tahoma"/>
          <w:noProof/>
          <w:sz w:val="28"/>
          <w:szCs w:val="28"/>
          <w:lang w:val="fr-FR"/>
        </w:rPr>
        <w:t xml:space="preserve">8 </w:t>
      </w:r>
      <w:r w:rsidRPr="00CB129D">
        <w:rPr>
          <w:rFonts w:ascii="Nyala" w:hAnsi="Nyala" w:cs="Tahoma"/>
          <w:noProof/>
          <w:sz w:val="28"/>
          <w:szCs w:val="28"/>
          <w:lang w:val="fr-FR"/>
        </w:rPr>
        <w:t xml:space="preserve"> prin care s-a</w:t>
      </w:r>
      <w:r w:rsidRPr="00CB129D">
        <w:rPr>
          <w:rFonts w:ascii="Nyala" w:hAnsi="Nyala" w:cs="Tahoma"/>
          <w:noProof/>
          <w:sz w:val="28"/>
          <w:szCs w:val="28"/>
        </w:rPr>
        <w:t xml:space="preserve"> a</w:t>
      </w:r>
      <w:r w:rsidRPr="00CB129D">
        <w:rPr>
          <w:rFonts w:ascii="Nyala" w:hAnsi="Nyala"/>
          <w:sz w:val="28"/>
          <w:szCs w:val="28"/>
        </w:rPr>
        <w:t>probat Contractul de Delegare prin concesiune a gestiunii activității de colectare și transport al deșeurilor municipale în</w:t>
      </w:r>
      <w:r>
        <w:rPr>
          <w:rFonts w:ascii="Nyala" w:hAnsi="Nyala"/>
          <w:b/>
          <w:sz w:val="28"/>
          <w:szCs w:val="28"/>
        </w:rPr>
        <w:t xml:space="preserve"> Zona 4</w:t>
      </w:r>
      <w:r w:rsidRPr="00CB129D">
        <w:rPr>
          <w:rFonts w:ascii="Nyala" w:hAnsi="Nyala"/>
          <w:b/>
          <w:sz w:val="28"/>
          <w:szCs w:val="28"/>
        </w:rPr>
        <w:t xml:space="preserve">, </w:t>
      </w:r>
      <w:r w:rsidRPr="00CB129D">
        <w:rPr>
          <w:rFonts w:ascii="Nyala" w:hAnsi="Nyala"/>
          <w:sz w:val="28"/>
          <w:szCs w:val="28"/>
        </w:rPr>
        <w:t xml:space="preserve">județul Timiş, din cadrul proiectului </w:t>
      </w:r>
      <w:r w:rsidRPr="00CB129D">
        <w:rPr>
          <w:rFonts w:ascii="Nyala" w:hAnsi="Nyala"/>
          <w:b/>
          <w:sz w:val="28"/>
          <w:szCs w:val="28"/>
        </w:rPr>
        <w:t xml:space="preserve">„Sistem Integrat de Management al Deşeurilor în Județul Timiş” </w:t>
      </w:r>
      <w:r w:rsidRPr="00CB129D">
        <w:rPr>
          <w:rFonts w:ascii="Nyala" w:hAnsi="Nyala"/>
          <w:sz w:val="28"/>
          <w:szCs w:val="28"/>
        </w:rPr>
        <w:t>și implicit, tariful de colectare a deșeurilor</w:t>
      </w:r>
      <w:r>
        <w:rPr>
          <w:rFonts w:ascii="Nyala" w:hAnsi="Nyala"/>
          <w:sz w:val="28"/>
          <w:szCs w:val="28"/>
        </w:rPr>
        <w:t xml:space="preserve"> în Zona 4</w:t>
      </w:r>
      <w:r w:rsidRPr="00CB129D">
        <w:rPr>
          <w:rFonts w:ascii="Nyala" w:hAnsi="Nyala"/>
          <w:sz w:val="28"/>
          <w:szCs w:val="28"/>
        </w:rPr>
        <w:t>;</w:t>
      </w:r>
    </w:p>
    <w:bookmarkEnd w:id="4"/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color w:val="FF6600"/>
          <w:sz w:val="28"/>
          <w:szCs w:val="28"/>
        </w:rPr>
      </w:pPr>
      <w:r w:rsidRPr="00CB129D">
        <w:rPr>
          <w:rFonts w:ascii="Nyala" w:eastAsia="Times New Roman" w:hAnsi="Nyala"/>
          <w:b/>
          <w:color w:val="000000" w:themeColor="text1"/>
          <w:sz w:val="28"/>
          <w:szCs w:val="28"/>
        </w:rPr>
        <w:t xml:space="preserve">Ținând cont de prevederile legale în materie, respectiv: </w:t>
      </w:r>
    </w:p>
    <w:p w:rsidR="00A93FBD" w:rsidRPr="00CB129D" w:rsidRDefault="00A93FBD" w:rsidP="00A93FBD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bCs/>
          <w:sz w:val="28"/>
          <w:szCs w:val="28"/>
          <w:lang w:val="it-IT"/>
        </w:rPr>
        <w:t>Prevederile Legii nr. 51/2006 a serviciilor comunitare de utilităţi publice, cu modificările şi completările ulterioare;</w:t>
      </w:r>
    </w:p>
    <w:p w:rsidR="00A93FBD" w:rsidRPr="00CB129D" w:rsidRDefault="00A93FBD" w:rsidP="00A93FBD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>Prevederile Legii nr. 101/2006 a serviciului de salubrizare a localităţilor, cu modificările şi completările ulterioare – art. 26;</w:t>
      </w:r>
    </w:p>
    <w:p w:rsidR="00A93FBD" w:rsidRPr="00CB129D" w:rsidRDefault="00A93FBD" w:rsidP="00A93FBD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 xml:space="preserve">Prevederile Ordinului </w:t>
      </w:r>
      <w:r w:rsidRPr="00CB129D">
        <w:rPr>
          <w:rFonts w:ascii="Nyala" w:eastAsia="Times New Roman" w:hAnsi="Nyala"/>
          <w:bCs/>
          <w:sz w:val="28"/>
          <w:szCs w:val="28"/>
        </w:rPr>
        <w:t>A.N.R.S.C. nr. 82 din 9 iulie 2015</w:t>
      </w:r>
      <w:r w:rsidRPr="00CB129D">
        <w:rPr>
          <w:rFonts w:ascii="Nyala" w:eastAsia="Times New Roman" w:hAnsi="Nyala"/>
          <w:b/>
          <w:bCs/>
          <w:sz w:val="28"/>
          <w:szCs w:val="28"/>
        </w:rPr>
        <w:t xml:space="preserve"> </w:t>
      </w:r>
      <w:r w:rsidRPr="00CB129D">
        <w:rPr>
          <w:rFonts w:ascii="Nyala" w:eastAsia="Times New Roman" w:hAnsi="Nyala"/>
          <w:sz w:val="28"/>
          <w:szCs w:val="28"/>
        </w:rPr>
        <w:t>privind aprobarea Regulamentului – cadru al serviciului de salubrizare a localităților;</w:t>
      </w:r>
    </w:p>
    <w:p w:rsidR="00A93FBD" w:rsidRPr="00CB129D" w:rsidRDefault="00A93FBD" w:rsidP="00A93FBD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>Prevederile Legii nr. 273/2006 privind finanțele publice locale – art. 30;</w:t>
      </w:r>
    </w:p>
    <w:p w:rsidR="00A93FBD" w:rsidRPr="00CB129D" w:rsidRDefault="00A93FBD" w:rsidP="00A93FBD">
      <w:pPr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bCs/>
          <w:sz w:val="28"/>
          <w:szCs w:val="28"/>
        </w:rPr>
        <w:t>Prevederile Ordinului A.N.R.S.C. nr. 109 din 9 iulie 2007</w:t>
      </w:r>
      <w:r w:rsidRPr="00CB129D">
        <w:rPr>
          <w:rFonts w:ascii="Nyala" w:eastAsia="Times New Roman" w:hAnsi="Nyala"/>
          <w:b/>
          <w:bCs/>
          <w:sz w:val="28"/>
          <w:szCs w:val="28"/>
        </w:rPr>
        <w:t xml:space="preserve"> </w:t>
      </w:r>
      <w:r w:rsidRPr="00CB129D">
        <w:rPr>
          <w:rFonts w:ascii="Nyala" w:eastAsia="Times New Roman" w:hAnsi="Nyala"/>
          <w:sz w:val="28"/>
          <w:szCs w:val="28"/>
        </w:rPr>
        <w:t>privind aprobarea Normelor metodologice de stabilire, ajustare sau modificare a tarifelor pentru activităţile specifice serviciului de salubrizare a localităţilor;</w:t>
      </w:r>
    </w:p>
    <w:p w:rsidR="00A93FBD" w:rsidRPr="00606558" w:rsidRDefault="00A93FBD" w:rsidP="00A93FBD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7" w:line="276" w:lineRule="auto"/>
        <w:jc w:val="both"/>
        <w:textAlignment w:val="auto"/>
        <w:rPr>
          <w:rFonts w:ascii="Nyala" w:hAnsi="Nyala" w:cs="Times New Roman"/>
          <w:color w:val="000000"/>
          <w:sz w:val="28"/>
          <w:szCs w:val="28"/>
          <w:lang w:val="it-IT"/>
        </w:rPr>
      </w:pPr>
      <w:r w:rsidRPr="00CB129D">
        <w:rPr>
          <w:rFonts w:ascii="Nyala" w:hAnsi="Nyala"/>
          <w:color w:val="000000"/>
          <w:sz w:val="28"/>
          <w:szCs w:val="28"/>
        </w:rPr>
        <w:t>Prevederile</w:t>
      </w:r>
      <w:r w:rsidRPr="00CB129D">
        <w:rPr>
          <w:rFonts w:ascii="Nyala" w:hAnsi="Nyala" w:cs="Times New Roman"/>
          <w:color w:val="000000"/>
          <w:sz w:val="28"/>
          <w:szCs w:val="28"/>
          <w:lang w:val="it-IT"/>
        </w:rPr>
        <w:t xml:space="preserve"> Legii nr. 211/2011, privind regimul deșeurilor;</w:t>
      </w:r>
    </w:p>
    <w:p w:rsidR="00A93FBD" w:rsidRPr="008B23C1" w:rsidRDefault="00A93FBD" w:rsidP="00A93FBD">
      <w:pPr>
        <w:autoSpaceDE w:val="0"/>
        <w:adjustRightInd w:val="0"/>
        <w:spacing w:after="27" w:line="276" w:lineRule="auto"/>
        <w:ind w:firstLine="720"/>
        <w:rPr>
          <w:rFonts w:ascii="Nyala" w:hAnsi="Nyala" w:cs="Times New Roman"/>
          <w:sz w:val="28"/>
          <w:szCs w:val="28"/>
          <w:lang w:val="it-IT"/>
        </w:rPr>
      </w:pPr>
      <w:proofErr w:type="gramStart"/>
      <w:r w:rsidRPr="008B23C1">
        <w:rPr>
          <w:rFonts w:ascii="Nyala" w:hAnsi="Nyala" w:cs="Times New Roman"/>
          <w:sz w:val="28"/>
          <w:szCs w:val="28"/>
        </w:rPr>
        <w:t>În îndeplinirea disp. art.</w:t>
      </w:r>
      <w:proofErr w:type="gramEnd"/>
      <w:r w:rsidRPr="008B23C1">
        <w:rPr>
          <w:rFonts w:ascii="Nyala" w:hAnsi="Nyala" w:cs="Times New Roman"/>
          <w:sz w:val="28"/>
          <w:szCs w:val="28"/>
        </w:rPr>
        <w:t xml:space="preserve"> </w:t>
      </w:r>
      <w:r w:rsidRPr="008B23C1">
        <w:rPr>
          <w:rFonts w:ascii="Nyala" w:hAnsi="Nyala"/>
          <w:sz w:val="28"/>
          <w:szCs w:val="28"/>
        </w:rPr>
        <w:t xml:space="preserve">III din OUG 74/2018, care impune </w:t>
      </w:r>
      <w:r w:rsidRPr="008B23C1">
        <w:rPr>
          <w:rFonts w:cs="Times New Roman"/>
          <w:sz w:val="28"/>
          <w:szCs w:val="28"/>
        </w:rPr>
        <w:t xml:space="preserve">consiliilor autorităților publice locale obligaţia de a se asigura că asociaţiile de dezvoltare intercomunitare și operatorii de salubrizare cu care autoritățile publice locale au contracte de delegare a gestiunii serviciului de salubrizare încheiate anterior intrării în vigoare </w:t>
      </w:r>
      <w:proofErr w:type="gramStart"/>
      <w:r w:rsidRPr="008B23C1">
        <w:rPr>
          <w:rFonts w:cs="Times New Roman"/>
          <w:sz w:val="28"/>
          <w:szCs w:val="28"/>
        </w:rPr>
        <w:t>a</w:t>
      </w:r>
      <w:proofErr w:type="gramEnd"/>
      <w:r w:rsidRPr="008B23C1">
        <w:rPr>
          <w:rFonts w:cs="Times New Roman"/>
          <w:sz w:val="28"/>
          <w:szCs w:val="28"/>
        </w:rPr>
        <w:t xml:space="preserve"> acestui act normativ respectă prevederile Legii nr. 211/2011 privind regimul deşeurilor, republicată, cu modificările şi completările ulterioare, precum şi ale legislaţiei în domeniul concurenţei, </w:t>
      </w:r>
      <w:bookmarkStart w:id="5" w:name="_Hlk4010481"/>
    </w:p>
    <w:bookmarkEnd w:id="5"/>
    <w:p w:rsidR="00A93FBD" w:rsidRPr="008B23C1" w:rsidRDefault="00A93FBD" w:rsidP="00A93FBD">
      <w:pPr>
        <w:autoSpaceDE w:val="0"/>
        <w:adjustRightInd w:val="0"/>
        <w:spacing w:line="276" w:lineRule="auto"/>
        <w:ind w:left="720"/>
        <w:jc w:val="both"/>
        <w:rPr>
          <w:rFonts w:ascii="Nyala" w:hAnsi="Nyala" w:cs="Times New Roman"/>
          <w:bCs/>
          <w:iCs/>
          <w:color w:val="000000"/>
          <w:sz w:val="28"/>
          <w:szCs w:val="28"/>
          <w:lang w:val="it-IT"/>
        </w:rPr>
      </w:pPr>
    </w:p>
    <w:p w:rsidR="00A93FBD" w:rsidRPr="00CB129D" w:rsidRDefault="00A93FBD" w:rsidP="00A93FBD">
      <w:pPr>
        <w:spacing w:line="276" w:lineRule="auto"/>
        <w:ind w:firstLine="720"/>
        <w:jc w:val="both"/>
        <w:rPr>
          <w:rFonts w:ascii="Nyala" w:eastAsia="Times New Roman" w:hAnsi="Nyala"/>
          <w:sz w:val="28"/>
          <w:szCs w:val="28"/>
        </w:rPr>
      </w:pPr>
      <w:proofErr w:type="gramStart"/>
      <w:r w:rsidRPr="008B23C1">
        <w:rPr>
          <w:rFonts w:ascii="Nyala" w:eastAsia="Times New Roman" w:hAnsi="Nyala"/>
          <w:sz w:val="28"/>
          <w:szCs w:val="28"/>
        </w:rPr>
        <w:t xml:space="preserve">În temeiul </w:t>
      </w:r>
      <w:r w:rsidRPr="008B23C1">
        <w:rPr>
          <w:rFonts w:ascii="Nyala" w:eastAsia="Times New Roman" w:hAnsi="Nyala" w:cs="Tahoma"/>
          <w:sz w:val="28"/>
          <w:szCs w:val="28"/>
          <w:lang w:val="it-IT"/>
        </w:rPr>
        <w:t>prevederilor art.</w:t>
      </w:r>
      <w:proofErr w:type="gramEnd"/>
      <w:r w:rsidRPr="008B23C1">
        <w:rPr>
          <w:rFonts w:ascii="Nyala" w:eastAsia="Times New Roman" w:hAnsi="Nyala" w:cs="Tahoma"/>
          <w:sz w:val="28"/>
          <w:szCs w:val="28"/>
          <w:lang w:val="it-IT"/>
        </w:rPr>
        <w:t xml:space="preserve"> 36 alin. 4 lit. c), art. 36 alin. 6 lit. a pct. 14, art. 45 alin. 1 lit. c și ale art. 115 alin. 1 lit. b din Legea nr. 215/2001 privind administraţia publică locală, </w:t>
      </w:r>
      <w:r w:rsidRPr="008B23C1">
        <w:rPr>
          <w:rFonts w:ascii="Nyala" w:eastAsia="Times New Roman" w:hAnsi="Nyala"/>
          <w:sz w:val="28"/>
          <w:szCs w:val="28"/>
        </w:rPr>
        <w:t>republicată</w:t>
      </w:r>
      <w:r w:rsidRPr="008B23C1">
        <w:rPr>
          <w:rFonts w:ascii="Nyala" w:eastAsia="Times New Roman" w:hAnsi="Nyala" w:cs="Tahoma"/>
          <w:sz w:val="28"/>
          <w:szCs w:val="28"/>
          <w:lang w:val="it-IT"/>
        </w:rPr>
        <w:t>, cu modificările şi completările ulterioare,</w:t>
      </w:r>
      <w:r w:rsidRPr="008B23C1">
        <w:rPr>
          <w:rFonts w:ascii="Nyala" w:eastAsia="Times New Roman" w:hAnsi="Nyala"/>
          <w:sz w:val="28"/>
          <w:szCs w:val="28"/>
        </w:rPr>
        <w:t xml:space="preserve"> adoptă prezenta</w:t>
      </w:r>
    </w:p>
    <w:p w:rsidR="00A93FBD" w:rsidRPr="00606558" w:rsidRDefault="00A93FBD" w:rsidP="00A93FBD">
      <w:pPr>
        <w:spacing w:line="276" w:lineRule="auto"/>
        <w:jc w:val="center"/>
        <w:rPr>
          <w:rFonts w:ascii="Nyala" w:eastAsia="Times New Roman" w:hAnsi="Nyala"/>
          <w:b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</w:rPr>
        <w:t>HOTĂRÂRE:</w:t>
      </w:r>
    </w:p>
    <w:p w:rsidR="00A93FBD" w:rsidRPr="00CB129D" w:rsidRDefault="00A93FBD" w:rsidP="00A93FBD">
      <w:pPr>
        <w:jc w:val="both"/>
        <w:rPr>
          <w:rFonts w:ascii="Nyala" w:eastAsia="Times New Roman" w:hAnsi="Nyala" w:cs="Times New Roman"/>
          <w:sz w:val="28"/>
          <w:szCs w:val="28"/>
          <w:lang w:val="it-IT"/>
        </w:rPr>
      </w:pPr>
      <w:r w:rsidRPr="00CB129D">
        <w:rPr>
          <w:rFonts w:ascii="Nyala" w:eastAsia="Times New Roman" w:hAnsi="Nyala" w:cs="Times New Roman"/>
          <w:b/>
          <w:sz w:val="28"/>
          <w:szCs w:val="28"/>
          <w:lang w:val="it-IT"/>
        </w:rPr>
        <w:t>Art. 1.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 xml:space="preserve"> Se aprobă modificarea politicii tarifare privind colectarea si transportul deșeurilor municipale </w:t>
      </w:r>
      <w:r>
        <w:rPr>
          <w:rFonts w:ascii="Nyala" w:eastAsia="Times New Roman" w:hAnsi="Nyala" w:cs="Times New Roman"/>
          <w:sz w:val="28"/>
          <w:szCs w:val="28"/>
          <w:lang w:val="it-IT"/>
        </w:rPr>
        <w:t>în zona 4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>, prin stabilirea unor tarife distincte pentru gestionarea diferitelor categorii de deșeuri și a unor sancțiuni, astfel:</w:t>
      </w:r>
    </w:p>
    <w:p w:rsidR="00A93FBD" w:rsidRPr="00CB129D" w:rsidRDefault="00A93FBD" w:rsidP="00A93FBD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Nyala" w:hAnsi="Nyala"/>
          <w:sz w:val="28"/>
          <w:szCs w:val="28"/>
        </w:rPr>
      </w:pPr>
      <w:r w:rsidRPr="00CB129D">
        <w:rPr>
          <w:rFonts w:ascii="Nyala" w:hAnsi="Nyala"/>
          <w:sz w:val="28"/>
          <w:szCs w:val="28"/>
        </w:rPr>
        <w:t xml:space="preserve">tarife distincte </w:t>
      </w:r>
      <w:r w:rsidRPr="00CB129D">
        <w:rPr>
          <w:rFonts w:ascii="Nyala" w:hAnsi="Nyala"/>
          <w:b/>
          <w:sz w:val="28"/>
          <w:szCs w:val="28"/>
        </w:rPr>
        <w:t>pentru deşeurile de hârtie, metal, plastic şi sticlă, incluzând contribuţia  pentru economia circulară</w:t>
      </w:r>
      <w:r w:rsidRPr="00CB129D">
        <w:rPr>
          <w:rFonts w:ascii="Nyala" w:hAnsi="Nyala"/>
          <w:sz w:val="28"/>
          <w:szCs w:val="28"/>
        </w:rPr>
        <w:t xml:space="preserve"> numai pentru deşeurile destinate a fi eliminate prin depozitare, rezultate din aplicarea indicatorilor de performanţă din contracte;</w:t>
      </w:r>
    </w:p>
    <w:p w:rsidR="00A93FBD" w:rsidRPr="00CB129D" w:rsidRDefault="00A93FBD" w:rsidP="00A93FBD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Nyala" w:hAnsi="Nyala"/>
          <w:sz w:val="28"/>
          <w:szCs w:val="28"/>
        </w:rPr>
      </w:pPr>
      <w:r w:rsidRPr="00CB129D">
        <w:rPr>
          <w:rFonts w:ascii="Nyala" w:hAnsi="Nyala"/>
          <w:sz w:val="28"/>
          <w:szCs w:val="28"/>
        </w:rPr>
        <w:t xml:space="preserve">tarife distincte </w:t>
      </w:r>
      <w:r w:rsidRPr="00CB129D">
        <w:rPr>
          <w:rFonts w:ascii="Nyala" w:hAnsi="Nyala"/>
          <w:b/>
          <w:sz w:val="28"/>
          <w:szCs w:val="28"/>
        </w:rPr>
        <w:t>pentru gestionarea  deşeurilor altele  decât  deşeurile de hârtie, metal, plastic şi sticlă,</w:t>
      </w:r>
      <w:r w:rsidRPr="00CB129D">
        <w:rPr>
          <w:rFonts w:ascii="Nyala" w:hAnsi="Nyala"/>
          <w:sz w:val="28"/>
          <w:szCs w:val="28"/>
        </w:rPr>
        <w:t xml:space="preserve">  </w:t>
      </w:r>
      <w:r w:rsidRPr="00CB129D">
        <w:rPr>
          <w:rFonts w:ascii="Nyala" w:hAnsi="Nyala"/>
          <w:b/>
          <w:sz w:val="28"/>
          <w:szCs w:val="28"/>
        </w:rPr>
        <w:t xml:space="preserve">contribuţia  pentru economia circulară </w:t>
      </w:r>
      <w:r w:rsidRPr="00CB129D">
        <w:rPr>
          <w:rFonts w:ascii="Nyala" w:hAnsi="Nyala"/>
          <w:sz w:val="28"/>
          <w:szCs w:val="28"/>
        </w:rPr>
        <w:t>pentru deşeurile destinate a fi eliminate prin depozitare;</w:t>
      </w:r>
    </w:p>
    <w:p w:rsidR="00A93FBD" w:rsidRPr="00CB129D" w:rsidRDefault="00A93FBD" w:rsidP="00A93FBD">
      <w:pPr>
        <w:jc w:val="both"/>
        <w:rPr>
          <w:rFonts w:ascii="Nyala" w:eastAsia="Times New Roman" w:hAnsi="Nyala" w:cs="Times New Roman"/>
          <w:sz w:val="28"/>
          <w:szCs w:val="28"/>
          <w:lang w:val="it-IT"/>
        </w:rPr>
      </w:pPr>
      <w:r>
        <w:rPr>
          <w:rFonts w:ascii="Nyala" w:eastAsia="Times New Roman" w:hAnsi="Nyala" w:cs="Times New Roman"/>
          <w:sz w:val="28"/>
          <w:szCs w:val="28"/>
          <w:lang w:val="it-IT"/>
        </w:rPr>
        <w:lastRenderedPageBreak/>
        <w:t xml:space="preserve">     c) 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 xml:space="preserve"> sancțiuni pentru beneficiarii serviciilor care nu separă în mod corespunzător cele două fluxuri de deşeuri.</w:t>
      </w:r>
    </w:p>
    <w:p w:rsidR="00A93FBD" w:rsidRPr="00CB129D" w:rsidRDefault="00A93FBD" w:rsidP="00A93FBD">
      <w:pPr>
        <w:jc w:val="both"/>
        <w:rPr>
          <w:rFonts w:ascii="Nyala" w:eastAsia="Times New Roman" w:hAnsi="Nyala" w:cs="Times New Roman"/>
          <w:sz w:val="28"/>
          <w:szCs w:val="28"/>
          <w:lang w:val="it-IT"/>
        </w:rPr>
      </w:pPr>
      <w:r w:rsidRPr="00CB129D">
        <w:rPr>
          <w:rFonts w:ascii="Nyala" w:eastAsia="Times New Roman" w:hAnsi="Nyala" w:cs="Times New Roman"/>
          <w:b/>
          <w:sz w:val="28"/>
          <w:szCs w:val="28"/>
          <w:lang w:val="it-IT"/>
        </w:rPr>
        <w:t>Art. 2.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 xml:space="preserve"> Se aprobă stabilirea în sarcina operatorului delegat pentru colectarea-transportul deșeurilor municipal în Zona</w:t>
      </w:r>
      <w:r>
        <w:rPr>
          <w:rFonts w:ascii="Nyala" w:eastAsia="Times New Roman" w:hAnsi="Nyala" w:cs="Times New Roman"/>
          <w:sz w:val="28"/>
          <w:szCs w:val="28"/>
          <w:lang w:val="it-IT"/>
        </w:rPr>
        <w:t xml:space="preserve"> 4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>,</w:t>
      </w:r>
      <w:r>
        <w:rPr>
          <w:rFonts w:ascii="Nyala" w:eastAsia="Times New Roman" w:hAnsi="Nyala" w:cs="Times New Roman"/>
          <w:sz w:val="28"/>
          <w:szCs w:val="28"/>
          <w:lang w:val="it-IT"/>
        </w:rPr>
        <w:t xml:space="preserve"> a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 xml:space="preserve"> suportar</w:t>
      </w:r>
      <w:r>
        <w:rPr>
          <w:rFonts w:ascii="Nyala" w:eastAsia="Times New Roman" w:hAnsi="Nyala" w:cs="Times New Roman"/>
          <w:sz w:val="28"/>
          <w:szCs w:val="28"/>
          <w:lang w:val="it-IT"/>
        </w:rPr>
        <w:t>ii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 xml:space="preserve"> contribuţiei pentru economia circulară, pentru cantităţile de deşeuri municipale destinate a fi depozitate care depăşesc cantităţile corespunzătoare indicatorilor de performanţă din contracte.</w:t>
      </w:r>
    </w:p>
    <w:p w:rsidR="00A93FBD" w:rsidRPr="00CB129D" w:rsidRDefault="00A93FBD" w:rsidP="00A93FBD">
      <w:pPr>
        <w:jc w:val="both"/>
        <w:rPr>
          <w:rFonts w:ascii="Nyala" w:eastAsia="Times New Roman" w:hAnsi="Nyala" w:cs="Times New Roman"/>
          <w:sz w:val="28"/>
          <w:szCs w:val="28"/>
          <w:lang w:val="it-IT"/>
        </w:rPr>
      </w:pPr>
      <w:r w:rsidRPr="00CB129D">
        <w:rPr>
          <w:rFonts w:ascii="Nyala" w:eastAsia="Times New Roman" w:hAnsi="Nyala" w:cs="Times New Roman"/>
          <w:b/>
          <w:sz w:val="28"/>
          <w:szCs w:val="28"/>
          <w:lang w:val="it-IT"/>
        </w:rPr>
        <w:t>Art. 3.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 xml:space="preserve"> Se aprobă stabilirea indicatorilor de performanţă pentru fiecare activitate a Serviciului, care să cuprindă indicatorii din Anexa 7 a OUG nr. 74/2018  şi  penalităţi pentru nerealizarea acestor indicatori.</w:t>
      </w:r>
    </w:p>
    <w:p w:rsidR="00A93FBD" w:rsidRPr="00CB129D" w:rsidRDefault="00A93FBD" w:rsidP="00A93FBD">
      <w:pPr>
        <w:jc w:val="both"/>
        <w:rPr>
          <w:rFonts w:eastAsia="Times New Roman" w:cs="Times New Roman"/>
          <w:b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4.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mandatează Asociația de Dezvoltare Intercomunitară Deșeuri Timiș să stabilească, în concret, tarifele și sancțiunile menționate sub art. 1 din prezenta hotărâre. </w:t>
      </w:r>
    </w:p>
    <w:p w:rsidR="00A93FBD" w:rsidRPr="00CB129D" w:rsidRDefault="00A93FBD" w:rsidP="00A93FBD">
      <w:pPr>
        <w:jc w:val="both"/>
        <w:rPr>
          <w:rFonts w:ascii="Nyala" w:eastAsia="Times New Roman" w:hAnsi="Nyala"/>
          <w:sz w:val="28"/>
          <w:szCs w:val="28"/>
          <w:lang w:val="it-IT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5.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mandatează Asociația de Dezvoltare Intercomunitară Deșeuri Timiș să stabilească, în concret, </w:t>
      </w:r>
      <w:r w:rsidRPr="00CB129D">
        <w:rPr>
          <w:rFonts w:ascii="Nyala" w:eastAsia="Times New Roman" w:hAnsi="Nyala" w:cs="Times New Roman"/>
          <w:sz w:val="28"/>
          <w:szCs w:val="28"/>
          <w:lang w:val="it-IT"/>
        </w:rPr>
        <w:t>indicatorii de perfor</w:t>
      </w:r>
      <w:r w:rsidRPr="00CB129D">
        <w:rPr>
          <w:rFonts w:eastAsia="Times New Roman" w:cs="Times New Roman"/>
          <w:sz w:val="28"/>
          <w:szCs w:val="28"/>
          <w:lang w:val="it-IT"/>
        </w:rPr>
        <w:t>manta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și penalitățile menționate sub art. 3 din prezenta hotărâre.</w:t>
      </w:r>
    </w:p>
    <w:p w:rsidR="00A93FBD" w:rsidRPr="00CB129D" w:rsidRDefault="00A93FBD" w:rsidP="00A93FBD">
      <w:pPr>
        <w:jc w:val="both"/>
        <w:rPr>
          <w:rFonts w:eastAsia="Times New Roman" w:cs="Times New Roman"/>
          <w:lang w:val="it-IT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6.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mandatează Asociația de Dezvoltare Intercomunitară Deșeuri Timiș să completeze caietul de sarcini, parte a Documentației de atribuire a Contractului de delegare prin concesiune a activității de colectare-t</w:t>
      </w:r>
      <w:r>
        <w:rPr>
          <w:rFonts w:ascii="Nyala" w:eastAsia="Times New Roman" w:hAnsi="Nyala"/>
          <w:sz w:val="28"/>
          <w:szCs w:val="28"/>
          <w:lang w:val="it-IT"/>
        </w:rPr>
        <w:t xml:space="preserve">ransport al deșeurilor în Zona 4 </w:t>
      </w:r>
      <w:r w:rsidRPr="00CB129D">
        <w:rPr>
          <w:rFonts w:ascii="Nyala" w:eastAsia="Times New Roman" w:hAnsi="Nyala"/>
          <w:sz w:val="28"/>
          <w:szCs w:val="28"/>
          <w:lang w:val="it-IT"/>
        </w:rPr>
        <w:t>incluzând tarifele distincte menționate la art. 1 și indicatorii de performanță și penalitățile pentru neîndeplinirea acestora, menționate la art. 3 din prezenta hotărâre, în conformitate cu prevederile OUG nr. 74/2018.</w:t>
      </w:r>
    </w:p>
    <w:p w:rsidR="00A93FBD" w:rsidRPr="00CB129D" w:rsidRDefault="00A93FBD" w:rsidP="00A93FBD">
      <w:pPr>
        <w:jc w:val="both"/>
        <w:rPr>
          <w:rFonts w:eastAsia="Times New Roman" w:cs="Times New Roman"/>
          <w:b/>
          <w:lang w:val="it-IT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7.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mandatează Asociația de Dezvoltare Intercomunitară Deșeuri Timiș să întocmească proiectul actului adițional de modificare și completare a Contractului de delegare prin concesiune a activității de colectare-t</w:t>
      </w:r>
      <w:r>
        <w:rPr>
          <w:rFonts w:ascii="Nyala" w:eastAsia="Times New Roman" w:hAnsi="Nyala"/>
          <w:sz w:val="28"/>
          <w:szCs w:val="28"/>
          <w:lang w:val="it-IT"/>
        </w:rPr>
        <w:t>ransport al deșeurilor în Zona 4</w:t>
      </w:r>
      <w:r w:rsidRPr="00CB129D">
        <w:rPr>
          <w:rFonts w:ascii="Nyala" w:eastAsia="Times New Roman" w:hAnsi="Nyala"/>
          <w:sz w:val="28"/>
          <w:szCs w:val="28"/>
          <w:lang w:val="it-IT"/>
        </w:rPr>
        <w:t>, ce va cuprinde noile drepturi si obligații ale părților contractante legate de obiectul prezentei hotărâri.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8.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</w:t>
      </w:r>
      <w:r w:rsidRPr="00CB129D">
        <w:rPr>
          <w:rFonts w:ascii="Nyala" w:eastAsia="Times New Roman" w:hAnsi="Nyala"/>
          <w:sz w:val="28"/>
          <w:szCs w:val="28"/>
        </w:rPr>
        <w:t xml:space="preserve">Se mandatează Asociația de Dezvoltare Intercomunitară Deșeuri Timiș să 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întocmească proiectul noului </w:t>
      </w:r>
      <w:r w:rsidRPr="00CB129D">
        <w:rPr>
          <w:rFonts w:ascii="Nyala" w:eastAsia="Times New Roman" w:hAnsi="Nyala"/>
          <w:sz w:val="28"/>
          <w:szCs w:val="28"/>
        </w:rPr>
        <w:t>Regulament de Salubritate al județului Timiș,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în conformitate cu </w:t>
      </w:r>
      <w:r w:rsidRPr="00CB129D">
        <w:rPr>
          <w:rFonts w:ascii="Nyala" w:eastAsia="Times New Roman" w:hAnsi="Nyala"/>
          <w:sz w:val="28"/>
          <w:szCs w:val="28"/>
        </w:rPr>
        <w:t>prevederil</w:t>
      </w:r>
      <w:r w:rsidRPr="00CB129D">
        <w:rPr>
          <w:rFonts w:ascii="Nyala" w:eastAsia="Times New Roman" w:hAnsi="Nyala"/>
          <w:sz w:val="28"/>
          <w:szCs w:val="28"/>
          <w:lang w:val="it-IT"/>
        </w:rPr>
        <w:t>e</w:t>
      </w:r>
      <w:r w:rsidRPr="00CB129D">
        <w:rPr>
          <w:rFonts w:ascii="Nyala" w:eastAsia="Times New Roman" w:hAnsi="Nyala"/>
          <w:sz w:val="28"/>
          <w:szCs w:val="28"/>
        </w:rPr>
        <w:t xml:space="preserve"> actelor normative în vigoare privind gestionarea deșeurilor, </w:t>
      </w:r>
      <w:proofErr w:type="gramStart"/>
      <w:r w:rsidRPr="00CB129D">
        <w:rPr>
          <w:rFonts w:ascii="Nyala" w:eastAsia="Times New Roman" w:hAnsi="Nyala"/>
          <w:sz w:val="28"/>
          <w:szCs w:val="28"/>
          <w:lang w:val="it-IT"/>
        </w:rPr>
        <w:t>prin</w:t>
      </w:r>
      <w:r w:rsidRPr="00CB129D">
        <w:rPr>
          <w:rFonts w:ascii="Nyala" w:eastAsia="Times New Roman" w:hAnsi="Nyala"/>
          <w:sz w:val="28"/>
          <w:szCs w:val="28"/>
        </w:rPr>
        <w:t xml:space="preserve">  implementarea</w:t>
      </w:r>
      <w:proofErr w:type="gramEnd"/>
      <w:r w:rsidRPr="00CB129D">
        <w:rPr>
          <w:rFonts w:ascii="Nyala" w:eastAsia="Times New Roman" w:hAnsi="Nyala"/>
          <w:sz w:val="28"/>
          <w:szCs w:val="28"/>
        </w:rPr>
        <w:t xml:space="preserve"> prevederilor OUG 74/2018. 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  <w:lang w:val="it-IT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 xml:space="preserve">Art. 9. </w:t>
      </w:r>
      <w:r w:rsidRPr="00CB129D">
        <w:rPr>
          <w:rFonts w:ascii="Nyala" w:eastAsia="Times New Roman" w:hAnsi="Nyala"/>
          <w:sz w:val="28"/>
          <w:szCs w:val="28"/>
        </w:rPr>
        <w:t xml:space="preserve">Se mandatează Asociația de Dezvoltare Intercomunitară Deșeuri Timiș să </w:t>
      </w:r>
      <w:r w:rsidRPr="00CB129D">
        <w:rPr>
          <w:rFonts w:ascii="Nyala" w:eastAsia="Times New Roman" w:hAnsi="Nyala"/>
          <w:sz w:val="28"/>
          <w:szCs w:val="28"/>
          <w:lang w:val="it-IT"/>
        </w:rPr>
        <w:t>în</w:t>
      </w:r>
      <w:r>
        <w:rPr>
          <w:rFonts w:ascii="Nyala" w:eastAsia="Times New Roman" w:hAnsi="Nyala"/>
          <w:sz w:val="28"/>
          <w:szCs w:val="28"/>
          <w:lang w:val="it-IT"/>
        </w:rPr>
        <w:t>cheie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</w:t>
      </w:r>
      <w:r w:rsidRPr="00CB129D">
        <w:rPr>
          <w:rFonts w:ascii="Nyala" w:eastAsia="Times New Roman" w:hAnsi="Nyala"/>
          <w:sz w:val="28"/>
          <w:szCs w:val="28"/>
        </w:rPr>
        <w:t xml:space="preserve"> contract</w:t>
      </w:r>
      <w:r>
        <w:rPr>
          <w:rFonts w:ascii="Nyala" w:eastAsia="Times New Roman" w:hAnsi="Nyala"/>
          <w:sz w:val="28"/>
          <w:szCs w:val="28"/>
        </w:rPr>
        <w:t>ele</w:t>
      </w:r>
      <w:r w:rsidRPr="00CB129D">
        <w:rPr>
          <w:rFonts w:ascii="Nyala" w:eastAsia="Times New Roman" w:hAnsi="Nyala"/>
          <w:sz w:val="28"/>
          <w:szCs w:val="28"/>
        </w:rPr>
        <w:t xml:space="preserve"> cu Organizațiile care Implementeaza Obligatiile privind Raspunderea Extinsa a Producatorului</w:t>
      </w:r>
      <w:r>
        <w:rPr>
          <w:rFonts w:ascii="Nyala" w:eastAsia="Times New Roman" w:hAnsi="Nyala"/>
          <w:sz w:val="28"/>
          <w:szCs w:val="28"/>
        </w:rPr>
        <w:t>,</w:t>
      </w:r>
      <w:r w:rsidRPr="00CB129D">
        <w:rPr>
          <w:rFonts w:ascii="Nyala" w:eastAsia="Times New Roman" w:hAnsi="Nyala"/>
          <w:sz w:val="28"/>
          <w:szCs w:val="28"/>
        </w:rPr>
        <w:t xml:space="preserve"> în vederea îndeplinirii obiectivelor stabilite prin actele normative în vigoare</w:t>
      </w:r>
      <w:r w:rsidRPr="00CB129D">
        <w:rPr>
          <w:rFonts w:ascii="Nyala" w:eastAsia="Times New Roman" w:hAnsi="Nyala"/>
          <w:sz w:val="28"/>
          <w:szCs w:val="28"/>
          <w:lang w:val="it-IT"/>
        </w:rPr>
        <w:t>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  <w:lang w:val="it-IT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10.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mandateaza Asociatia de Dezvoltare Intercomunitara  Deseuri Timis sa organizeze, sa gestioneze si sa coordoneze activitatea de va</w:t>
      </w:r>
      <w:r>
        <w:rPr>
          <w:rFonts w:ascii="Nyala" w:eastAsia="Times New Roman" w:hAnsi="Nyala"/>
          <w:sz w:val="28"/>
          <w:szCs w:val="28"/>
          <w:lang w:val="it-IT"/>
        </w:rPr>
        <w:t>l</w:t>
      </w:r>
      <w:r w:rsidRPr="00CB129D">
        <w:rPr>
          <w:rFonts w:ascii="Nyala" w:eastAsia="Times New Roman" w:hAnsi="Nyala"/>
          <w:sz w:val="28"/>
          <w:szCs w:val="28"/>
          <w:lang w:val="it-IT"/>
        </w:rPr>
        <w:t>orificare materiala si energetica a fluxului de deseuri de ambalaje din deseurile municipale impreuna cu deseurile municipale din aceleasi materiale.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  <w:lang w:val="it-IT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11.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aprobă termenul de realizare a proiectelor actelor juridice/documentelor menționate la art. 6 – </w:t>
      </w:r>
      <w:r>
        <w:rPr>
          <w:rFonts w:ascii="Nyala" w:eastAsia="Times New Roman" w:hAnsi="Nyala"/>
          <w:sz w:val="28"/>
          <w:szCs w:val="28"/>
          <w:lang w:val="it-IT"/>
        </w:rPr>
        <w:t>8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din prezenta hotărâre până la data de 31.05.2019, dată limită la care Asociația de Dezvoltare Intercomunitară de Deșeuri Timiș le va comunica spre UAT</w:t>
      </w:r>
      <w:r>
        <w:rPr>
          <w:rFonts w:ascii="Nyala" w:eastAsia="Times New Roman" w:hAnsi="Nyala"/>
          <w:sz w:val="28"/>
          <w:szCs w:val="28"/>
          <w:lang w:val="it-IT"/>
        </w:rPr>
        <w:t xml:space="preserve"> BÂRNA.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  <w:lang w:val="it-IT"/>
        </w:rPr>
        <w:t>Art. 12.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Se aprobă termenul de adoptare a hotărârilor de aprobare a proiectelor actelor juridice/do</w:t>
      </w:r>
      <w:r>
        <w:rPr>
          <w:rFonts w:ascii="Nyala" w:eastAsia="Times New Roman" w:hAnsi="Nyala"/>
          <w:sz w:val="28"/>
          <w:szCs w:val="28"/>
          <w:lang w:val="it-IT"/>
        </w:rPr>
        <w:t>cumentelor menționate la art. 11</w:t>
      </w:r>
      <w:bookmarkStart w:id="6" w:name="_GoBack"/>
      <w:bookmarkEnd w:id="6"/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din prezenta hotărâre, ca fiind de 30.06.2019, </w:t>
      </w:r>
      <w:r w:rsidRPr="00CB129D">
        <w:rPr>
          <w:rFonts w:ascii="Nyala" w:eastAsia="Times New Roman" w:hAnsi="Nyala"/>
          <w:sz w:val="28"/>
          <w:szCs w:val="28"/>
          <w:lang w:val="it-IT"/>
        </w:rPr>
        <w:lastRenderedPageBreak/>
        <w:t>dată până la car</w:t>
      </w:r>
      <w:r>
        <w:rPr>
          <w:rFonts w:ascii="Nyala" w:eastAsia="Times New Roman" w:hAnsi="Nyala"/>
          <w:sz w:val="28"/>
          <w:szCs w:val="28"/>
          <w:lang w:val="it-IT"/>
        </w:rPr>
        <w:t>e Consiliul Local al UAT BÂRNA , va aproba noua formă a Caietului de sarcini și a R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egulamentului de salubrizare al județului Timiș, proiectul actului adițional la Contractul de delegare prin concesiune a activității de colectare-transport a </w:t>
      </w:r>
      <w:r>
        <w:rPr>
          <w:rFonts w:ascii="Nyala" w:eastAsia="Times New Roman" w:hAnsi="Nyala"/>
          <w:sz w:val="28"/>
          <w:szCs w:val="28"/>
          <w:lang w:val="it-IT"/>
        </w:rPr>
        <w:t>deșeurilor municipale din Zona 4,</w:t>
      </w:r>
      <w:r w:rsidRPr="00CB129D">
        <w:rPr>
          <w:rFonts w:ascii="Nyala" w:eastAsia="Times New Roman" w:hAnsi="Nyala"/>
          <w:sz w:val="28"/>
          <w:szCs w:val="28"/>
          <w:lang w:val="it-IT"/>
        </w:rPr>
        <w:t xml:space="preserve"> </w:t>
      </w:r>
      <w:r w:rsidRPr="00CB129D">
        <w:rPr>
          <w:rFonts w:ascii="Nyala" w:eastAsia="Times New Roman" w:hAnsi="Nyala"/>
          <w:sz w:val="28"/>
          <w:szCs w:val="28"/>
        </w:rPr>
        <w:t>în vederea îndeplinirii obiectivelor stabilite prin actele normative în vigoare</w:t>
      </w:r>
      <w:r w:rsidRPr="00CB129D">
        <w:rPr>
          <w:rFonts w:ascii="Nyala" w:eastAsia="Times New Roman" w:hAnsi="Nyala"/>
          <w:sz w:val="28"/>
          <w:szCs w:val="28"/>
          <w:lang w:val="it-IT"/>
        </w:rPr>
        <w:t>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</w:rPr>
        <w:t>A</w:t>
      </w:r>
      <w:r w:rsidRPr="00CB129D">
        <w:rPr>
          <w:rFonts w:ascii="Nyala" w:eastAsia="Times New Roman" w:hAnsi="Nyala" w:cs="Times New Roman"/>
          <w:b/>
          <w:bCs/>
          <w:sz w:val="28"/>
          <w:szCs w:val="28"/>
          <w:lang w:val="fr-FR"/>
        </w:rPr>
        <w:t>rt. 13.</w:t>
      </w:r>
      <w:r w:rsidRPr="00CB129D">
        <w:rPr>
          <w:rFonts w:ascii="Nyala" w:eastAsia="Times New Roman" w:hAnsi="Nyala" w:cs="Times New Roman"/>
          <w:bCs/>
          <w:sz w:val="28"/>
          <w:szCs w:val="28"/>
          <w:lang w:val="fr-FR"/>
        </w:rPr>
        <w:t xml:space="preserve"> </w:t>
      </w:r>
      <w:r w:rsidRPr="00CB129D">
        <w:rPr>
          <w:rFonts w:ascii="Nyala" w:eastAsia="Times New Roman" w:hAnsi="Nyala" w:cs="Tahoma"/>
          <w:noProof/>
          <w:sz w:val="28"/>
          <w:szCs w:val="28"/>
          <w:lang w:val="it-IT"/>
        </w:rPr>
        <w:t xml:space="preserve">Direcția Economică/Dep. Economic/Financiar din cadrul aparatului de specialitate al Primarului va aduce la îndeplinire prevederile prezentei hotărâri. 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</w:rPr>
        <w:t>Art. 14</w:t>
      </w:r>
      <w:r w:rsidRPr="00CB129D">
        <w:rPr>
          <w:rFonts w:ascii="Nyala" w:eastAsia="Times New Roman" w:hAnsi="Nyala"/>
          <w:sz w:val="28"/>
          <w:szCs w:val="28"/>
        </w:rPr>
        <w:t>. Prezenta hotărâre s-a redactat în.... exemplare.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</w:rPr>
        <w:t>Art. 15</w:t>
      </w:r>
      <w:r w:rsidRPr="00CB129D">
        <w:rPr>
          <w:rFonts w:ascii="Nyala" w:eastAsia="Times New Roman" w:hAnsi="Nyala"/>
          <w:sz w:val="28"/>
          <w:szCs w:val="28"/>
        </w:rPr>
        <w:t>.  Prezenta hotărâre se comunică:</w:t>
      </w:r>
    </w:p>
    <w:p w:rsidR="00A93FBD" w:rsidRPr="00CB129D" w:rsidRDefault="00A93FBD" w:rsidP="00A93FBD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>Prefectului Județului Timiș;</w:t>
      </w:r>
    </w:p>
    <w:p w:rsidR="00A93FBD" w:rsidRPr="00CB129D" w:rsidRDefault="00A93FBD" w:rsidP="00A93FBD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>P</w:t>
      </w:r>
      <w:r>
        <w:rPr>
          <w:rFonts w:ascii="Nyala" w:eastAsia="Times New Roman" w:hAnsi="Nyala"/>
          <w:sz w:val="28"/>
          <w:szCs w:val="28"/>
        </w:rPr>
        <w:t xml:space="preserve">rimarului </w:t>
      </w:r>
      <w:r w:rsidRPr="00CB129D">
        <w:rPr>
          <w:rFonts w:ascii="Nyala" w:eastAsia="Times New Roman" w:hAnsi="Nyala"/>
          <w:sz w:val="28"/>
          <w:szCs w:val="28"/>
        </w:rPr>
        <w:t xml:space="preserve">Comunei </w:t>
      </w:r>
      <w:r>
        <w:rPr>
          <w:rFonts w:ascii="Nyala" w:eastAsia="Times New Roman" w:hAnsi="Nyala"/>
          <w:sz w:val="28"/>
          <w:szCs w:val="28"/>
        </w:rPr>
        <w:t xml:space="preserve">BÂRNA </w:t>
      </w:r>
      <w:r w:rsidRPr="00CB129D">
        <w:rPr>
          <w:rFonts w:ascii="Nyala" w:eastAsia="Times New Roman" w:hAnsi="Nyala"/>
          <w:sz w:val="28"/>
          <w:szCs w:val="28"/>
        </w:rPr>
        <w:t>;</w:t>
      </w:r>
    </w:p>
    <w:p w:rsidR="00A93FBD" w:rsidRPr="00CB129D" w:rsidRDefault="00A93FBD" w:rsidP="00A93FBD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 xml:space="preserve">Departamentului/Serviciului Buget, Finanţe (Contabilitate/Impozite/Taxe/Mediu) – după caz; </w:t>
      </w:r>
    </w:p>
    <w:p w:rsidR="00A93FBD" w:rsidRPr="00CB129D" w:rsidRDefault="00A93FBD" w:rsidP="00A93FBD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sz w:val="28"/>
          <w:szCs w:val="28"/>
        </w:rPr>
        <w:t>Asociaţiei de Dezvoltare Intercomunitară Deşeuri Timiş ;</w:t>
      </w:r>
    </w:p>
    <w:p w:rsidR="00A93FBD" w:rsidRPr="00CB129D" w:rsidRDefault="00A93FBD" w:rsidP="00A93FBD">
      <w:pPr>
        <w:spacing w:line="276" w:lineRule="auto"/>
        <w:ind w:left="1800"/>
        <w:jc w:val="both"/>
        <w:rPr>
          <w:rFonts w:ascii="Nyala" w:eastAsia="Times New Roman" w:hAnsi="Nyala"/>
          <w:sz w:val="28"/>
          <w:szCs w:val="28"/>
          <w:highlight w:val="yellow"/>
        </w:rPr>
      </w:pPr>
      <w:r w:rsidRPr="00CB129D">
        <w:rPr>
          <w:rFonts w:ascii="Nyala" w:eastAsia="Times New Roman" w:hAnsi="Nyala"/>
          <w:sz w:val="28"/>
          <w:szCs w:val="28"/>
        </w:rPr>
        <w:t xml:space="preserve">- Autoritatea Națională de </w:t>
      </w:r>
      <w:proofErr w:type="gramStart"/>
      <w:r w:rsidRPr="00CB129D">
        <w:rPr>
          <w:rFonts w:ascii="Nyala" w:eastAsia="Times New Roman" w:hAnsi="Nyala"/>
          <w:sz w:val="28"/>
          <w:szCs w:val="28"/>
        </w:rPr>
        <w:t>Reglementare  pentru</w:t>
      </w:r>
      <w:proofErr w:type="gramEnd"/>
      <w:r w:rsidRPr="00CB129D">
        <w:rPr>
          <w:rFonts w:ascii="Nyala" w:eastAsia="Times New Roman" w:hAnsi="Nyala"/>
          <w:sz w:val="28"/>
          <w:szCs w:val="28"/>
        </w:rPr>
        <w:t xml:space="preserve"> Serviciile Comunitare de Utilități Publice.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 w:rsidRPr="00CB129D">
        <w:rPr>
          <w:rFonts w:ascii="Nyala" w:eastAsia="Times New Roman" w:hAnsi="Nyala"/>
          <w:b/>
          <w:sz w:val="28"/>
          <w:szCs w:val="28"/>
        </w:rPr>
        <w:t xml:space="preserve">Art. </w:t>
      </w:r>
      <w:proofErr w:type="gramStart"/>
      <w:r w:rsidRPr="00CB129D">
        <w:rPr>
          <w:rFonts w:ascii="Nyala" w:eastAsia="Times New Roman" w:hAnsi="Nyala"/>
          <w:b/>
          <w:sz w:val="28"/>
          <w:szCs w:val="28"/>
        </w:rPr>
        <w:t>16 .</w:t>
      </w:r>
      <w:proofErr w:type="gramEnd"/>
      <w:r w:rsidRPr="00CB129D">
        <w:rPr>
          <w:rFonts w:ascii="Nyala" w:eastAsia="Times New Roman" w:hAnsi="Nyala"/>
          <w:b/>
          <w:sz w:val="28"/>
          <w:szCs w:val="28"/>
        </w:rPr>
        <w:t xml:space="preserve"> </w:t>
      </w:r>
      <w:proofErr w:type="gramStart"/>
      <w:r w:rsidRPr="00CB129D">
        <w:rPr>
          <w:rFonts w:ascii="Nyala" w:eastAsia="Times New Roman" w:hAnsi="Nyala"/>
          <w:sz w:val="28"/>
          <w:szCs w:val="28"/>
        </w:rPr>
        <w:t>Prezenta hotărâre se aduce la cunoștință publică prin afișare la avizier și publicare pe site-ul propriu.</w:t>
      </w:r>
      <w:proofErr w:type="gramEnd"/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>
        <w:rPr>
          <w:rFonts w:ascii="Nyala" w:eastAsia="Times New Roman" w:hAnsi="Nyala"/>
          <w:sz w:val="28"/>
          <w:szCs w:val="28"/>
        </w:rPr>
        <w:t>Total consilieri - 11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>
        <w:rPr>
          <w:rFonts w:ascii="Nyala" w:eastAsia="Times New Roman" w:hAnsi="Nyala"/>
          <w:sz w:val="28"/>
          <w:szCs w:val="28"/>
        </w:rPr>
        <w:t>Consilieri prezenți 11</w:t>
      </w:r>
      <w:r w:rsidRPr="00CB129D">
        <w:rPr>
          <w:rFonts w:ascii="Nyala" w:eastAsia="Times New Roman" w:hAnsi="Nyala"/>
          <w:sz w:val="28"/>
          <w:szCs w:val="28"/>
        </w:rPr>
        <w:t xml:space="preserve"> din care: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>
        <w:rPr>
          <w:rFonts w:ascii="Nyala" w:eastAsia="Times New Roman" w:hAnsi="Nyala"/>
          <w:sz w:val="28"/>
          <w:szCs w:val="28"/>
        </w:rPr>
        <w:t>11</w:t>
      </w:r>
      <w:r w:rsidRPr="00CB129D">
        <w:rPr>
          <w:rFonts w:ascii="Nyala" w:eastAsia="Times New Roman" w:hAnsi="Nyala"/>
          <w:sz w:val="28"/>
          <w:szCs w:val="28"/>
        </w:rPr>
        <w:t xml:space="preserve"> voturi PENTRU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>
        <w:rPr>
          <w:rFonts w:ascii="Nyala" w:eastAsia="Times New Roman" w:hAnsi="Nyala"/>
          <w:sz w:val="28"/>
          <w:szCs w:val="28"/>
        </w:rPr>
        <w:t xml:space="preserve"> </w:t>
      </w:r>
      <w:proofErr w:type="gramStart"/>
      <w:r>
        <w:rPr>
          <w:rFonts w:ascii="Nyala" w:eastAsia="Times New Roman" w:hAnsi="Nyala"/>
          <w:sz w:val="28"/>
          <w:szCs w:val="28"/>
        </w:rPr>
        <w:t xml:space="preserve">0  </w:t>
      </w:r>
      <w:r w:rsidRPr="00CB129D">
        <w:rPr>
          <w:rFonts w:ascii="Nyala" w:eastAsia="Times New Roman" w:hAnsi="Nyala"/>
          <w:sz w:val="28"/>
          <w:szCs w:val="28"/>
        </w:rPr>
        <w:t>voturi</w:t>
      </w:r>
      <w:proofErr w:type="gramEnd"/>
      <w:r w:rsidRPr="00CB129D">
        <w:rPr>
          <w:rFonts w:ascii="Nyala" w:eastAsia="Times New Roman" w:hAnsi="Nyala"/>
          <w:sz w:val="28"/>
          <w:szCs w:val="28"/>
        </w:rPr>
        <w:t xml:space="preserve"> ÎMPOTRIVA</w:t>
      </w:r>
    </w:p>
    <w:p w:rsidR="00A93FBD" w:rsidRPr="00606558" w:rsidRDefault="00A93FBD" w:rsidP="00A93FBD">
      <w:pPr>
        <w:spacing w:line="276" w:lineRule="auto"/>
        <w:jc w:val="both"/>
        <w:rPr>
          <w:rFonts w:ascii="Nyala" w:eastAsia="Times New Roman" w:hAnsi="Nyala"/>
          <w:sz w:val="28"/>
          <w:szCs w:val="28"/>
        </w:rPr>
      </w:pPr>
      <w:r>
        <w:rPr>
          <w:rFonts w:ascii="Nyala" w:eastAsia="Times New Roman" w:hAnsi="Nyala"/>
          <w:sz w:val="28"/>
          <w:szCs w:val="28"/>
        </w:rPr>
        <w:t xml:space="preserve"> 0  </w:t>
      </w:r>
      <w:r w:rsidRPr="00CB129D">
        <w:rPr>
          <w:rFonts w:ascii="Nyala" w:eastAsia="Times New Roman" w:hAnsi="Nyala"/>
          <w:sz w:val="28"/>
          <w:szCs w:val="28"/>
        </w:rPr>
        <w:t xml:space="preserve"> ABȚINERI </w:t>
      </w:r>
    </w:p>
    <w:p w:rsidR="00A93FBD" w:rsidRDefault="00A93FBD" w:rsidP="00A93FBD">
      <w:pPr>
        <w:spacing w:after="120" w:line="360" w:lineRule="auto"/>
        <w:ind w:right="425"/>
        <w:rPr>
          <w:rFonts w:ascii="Nyala" w:eastAsia="Times New Roman" w:hAnsi="Nyala" w:cs="Tahoma"/>
          <w:b/>
          <w:noProof/>
          <w:sz w:val="28"/>
          <w:szCs w:val="28"/>
          <w:lang w:val="fr-FR"/>
        </w:rPr>
      </w:pPr>
      <w:r w:rsidRPr="00CB129D">
        <w:rPr>
          <w:rFonts w:ascii="Nyala" w:eastAsia="Times New Roman" w:hAnsi="Nyala" w:cs="Tahoma"/>
          <w:b/>
          <w:noProof/>
          <w:sz w:val="28"/>
          <w:szCs w:val="28"/>
          <w:lang w:val="fr-FR"/>
        </w:rPr>
        <w:t>Presedinte de sedinta -  Consili</w:t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>er</w:t>
      </w:r>
    </w:p>
    <w:p w:rsidR="00A93FBD" w:rsidRDefault="00A93FBD" w:rsidP="00A93FBD">
      <w:pPr>
        <w:spacing w:after="120" w:line="360" w:lineRule="auto"/>
        <w:ind w:right="425"/>
        <w:rPr>
          <w:rFonts w:ascii="Nyala" w:eastAsia="Times New Roman" w:hAnsi="Nyala" w:cs="Tahoma"/>
          <w:b/>
          <w:noProof/>
          <w:sz w:val="28"/>
          <w:szCs w:val="28"/>
          <w:lang w:val="fr-FR"/>
        </w:rPr>
      </w:pP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>CIURESCU AURELIAN-OVIDIU</w:t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  <w:t>Vizat</w:t>
      </w:r>
    </w:p>
    <w:p w:rsidR="00A93FBD" w:rsidRDefault="00A93FBD" w:rsidP="00A93FBD">
      <w:pPr>
        <w:spacing w:after="120" w:line="360" w:lineRule="auto"/>
        <w:ind w:right="425"/>
        <w:rPr>
          <w:rFonts w:ascii="Nyala" w:eastAsia="Times New Roman" w:hAnsi="Nyala" w:cs="Tahoma"/>
          <w:b/>
          <w:noProof/>
          <w:sz w:val="28"/>
          <w:szCs w:val="28"/>
          <w:lang w:val="fr-FR"/>
        </w:rPr>
      </w:pP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  <w:t>Pentru legalitate</w:t>
      </w:r>
    </w:p>
    <w:p w:rsidR="00A93FBD" w:rsidRPr="00606558" w:rsidRDefault="00A93FBD" w:rsidP="00A93FBD">
      <w:pPr>
        <w:spacing w:after="120" w:line="360" w:lineRule="auto"/>
        <w:ind w:right="425"/>
        <w:rPr>
          <w:rFonts w:ascii="Nyala" w:eastAsia="Times New Roman" w:hAnsi="Nyala" w:cs="Tahoma"/>
          <w:b/>
          <w:noProof/>
          <w:sz w:val="28"/>
          <w:szCs w:val="28"/>
          <w:lang w:val="fr-FR"/>
        </w:rPr>
      </w:pP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  <w:t>Secretar</w:t>
      </w:r>
    </w:p>
    <w:p w:rsidR="00A93FBD" w:rsidRPr="00CB129D" w:rsidRDefault="00A93FBD" w:rsidP="00A93FBD">
      <w:pPr>
        <w:spacing w:after="120" w:line="360" w:lineRule="auto"/>
        <w:ind w:left="2880" w:right="425"/>
        <w:rPr>
          <w:rFonts w:ascii="Nyala" w:eastAsia="Times New Roman" w:hAnsi="Nyala" w:cs="Tahoma"/>
          <w:b/>
          <w:noProof/>
          <w:sz w:val="28"/>
          <w:szCs w:val="28"/>
          <w:lang w:val="fr-FR"/>
        </w:rPr>
      </w:pP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</w:r>
      <w:r>
        <w:rPr>
          <w:rFonts w:ascii="Nyala" w:eastAsia="Times New Roman" w:hAnsi="Nyala" w:cs="Tahoma"/>
          <w:b/>
          <w:noProof/>
          <w:sz w:val="28"/>
          <w:szCs w:val="28"/>
          <w:lang w:val="fr-FR"/>
        </w:rPr>
        <w:tab/>
        <w:t xml:space="preserve">SZKOROPAN LIVIA </w:t>
      </w: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line="276" w:lineRule="auto"/>
        <w:jc w:val="both"/>
        <w:rPr>
          <w:rFonts w:ascii="Nyala" w:eastAsia="Times New Roman" w:hAnsi="Nyala"/>
          <w:b/>
          <w:sz w:val="28"/>
          <w:szCs w:val="28"/>
        </w:rPr>
      </w:pPr>
    </w:p>
    <w:p w:rsidR="00A93FBD" w:rsidRPr="00CB129D" w:rsidRDefault="00A93FBD" w:rsidP="00A93FBD">
      <w:pPr>
        <w:spacing w:after="200" w:line="276" w:lineRule="auto"/>
        <w:ind w:left="1440"/>
        <w:contextualSpacing/>
        <w:jc w:val="both"/>
        <w:rPr>
          <w:rFonts w:ascii="Nyala" w:hAnsi="Nyala"/>
          <w:b/>
          <w:sz w:val="28"/>
          <w:szCs w:val="28"/>
        </w:rPr>
      </w:pPr>
    </w:p>
    <w:p w:rsidR="00A93FBD" w:rsidRPr="00CB129D" w:rsidRDefault="00A93FBD" w:rsidP="00A93FBD">
      <w:pPr>
        <w:jc w:val="both"/>
        <w:rPr>
          <w:rFonts w:eastAsia="Times New Roman" w:cs="Times New Roman"/>
          <w:lang w:val="it-IT"/>
        </w:rPr>
      </w:pPr>
    </w:p>
    <w:p w:rsidR="00A93FBD" w:rsidRDefault="00A93FBD" w:rsidP="00A93FBD">
      <w:pPr>
        <w:jc w:val="both"/>
      </w:pPr>
    </w:p>
    <w:p w:rsidR="00A93FBD" w:rsidRDefault="00A93FBD" w:rsidP="00A93FBD">
      <w:pPr>
        <w:jc w:val="both"/>
      </w:pPr>
    </w:p>
    <w:p w:rsidR="00A93FBD" w:rsidRDefault="00A93FBD" w:rsidP="00A93FBD">
      <w:pPr>
        <w:jc w:val="both"/>
      </w:pPr>
    </w:p>
    <w:p w:rsidR="00A93FBD" w:rsidRDefault="00A93FBD" w:rsidP="00A93FBD">
      <w:pPr>
        <w:jc w:val="both"/>
      </w:pPr>
    </w:p>
    <w:p w:rsidR="00A93FBD" w:rsidRDefault="00A93FBD" w:rsidP="00A93FBD"/>
    <w:p w:rsidR="00152D87" w:rsidRDefault="00152D87" w:rsidP="00152D87">
      <w:pPr>
        <w:rPr>
          <w:b/>
          <w:sz w:val="28"/>
          <w:szCs w:val="28"/>
        </w:rPr>
      </w:pPr>
    </w:p>
    <w:p w:rsidR="00152D87" w:rsidRDefault="00152D87" w:rsidP="00152D87">
      <w:pPr>
        <w:rPr>
          <w:b/>
          <w:sz w:val="28"/>
          <w:szCs w:val="28"/>
        </w:rPr>
      </w:pPr>
    </w:p>
    <w:p w:rsidR="00152D87" w:rsidRDefault="00152D87" w:rsidP="00152D87">
      <w:pPr>
        <w:rPr>
          <w:b/>
          <w:sz w:val="28"/>
          <w:szCs w:val="28"/>
        </w:rPr>
      </w:pPr>
    </w:p>
    <w:p w:rsidR="00152D87" w:rsidRDefault="00152D87" w:rsidP="00152D87">
      <w:pPr>
        <w:rPr>
          <w:b/>
          <w:sz w:val="28"/>
          <w:szCs w:val="28"/>
        </w:rPr>
      </w:pPr>
    </w:p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p w:rsidR="00152D87" w:rsidRDefault="00152D87"/>
    <w:sectPr w:rsidR="00152D87" w:rsidSect="00D721F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4DE"/>
    <w:multiLevelType w:val="multilevel"/>
    <w:tmpl w:val="8C8AFD18"/>
    <w:styleLink w:val="WWNum1"/>
    <w:lvl w:ilvl="0">
      <w:numFmt w:val="bullet"/>
      <w:lvlText w:val="-"/>
      <w:lvlJc w:val="left"/>
      <w:rPr>
        <w:spacing w:val="-30"/>
        <w:w w:val="94"/>
        <w:lang w:val="ro-RO" w:eastAsia="ro-RO" w:bidi="ro-RO"/>
      </w:rPr>
    </w:lvl>
    <w:lvl w:ilvl="1">
      <w:numFmt w:val="bullet"/>
      <w:lvlText w:val="•"/>
      <w:lvlJc w:val="left"/>
      <w:rPr>
        <w:lang w:val="ro-RO" w:eastAsia="ro-RO" w:bidi="ro-RO"/>
      </w:rPr>
    </w:lvl>
    <w:lvl w:ilvl="2">
      <w:numFmt w:val="bullet"/>
      <w:lvlText w:val="•"/>
      <w:lvlJc w:val="left"/>
      <w:rPr>
        <w:lang w:val="ro-RO" w:eastAsia="ro-RO" w:bidi="ro-RO"/>
      </w:rPr>
    </w:lvl>
    <w:lvl w:ilvl="3">
      <w:numFmt w:val="bullet"/>
      <w:lvlText w:val="•"/>
      <w:lvlJc w:val="left"/>
      <w:rPr>
        <w:lang w:val="ro-RO" w:eastAsia="ro-RO" w:bidi="ro-RO"/>
      </w:rPr>
    </w:lvl>
    <w:lvl w:ilvl="4">
      <w:numFmt w:val="bullet"/>
      <w:lvlText w:val="•"/>
      <w:lvlJc w:val="left"/>
      <w:rPr>
        <w:lang w:val="ro-RO" w:eastAsia="ro-RO" w:bidi="ro-RO"/>
      </w:rPr>
    </w:lvl>
    <w:lvl w:ilvl="5">
      <w:numFmt w:val="bullet"/>
      <w:lvlText w:val="•"/>
      <w:lvlJc w:val="left"/>
      <w:rPr>
        <w:lang w:val="ro-RO" w:eastAsia="ro-RO" w:bidi="ro-RO"/>
      </w:rPr>
    </w:lvl>
    <w:lvl w:ilvl="6">
      <w:numFmt w:val="bullet"/>
      <w:lvlText w:val="•"/>
      <w:lvlJc w:val="left"/>
      <w:rPr>
        <w:lang w:val="ro-RO" w:eastAsia="ro-RO" w:bidi="ro-RO"/>
      </w:rPr>
    </w:lvl>
    <w:lvl w:ilvl="7">
      <w:numFmt w:val="bullet"/>
      <w:lvlText w:val="•"/>
      <w:lvlJc w:val="left"/>
      <w:rPr>
        <w:lang w:val="ro-RO" w:eastAsia="ro-RO" w:bidi="ro-RO"/>
      </w:rPr>
    </w:lvl>
    <w:lvl w:ilvl="8">
      <w:numFmt w:val="bullet"/>
      <w:lvlText w:val="•"/>
      <w:lvlJc w:val="left"/>
      <w:rPr>
        <w:lang w:val="ro-RO" w:eastAsia="ro-RO" w:bidi="ro-RO"/>
      </w:rPr>
    </w:lvl>
  </w:abstractNum>
  <w:abstractNum w:abstractNumId="1">
    <w:nsid w:val="1B900D8F"/>
    <w:multiLevelType w:val="hybridMultilevel"/>
    <w:tmpl w:val="8DE4E500"/>
    <w:lvl w:ilvl="0" w:tplc="A36E244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489F"/>
    <w:multiLevelType w:val="hybridMultilevel"/>
    <w:tmpl w:val="5F70A7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D71CB"/>
    <w:multiLevelType w:val="hybridMultilevel"/>
    <w:tmpl w:val="588A414E"/>
    <w:lvl w:ilvl="0" w:tplc="82243E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848A4"/>
    <w:multiLevelType w:val="hybridMultilevel"/>
    <w:tmpl w:val="F490F9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4C8"/>
    <w:multiLevelType w:val="hybridMultilevel"/>
    <w:tmpl w:val="52560FE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905539"/>
    <w:multiLevelType w:val="hybridMultilevel"/>
    <w:tmpl w:val="5952210C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DB74443"/>
    <w:multiLevelType w:val="multilevel"/>
    <w:tmpl w:val="1C8224B2"/>
    <w:styleLink w:val="WWNum2"/>
    <w:lvl w:ilvl="0">
      <w:numFmt w:val="bullet"/>
      <w:lvlText w:val="-"/>
      <w:lvlJc w:val="left"/>
      <w:rPr>
        <w:w w:val="105"/>
        <w:lang w:val="ro-RO" w:eastAsia="ro-RO" w:bidi="ro-RO"/>
      </w:rPr>
    </w:lvl>
    <w:lvl w:ilvl="1">
      <w:numFmt w:val="bullet"/>
      <w:lvlText w:val="•"/>
      <w:lvlJc w:val="left"/>
      <w:rPr>
        <w:lang w:val="ro-RO" w:eastAsia="ro-RO" w:bidi="ro-RO"/>
      </w:rPr>
    </w:lvl>
    <w:lvl w:ilvl="2">
      <w:numFmt w:val="bullet"/>
      <w:lvlText w:val="•"/>
      <w:lvlJc w:val="left"/>
      <w:rPr>
        <w:lang w:val="ro-RO" w:eastAsia="ro-RO" w:bidi="ro-RO"/>
      </w:rPr>
    </w:lvl>
    <w:lvl w:ilvl="3">
      <w:numFmt w:val="bullet"/>
      <w:lvlText w:val="•"/>
      <w:lvlJc w:val="left"/>
      <w:rPr>
        <w:lang w:val="ro-RO" w:eastAsia="ro-RO" w:bidi="ro-RO"/>
      </w:rPr>
    </w:lvl>
    <w:lvl w:ilvl="4">
      <w:numFmt w:val="bullet"/>
      <w:lvlText w:val="•"/>
      <w:lvlJc w:val="left"/>
      <w:rPr>
        <w:lang w:val="ro-RO" w:eastAsia="ro-RO" w:bidi="ro-RO"/>
      </w:rPr>
    </w:lvl>
    <w:lvl w:ilvl="5">
      <w:numFmt w:val="bullet"/>
      <w:lvlText w:val="•"/>
      <w:lvlJc w:val="left"/>
      <w:rPr>
        <w:lang w:val="ro-RO" w:eastAsia="ro-RO" w:bidi="ro-RO"/>
      </w:rPr>
    </w:lvl>
    <w:lvl w:ilvl="6">
      <w:numFmt w:val="bullet"/>
      <w:lvlText w:val="•"/>
      <w:lvlJc w:val="left"/>
      <w:rPr>
        <w:lang w:val="ro-RO" w:eastAsia="ro-RO" w:bidi="ro-RO"/>
      </w:rPr>
    </w:lvl>
    <w:lvl w:ilvl="7">
      <w:numFmt w:val="bullet"/>
      <w:lvlText w:val="•"/>
      <w:lvlJc w:val="left"/>
      <w:rPr>
        <w:lang w:val="ro-RO" w:eastAsia="ro-RO" w:bidi="ro-RO"/>
      </w:rPr>
    </w:lvl>
    <w:lvl w:ilvl="8">
      <w:numFmt w:val="bullet"/>
      <w:lvlText w:val="•"/>
      <w:lvlJc w:val="left"/>
      <w:rPr>
        <w:lang w:val="ro-RO" w:eastAsia="ro-RO" w:bidi="ro-RO"/>
      </w:rPr>
    </w:lvl>
  </w:abstractNum>
  <w:abstractNum w:abstractNumId="8">
    <w:nsid w:val="75D246BB"/>
    <w:multiLevelType w:val="hybridMultilevel"/>
    <w:tmpl w:val="8892B8B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21F9"/>
    <w:rsid w:val="000D4349"/>
    <w:rsid w:val="00152D87"/>
    <w:rsid w:val="00321AEB"/>
    <w:rsid w:val="005858FC"/>
    <w:rsid w:val="005A3938"/>
    <w:rsid w:val="00727312"/>
    <w:rsid w:val="00A93FBD"/>
    <w:rsid w:val="00B60863"/>
    <w:rsid w:val="00C77650"/>
    <w:rsid w:val="00D721F9"/>
    <w:rsid w:val="00D72FD1"/>
    <w:rsid w:val="00D9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721F9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sz w:val="36"/>
      <w:lang w:val="fr-FR" w:eastAsia="ro-RO" w:bidi="ar-SA"/>
    </w:rPr>
  </w:style>
  <w:style w:type="character" w:customStyle="1" w:styleId="BodyTextChar">
    <w:name w:val="Body Text Char"/>
    <w:basedOn w:val="DefaultParagraphFont"/>
    <w:link w:val="BodyText"/>
    <w:semiHidden/>
    <w:rsid w:val="00D721F9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rezumat1">
    <w:name w:val="rezumat_1"/>
    <w:basedOn w:val="DefaultParagraphFont"/>
    <w:rsid w:val="00D721F9"/>
  </w:style>
  <w:style w:type="paragraph" w:customStyle="1" w:styleId="Standard">
    <w:name w:val="Standard"/>
    <w:rsid w:val="000D43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4349"/>
    <w:pPr>
      <w:spacing w:after="120"/>
    </w:pPr>
  </w:style>
  <w:style w:type="paragraph" w:styleId="ListParagraph">
    <w:name w:val="List Paragraph"/>
    <w:basedOn w:val="Standard"/>
    <w:rsid w:val="000D4349"/>
    <w:pPr>
      <w:spacing w:line="256" w:lineRule="exact"/>
      <w:ind w:left="1170" w:hanging="352"/>
    </w:pPr>
  </w:style>
  <w:style w:type="paragraph" w:customStyle="1" w:styleId="TableContents">
    <w:name w:val="Table Contents"/>
    <w:basedOn w:val="Standard"/>
    <w:rsid w:val="000D4349"/>
    <w:pPr>
      <w:suppressLineNumbers/>
    </w:pPr>
  </w:style>
  <w:style w:type="numbering" w:customStyle="1" w:styleId="WWNum2">
    <w:name w:val="WWNum2"/>
    <w:basedOn w:val="NoList"/>
    <w:rsid w:val="000D4349"/>
    <w:pPr>
      <w:numPr>
        <w:numId w:val="1"/>
      </w:numPr>
    </w:pPr>
  </w:style>
  <w:style w:type="numbering" w:customStyle="1" w:styleId="WWNum1">
    <w:name w:val="WWNum1"/>
    <w:basedOn w:val="NoList"/>
    <w:rsid w:val="000D4349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B6086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Emphasis">
    <w:name w:val="Emphasis"/>
    <w:uiPriority w:val="20"/>
    <w:qFormat/>
    <w:rsid w:val="00B608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3831</Words>
  <Characters>21843</Characters>
  <Application>Microsoft Office Word</Application>
  <DocSecurity>0</DocSecurity>
  <Lines>182</Lines>
  <Paragraphs>51</Paragraphs>
  <ScaleCrop>false</ScaleCrop>
  <Company/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7</cp:revision>
  <dcterms:created xsi:type="dcterms:W3CDTF">2019-07-09T11:27:00Z</dcterms:created>
  <dcterms:modified xsi:type="dcterms:W3CDTF">2019-07-09T11:34:00Z</dcterms:modified>
</cp:coreProperties>
</file>