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37" w:rsidRPr="005C0CDB" w:rsidRDefault="00793937" w:rsidP="00793937">
      <w:pPr>
        <w:spacing w:after="0" w:line="240" w:lineRule="auto"/>
        <w:rPr>
          <w:sz w:val="24"/>
          <w:szCs w:val="24"/>
        </w:rPr>
      </w:pPr>
      <w:r w:rsidRPr="005C0CDB">
        <w:rPr>
          <w:b/>
          <w:sz w:val="24"/>
          <w:szCs w:val="24"/>
        </w:rPr>
        <w:t>JUDEȚUL TIMIȘ</w:t>
      </w:r>
    </w:p>
    <w:p w:rsidR="00793937" w:rsidRPr="005C0CDB" w:rsidRDefault="00793937" w:rsidP="00793937">
      <w:pPr>
        <w:spacing w:after="0" w:line="240" w:lineRule="auto"/>
        <w:rPr>
          <w:b/>
          <w:sz w:val="24"/>
          <w:szCs w:val="24"/>
        </w:rPr>
      </w:pPr>
      <w:r w:rsidRPr="005C0CDB">
        <w:rPr>
          <w:b/>
          <w:sz w:val="24"/>
          <w:szCs w:val="24"/>
        </w:rPr>
        <w:t>COMUNA BÂRNA</w:t>
      </w:r>
    </w:p>
    <w:p w:rsidR="00793937" w:rsidRPr="005C0CDB" w:rsidRDefault="00793937" w:rsidP="0079393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CONSILIUL LOCAL </w:t>
      </w:r>
    </w:p>
    <w:p w:rsidR="00793937" w:rsidRPr="005C0CDB" w:rsidRDefault="00793937" w:rsidP="007939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HOTĂRAREA NR.</w:t>
      </w:r>
      <w:proofErr w:type="gramEnd"/>
      <w:r>
        <w:rPr>
          <w:b/>
          <w:sz w:val="24"/>
          <w:szCs w:val="24"/>
        </w:rPr>
        <w:t xml:space="preserve"> 1</w:t>
      </w:r>
    </w:p>
    <w:p w:rsidR="00793937" w:rsidRPr="005C0CDB" w:rsidRDefault="00793937" w:rsidP="00793937">
      <w:pPr>
        <w:spacing w:after="0" w:line="240" w:lineRule="auto"/>
        <w:jc w:val="center"/>
        <w:rPr>
          <w:sz w:val="24"/>
          <w:szCs w:val="24"/>
        </w:rPr>
      </w:pPr>
      <w:r w:rsidRPr="005C0CDB">
        <w:rPr>
          <w:b/>
          <w:sz w:val="24"/>
          <w:szCs w:val="24"/>
        </w:rPr>
        <w:t xml:space="preserve">Din data </w:t>
      </w:r>
      <w:proofErr w:type="gramStart"/>
      <w:r w:rsidRPr="005C0CDB">
        <w:rPr>
          <w:b/>
          <w:sz w:val="24"/>
          <w:szCs w:val="24"/>
        </w:rPr>
        <w:t>de  23.01.2024</w:t>
      </w:r>
      <w:proofErr w:type="gramEnd"/>
    </w:p>
    <w:p w:rsidR="00793937" w:rsidRPr="005C0CDB" w:rsidRDefault="00793937" w:rsidP="00793937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proofErr w:type="gramStart"/>
      <w:r w:rsidRPr="005C0CDB">
        <w:rPr>
          <w:sz w:val="24"/>
          <w:szCs w:val="24"/>
        </w:rPr>
        <w:t>Privind</w:t>
      </w:r>
      <w:proofErr w:type="spell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aprobarea</w:t>
      </w:r>
      <w:proofErr w:type="spellEnd"/>
      <w:proofErr w:type="gramEnd"/>
      <w:r w:rsidRPr="005C0CDB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rectificări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bugetului</w:t>
      </w:r>
      <w:proofErr w:type="spellEnd"/>
      <w:r>
        <w:rPr>
          <w:sz w:val="24"/>
          <w:szCs w:val="24"/>
        </w:rPr>
        <w:t xml:space="preserve"> local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2023</w:t>
      </w:r>
    </w:p>
    <w:p w:rsidR="00793937" w:rsidRPr="005C0CDB" w:rsidRDefault="00793937" w:rsidP="00793937">
      <w:pPr>
        <w:spacing w:after="0" w:line="240" w:lineRule="auto"/>
        <w:rPr>
          <w:b/>
          <w:sz w:val="24"/>
          <w:szCs w:val="24"/>
        </w:rPr>
      </w:pPr>
      <w:r w:rsidRPr="005C0CD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3F76">
        <w:rPr>
          <w:b/>
          <w:sz w:val="24"/>
          <w:szCs w:val="24"/>
        </w:rPr>
        <w:t>CONSILIUL LOCAL AL COMUNEI BÂRNA, JUDEȚUL TIMIȘ</w:t>
      </w:r>
      <w:r>
        <w:rPr>
          <w:sz w:val="24"/>
          <w:szCs w:val="24"/>
        </w:rPr>
        <w:t xml:space="preserve">, </w:t>
      </w:r>
    </w:p>
    <w:p w:rsidR="00793937" w:rsidRDefault="00793937" w:rsidP="00793937">
      <w:pPr>
        <w:spacing w:after="0" w:line="240" w:lineRule="auto"/>
        <w:rPr>
          <w:sz w:val="24"/>
          <w:szCs w:val="24"/>
        </w:rPr>
      </w:pPr>
      <w:r w:rsidRPr="005C0CDB">
        <w:rPr>
          <w:sz w:val="24"/>
          <w:szCs w:val="24"/>
        </w:rPr>
        <w:tab/>
      </w:r>
      <w:proofErr w:type="spellStart"/>
      <w:r w:rsidRPr="005C0CDB">
        <w:rPr>
          <w:sz w:val="24"/>
          <w:szCs w:val="24"/>
        </w:rPr>
        <w:t>Ținâd</w:t>
      </w:r>
      <w:proofErr w:type="spellEnd"/>
      <w:r w:rsidRPr="005C0CDB">
        <w:rPr>
          <w:sz w:val="24"/>
          <w:szCs w:val="24"/>
        </w:rPr>
        <w:t xml:space="preserve"> cont de:</w:t>
      </w:r>
    </w:p>
    <w:p w:rsidR="00793937" w:rsidRPr="005C0CDB" w:rsidRDefault="00793937" w:rsidP="007939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spellStart"/>
      <w:r>
        <w:rPr>
          <w:sz w:val="24"/>
          <w:szCs w:val="24"/>
        </w:rPr>
        <w:t>dispoziția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primarului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Bârna</w:t>
      </w:r>
      <w:proofErr w:type="spellEnd"/>
      <w:r>
        <w:rPr>
          <w:sz w:val="24"/>
          <w:szCs w:val="24"/>
        </w:rPr>
        <w:t xml:space="preserve">  nr.142 din data de 20.12.2023 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 care  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rectificat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bugetul</w:t>
      </w:r>
      <w:proofErr w:type="spellEnd"/>
      <w:r>
        <w:rPr>
          <w:sz w:val="24"/>
          <w:szCs w:val="24"/>
        </w:rPr>
        <w:t xml:space="preserve">  local 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regim</w:t>
      </w:r>
      <w:proofErr w:type="spellEnd"/>
      <w:r>
        <w:rPr>
          <w:sz w:val="24"/>
          <w:szCs w:val="24"/>
        </w:rPr>
        <w:t xml:space="preserve">  de  </w:t>
      </w:r>
      <w:proofErr w:type="spellStart"/>
      <w:r>
        <w:rPr>
          <w:sz w:val="24"/>
          <w:szCs w:val="24"/>
        </w:rPr>
        <w:t>urgență</w:t>
      </w:r>
      <w:proofErr w:type="spellEnd"/>
      <w:r>
        <w:rPr>
          <w:sz w:val="24"/>
          <w:szCs w:val="24"/>
        </w:rPr>
        <w:t>,</w:t>
      </w:r>
    </w:p>
    <w:p w:rsidR="00793937" w:rsidRDefault="00793937" w:rsidP="00793937">
      <w:pPr>
        <w:spacing w:after="0" w:line="240" w:lineRule="auto"/>
        <w:rPr>
          <w:sz w:val="24"/>
          <w:szCs w:val="24"/>
        </w:rPr>
      </w:pPr>
      <w:r w:rsidRPr="005C0CDB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raportul</w:t>
      </w:r>
      <w:proofErr w:type="spellEnd"/>
      <w:proofErr w:type="gramEnd"/>
      <w:r>
        <w:rPr>
          <w:sz w:val="24"/>
          <w:szCs w:val="24"/>
        </w:rPr>
        <w:t xml:space="preserve"> 5518 din data de 19.12.2023 a d-</w:t>
      </w:r>
      <w:proofErr w:type="spellStart"/>
      <w:r>
        <w:rPr>
          <w:sz w:val="24"/>
          <w:szCs w:val="24"/>
        </w:rPr>
        <w:t>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Bejinar</w:t>
      </w:r>
      <w:proofErr w:type="spellEnd"/>
      <w:r>
        <w:rPr>
          <w:sz w:val="24"/>
          <w:szCs w:val="24"/>
        </w:rPr>
        <w:t xml:space="preserve"> Cristina-Elena,</w:t>
      </w:r>
    </w:p>
    <w:p w:rsidR="00793937" w:rsidRPr="00F80116" w:rsidRDefault="00793937" w:rsidP="00793937">
      <w:pPr>
        <w:pStyle w:val="BodyText"/>
        <w:shd w:val="clear" w:color="auto" w:fill="FFFFFF" w:themeFill="background1"/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sz w:val="24"/>
          <w:szCs w:val="24"/>
        </w:rPr>
        <w:tab/>
        <w:t xml:space="preserve">- </w:t>
      </w:r>
      <w:r w:rsidRPr="005C0CDB">
        <w:rPr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dosarele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ajutorul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încălzire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lemne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luniile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noiembrie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2023 –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martie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2024,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precum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fundamentarea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partea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Agenției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Plăți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Inspecție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Socială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80116">
        <w:rPr>
          <w:rFonts w:ascii="Times New Roman" w:hAnsi="Times New Roman"/>
          <w:sz w:val="24"/>
          <w:szCs w:val="24"/>
          <w:lang w:val="en-US"/>
        </w:rPr>
        <w:t>Timiș</w:t>
      </w:r>
      <w:proofErr w:type="spellEnd"/>
      <w:r w:rsidRPr="00F80116">
        <w:rPr>
          <w:rFonts w:ascii="Times New Roman" w:hAnsi="Times New Roman"/>
          <w:sz w:val="24"/>
          <w:szCs w:val="24"/>
          <w:lang w:val="en-US"/>
        </w:rPr>
        <w:t>;</w:t>
      </w:r>
    </w:p>
    <w:p w:rsidR="00793937" w:rsidRPr="00D34EE4" w:rsidRDefault="00793937" w:rsidP="00793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11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Prefinanțare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0116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cu nr.</w:t>
      </w:r>
      <w:proofErr w:type="gramEnd"/>
      <w:r w:rsidRPr="00F80116">
        <w:rPr>
          <w:rFonts w:ascii="Times New Roman" w:hAnsi="Times New Roman" w:cs="Times New Roman"/>
          <w:sz w:val="24"/>
          <w:szCs w:val="24"/>
        </w:rPr>
        <w:t xml:space="preserve"> 4993 din 29.11.2023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, la care am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avizată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ADR Vest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data de 13.12.2023,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mesajul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transmis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aplicația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MySMIS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din 19.12.2023,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suntem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informați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Prefinantare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nr. 1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aferenta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Refuncționalizare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existent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înființării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centru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comunitar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integrat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Bârna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16">
        <w:rPr>
          <w:rFonts w:ascii="Times New Roman" w:hAnsi="Times New Roman" w:cs="Times New Roman"/>
          <w:sz w:val="24"/>
          <w:szCs w:val="24"/>
        </w:rPr>
        <w:t>Timiș</w:t>
      </w:r>
      <w:proofErr w:type="spellEnd"/>
      <w:r w:rsidRPr="00F80116">
        <w:rPr>
          <w:rFonts w:ascii="Times New Roman" w:hAnsi="Times New Roman" w:cs="Times New Roman"/>
          <w:sz w:val="24"/>
          <w:szCs w:val="24"/>
        </w:rPr>
        <w:t>, POR/725/8/1.</w:t>
      </w:r>
    </w:p>
    <w:p w:rsidR="00793937" w:rsidRPr="00793937" w:rsidRDefault="00793937" w:rsidP="00793937">
      <w:pPr>
        <w:widowControl w:val="0"/>
        <w:suppressAutoHyphens/>
        <w:autoSpaceDN w:val="0"/>
        <w:spacing w:after="0"/>
        <w:ind w:firstLine="720"/>
        <w:jc w:val="both"/>
        <w:textAlignment w:val="baseline"/>
        <w:rPr>
          <w:rFonts w:ascii="Nyala" w:eastAsia="SimSun" w:hAnsi="Nyala" w:cs="Arial"/>
          <w:w w:val="110"/>
          <w:kern w:val="3"/>
          <w:sz w:val="28"/>
          <w:szCs w:val="28"/>
          <w:lang w:val="ro-RO" w:eastAsia="zh-CN" w:bidi="hi-IN"/>
        </w:rPr>
      </w:pPr>
      <w:r>
        <w:rPr>
          <w:rFonts w:ascii="Nyala" w:eastAsia="SimSun" w:hAnsi="Nyala" w:cs="Arial"/>
          <w:iCs/>
          <w:kern w:val="3"/>
          <w:sz w:val="28"/>
          <w:szCs w:val="28"/>
          <w:lang w:val="ro-RO" w:eastAsia="zh-CN" w:bidi="hi-IN"/>
        </w:rPr>
        <w:t xml:space="preserve">- art.  133 alin. 1 </w:t>
      </w:r>
      <w:r w:rsidRPr="00013F76">
        <w:rPr>
          <w:rFonts w:ascii="Nyala" w:eastAsia="SimSun" w:hAnsi="Nyala" w:cs="Arial"/>
          <w:kern w:val="3"/>
          <w:sz w:val="28"/>
          <w:szCs w:val="28"/>
          <w:lang w:val="ro-RO" w:eastAsia="zh-CN" w:bidi="hi-IN"/>
        </w:rPr>
        <w:t xml:space="preserve"> și ale</w:t>
      </w:r>
      <w:r w:rsidRPr="00013F76">
        <w:rPr>
          <w:rFonts w:ascii="Nyala" w:eastAsia="SimSun" w:hAnsi="Nyala" w:cs="Arial"/>
          <w:iCs/>
          <w:kern w:val="3"/>
          <w:sz w:val="28"/>
          <w:szCs w:val="28"/>
          <w:lang w:val="ro-RO" w:eastAsia="zh-CN" w:bidi="hi-IN"/>
        </w:rPr>
        <w:t xml:space="preserve"> art. 139 alin. 1 din</w:t>
      </w:r>
      <w:r>
        <w:rPr>
          <w:rFonts w:ascii="Nyala" w:eastAsia="SimSun" w:hAnsi="Nyala" w:cs="Arial"/>
          <w:iCs/>
          <w:kern w:val="3"/>
          <w:sz w:val="28"/>
          <w:szCs w:val="28"/>
          <w:lang w:val="ro-RO" w:eastAsia="zh-CN" w:bidi="hi-IN"/>
        </w:rPr>
        <w:t xml:space="preserve"> OUG 57/2019 -  </w:t>
      </w:r>
      <w:r w:rsidRPr="00013F76">
        <w:rPr>
          <w:rFonts w:ascii="Nyala" w:eastAsia="SimSun" w:hAnsi="Nyala" w:cs="Arial"/>
          <w:iCs/>
          <w:kern w:val="3"/>
          <w:sz w:val="28"/>
          <w:szCs w:val="28"/>
          <w:lang w:val="ro-RO" w:eastAsia="zh-CN" w:bidi="hi-IN"/>
        </w:rPr>
        <w:t xml:space="preserve"> Codul Administrativ</w:t>
      </w:r>
      <w:r w:rsidRPr="00DA42B8">
        <w:rPr>
          <w:rFonts w:ascii="Nyala" w:eastAsia="SimSun" w:hAnsi="Nyala" w:cs="Arial"/>
          <w:kern w:val="3"/>
          <w:sz w:val="28"/>
          <w:szCs w:val="28"/>
          <w:lang w:val="ro-RO" w:eastAsia="zh-CN" w:bidi="hi-IN"/>
        </w:rPr>
        <w:t xml:space="preserve">, </w:t>
      </w:r>
    </w:p>
    <w:p w:rsidR="00793937" w:rsidRDefault="00793937" w:rsidP="0079393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HOTĂRĂȘTE </w:t>
      </w:r>
    </w:p>
    <w:p w:rsidR="00793937" w:rsidRPr="00F80116" w:rsidRDefault="00793937" w:rsidP="00793937">
      <w:pPr>
        <w:pStyle w:val="BodyText"/>
        <w:shd w:val="clear" w:color="auto" w:fill="FFFFFF" w:themeFill="background1"/>
        <w:spacing w:after="0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013F76">
        <w:rPr>
          <w:rFonts w:ascii="Times New Roman" w:hAnsi="Times New Roman"/>
          <w:b/>
          <w:sz w:val="24"/>
          <w:szCs w:val="24"/>
        </w:rPr>
        <w:t>Art.1</w:t>
      </w:r>
      <w:r>
        <w:rPr>
          <w:rFonts w:ascii="Times New Roman" w:hAnsi="Times New Roman"/>
          <w:sz w:val="24"/>
          <w:szCs w:val="24"/>
        </w:rPr>
        <w:t>. Se aprobă R</w:t>
      </w:r>
      <w:r w:rsidRPr="00F80116">
        <w:rPr>
          <w:rFonts w:ascii="Times New Roman" w:hAnsi="Times New Roman"/>
          <w:sz w:val="24"/>
          <w:szCs w:val="24"/>
        </w:rPr>
        <w:t xml:space="preserve">ectificarea bugetului local al Comunei Bârna  cu  </w:t>
      </w:r>
      <w:r w:rsidRPr="00F80116">
        <w:rPr>
          <w:rFonts w:ascii="Times New Roman" w:hAnsi="Times New Roman"/>
          <w:sz w:val="24"/>
          <w:szCs w:val="24"/>
          <w:lang w:val="it-IT"/>
        </w:rPr>
        <w:t xml:space="preserve">suma totală de </w:t>
      </w:r>
      <w:r w:rsidRPr="00440A14">
        <w:rPr>
          <w:rFonts w:ascii="Times New Roman" w:hAnsi="Times New Roman"/>
          <w:b/>
          <w:sz w:val="24"/>
          <w:szCs w:val="24"/>
          <w:lang w:val="it-IT"/>
        </w:rPr>
        <w:t>97,00 mii</w:t>
      </w:r>
      <w:r w:rsidRPr="00F80116">
        <w:rPr>
          <w:rFonts w:ascii="Times New Roman" w:hAnsi="Times New Roman"/>
          <w:sz w:val="24"/>
          <w:szCs w:val="24"/>
          <w:lang w:val="it-IT"/>
        </w:rPr>
        <w:t xml:space="preserve"> lei, aferentă anului bugetar </w:t>
      </w:r>
      <w:r w:rsidRPr="00440A14">
        <w:rPr>
          <w:rFonts w:ascii="Times New Roman" w:hAnsi="Times New Roman"/>
          <w:b/>
          <w:sz w:val="24"/>
          <w:szCs w:val="24"/>
          <w:lang w:val="it-IT"/>
        </w:rPr>
        <w:t>2023 trim IV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varianta X </w:t>
      </w:r>
      <w:r w:rsidRPr="00440A14">
        <w:rPr>
          <w:rFonts w:ascii="Times New Roman" w:hAnsi="Times New Roman"/>
          <w:b/>
          <w:sz w:val="24"/>
          <w:szCs w:val="24"/>
          <w:lang w:val="it-IT"/>
        </w:rPr>
        <w:t>:</w:t>
      </w:r>
    </w:p>
    <w:p w:rsidR="00793937" w:rsidRPr="00F80116" w:rsidRDefault="00793937" w:rsidP="00793937">
      <w:pPr>
        <w:shd w:val="clear" w:color="auto" w:fill="FFFFFF" w:themeFill="background1"/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0116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La partea de venituri</w:t>
      </w:r>
      <w:r w:rsidRPr="00F80116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793937" w:rsidRPr="00F80116" w:rsidRDefault="00793937" w:rsidP="00793937">
      <w:pPr>
        <w:shd w:val="clear" w:color="auto" w:fill="FFFFFF" w:themeFill="background1"/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80116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 w:rsidRPr="00F80116">
        <w:rPr>
          <w:rFonts w:ascii="Times New Roman" w:hAnsi="Times New Roman" w:cs="Times New Roman"/>
          <w:b/>
          <w:sz w:val="24"/>
          <w:szCs w:val="24"/>
          <w:lang w:val="it-IT"/>
        </w:rPr>
        <w:t>42.02.34</w:t>
      </w:r>
      <w:r w:rsidRPr="00F80116">
        <w:rPr>
          <w:rFonts w:ascii="Times New Roman" w:hAnsi="Times New Roman" w:cs="Times New Roman"/>
          <w:sz w:val="24"/>
          <w:szCs w:val="24"/>
          <w:lang w:val="it-IT"/>
        </w:rPr>
        <w:t xml:space="preserve"> = Subvenții pentru acordarea ajutorului pentru încalzirea locuinței și a suplimentului pentru energie alocate pentru consumul de combustibili solizi și sau petrolieri</w:t>
      </w:r>
      <w:r w:rsidRPr="00F8011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+ 25,00 mii lei.</w:t>
      </w:r>
    </w:p>
    <w:p w:rsidR="00793937" w:rsidRPr="00F80116" w:rsidRDefault="00793937" w:rsidP="00793937">
      <w:pPr>
        <w:shd w:val="clear" w:color="auto" w:fill="FFFFFF" w:themeFill="background1"/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80116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F80116">
        <w:rPr>
          <w:rFonts w:ascii="Times New Roman" w:hAnsi="Times New Roman" w:cs="Times New Roman"/>
          <w:b/>
          <w:sz w:val="24"/>
          <w:szCs w:val="24"/>
          <w:lang w:val="it-IT"/>
        </w:rPr>
        <w:t>48.02.01.03</w:t>
      </w:r>
      <w:r w:rsidRPr="00F80116">
        <w:rPr>
          <w:rFonts w:ascii="Times New Roman" w:hAnsi="Times New Roman" w:cs="Times New Roman"/>
          <w:sz w:val="24"/>
          <w:szCs w:val="24"/>
          <w:lang w:val="it-IT"/>
        </w:rPr>
        <w:t>= Sume primite de la UE/alți donatori în contul plăților efectuate și prefinanțări aferente cadrului financiar 2014-2020 - Prefinanțare</w:t>
      </w:r>
      <w:r w:rsidRPr="00F80116">
        <w:rPr>
          <w:rFonts w:ascii="Times New Roman" w:hAnsi="Times New Roman" w:cs="Times New Roman"/>
          <w:b/>
          <w:sz w:val="24"/>
          <w:szCs w:val="24"/>
          <w:lang w:val="it-IT"/>
        </w:rPr>
        <w:t>+ 72,00 mii lei.</w:t>
      </w:r>
    </w:p>
    <w:p w:rsidR="00793937" w:rsidRPr="00F80116" w:rsidRDefault="00793937" w:rsidP="007939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80116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La partea de cheltuieli</w:t>
      </w:r>
      <w:r w:rsidRPr="00F80116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</w:p>
    <w:p w:rsidR="00793937" w:rsidRPr="00F80116" w:rsidRDefault="00793937" w:rsidP="00793937">
      <w:pPr>
        <w:shd w:val="clear" w:color="auto" w:fill="FFFFFF" w:themeFill="background1"/>
        <w:spacing w:after="0" w:line="240" w:lineRule="auto"/>
        <w:ind w:left="105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0116">
        <w:rPr>
          <w:rFonts w:ascii="Times New Roman" w:hAnsi="Times New Roman" w:cs="Times New Roman"/>
          <w:i/>
          <w:sz w:val="24"/>
          <w:szCs w:val="24"/>
          <w:lang w:val="it-IT"/>
        </w:rPr>
        <w:t>51.02.01.03:</w:t>
      </w:r>
      <w:r w:rsidRPr="00F80116">
        <w:rPr>
          <w:rFonts w:ascii="Times New Roman" w:hAnsi="Times New Roman" w:cs="Times New Roman"/>
          <w:sz w:val="24"/>
          <w:szCs w:val="24"/>
          <w:lang w:val="it-IT"/>
        </w:rPr>
        <w:t>(58.01.) 58.01.02 Programe din Fondul European de Dezvoltare Regională (FEDR) - Finanțare externă nerambursabilă</w:t>
      </w:r>
    </w:p>
    <w:p w:rsidR="00793937" w:rsidRPr="00F80116" w:rsidRDefault="00793937" w:rsidP="00793937">
      <w:pPr>
        <w:shd w:val="clear" w:color="auto" w:fill="FFFFFF" w:themeFill="background1"/>
        <w:spacing w:after="0" w:line="240" w:lineRule="auto"/>
        <w:ind w:left="1053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80116">
        <w:rPr>
          <w:rFonts w:ascii="Times New Roman" w:hAnsi="Times New Roman" w:cs="Times New Roman"/>
          <w:b/>
          <w:sz w:val="24"/>
          <w:szCs w:val="24"/>
          <w:lang w:val="it-IT"/>
        </w:rPr>
        <w:t>+ 72,00 mii lei.</w:t>
      </w:r>
    </w:p>
    <w:p w:rsidR="00793937" w:rsidRPr="00F80116" w:rsidRDefault="00793937" w:rsidP="0079393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80116">
        <w:rPr>
          <w:rFonts w:ascii="Times New Roman" w:hAnsi="Times New Roman" w:cs="Times New Roman"/>
          <w:i/>
          <w:sz w:val="24"/>
          <w:szCs w:val="24"/>
          <w:lang w:val="it-IT"/>
        </w:rPr>
        <w:t>68.02.15.01.</w:t>
      </w:r>
      <w:r w:rsidRPr="00F80116">
        <w:rPr>
          <w:rFonts w:ascii="Times New Roman" w:hAnsi="Times New Roman" w:cs="Times New Roman"/>
          <w:sz w:val="24"/>
          <w:szCs w:val="24"/>
          <w:lang w:val="it-IT"/>
        </w:rPr>
        <w:t xml:space="preserve">57.02.01 Ajutoare sociale în numerar </w:t>
      </w:r>
      <w:r w:rsidRPr="00F80116">
        <w:rPr>
          <w:rFonts w:ascii="Times New Roman" w:hAnsi="Times New Roman" w:cs="Times New Roman"/>
          <w:b/>
          <w:sz w:val="24"/>
          <w:szCs w:val="24"/>
          <w:lang w:val="it-IT"/>
        </w:rPr>
        <w:t>+ 25,00 mii lei.</w:t>
      </w:r>
    </w:p>
    <w:p w:rsidR="00793937" w:rsidRDefault="00793937" w:rsidP="00793937">
      <w:pPr>
        <w:spacing w:after="0" w:line="240" w:lineRule="auto"/>
        <w:jc w:val="center"/>
        <w:rPr>
          <w:b/>
          <w:sz w:val="24"/>
          <w:szCs w:val="24"/>
        </w:rPr>
      </w:pPr>
    </w:p>
    <w:p w:rsidR="00793937" w:rsidRDefault="00793937" w:rsidP="00793937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Art.2. </w:t>
      </w:r>
      <w:proofErr w:type="spellStart"/>
      <w:r>
        <w:rPr>
          <w:sz w:val="24"/>
          <w:szCs w:val="24"/>
        </w:rPr>
        <w:t>Prezenta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comunică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3937" w:rsidRDefault="00793937" w:rsidP="0079393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Instituției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Prefectului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Județului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Timiș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Controlul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legalității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Contencios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</w:p>
    <w:p w:rsidR="00793937" w:rsidRDefault="00793937" w:rsidP="0079393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Direcție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Finanțe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Timiș</w:t>
      </w:r>
      <w:proofErr w:type="spellEnd"/>
    </w:p>
    <w:p w:rsidR="00793937" w:rsidRDefault="00793937" w:rsidP="0079393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Contabilei</w:t>
      </w:r>
      <w:proofErr w:type="spellEnd"/>
      <w:r>
        <w:rPr>
          <w:sz w:val="24"/>
          <w:szCs w:val="24"/>
        </w:rPr>
        <w:t xml:space="preserve">  de</w:t>
      </w:r>
      <w:proofErr w:type="gram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Primăria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Bârna</w:t>
      </w:r>
      <w:proofErr w:type="spellEnd"/>
    </w:p>
    <w:p w:rsidR="00793937" w:rsidRDefault="00793937" w:rsidP="0079393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La </w:t>
      </w:r>
      <w:proofErr w:type="spellStart"/>
      <w:r>
        <w:rPr>
          <w:sz w:val="24"/>
          <w:szCs w:val="24"/>
        </w:rPr>
        <w:t>dosar</w:t>
      </w:r>
      <w:proofErr w:type="spellEnd"/>
    </w:p>
    <w:p w:rsidR="00793937" w:rsidRPr="00013F76" w:rsidRDefault="00793937" w:rsidP="00793937">
      <w:pPr>
        <w:spacing w:after="0" w:line="240" w:lineRule="auto"/>
        <w:ind w:firstLine="720"/>
        <w:rPr>
          <w:sz w:val="24"/>
          <w:szCs w:val="24"/>
        </w:rPr>
      </w:pPr>
    </w:p>
    <w:p w:rsidR="00793937" w:rsidRPr="001D173A" w:rsidRDefault="00793937" w:rsidP="00793937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</w:pP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>PREȘEDINTE DE ȘEDINȚĂ</w:t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  <w:t>CONTRASEMNEAZĂ</w:t>
      </w:r>
    </w:p>
    <w:p w:rsidR="00793937" w:rsidRPr="001D173A" w:rsidRDefault="00793937" w:rsidP="00793937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</w:pP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>SZMECSKAS  SAMUEL</w:t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  <w:t>SECRETAR GENERAL</w:t>
      </w:r>
    </w:p>
    <w:p w:rsidR="00793937" w:rsidRPr="001D173A" w:rsidRDefault="00793937" w:rsidP="00793937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</w:pP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1D173A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  <w:t xml:space="preserve">TOMA LIVIA </w:t>
      </w:r>
    </w:p>
    <w:p w:rsidR="00793937" w:rsidRDefault="00793937" w:rsidP="00793937">
      <w:pPr>
        <w:spacing w:after="0" w:line="240" w:lineRule="auto"/>
        <w:rPr>
          <w:b/>
          <w:sz w:val="24"/>
          <w:szCs w:val="24"/>
        </w:rPr>
      </w:pPr>
    </w:p>
    <w:p w:rsidR="00793937" w:rsidRPr="00236ADA" w:rsidRDefault="00793937" w:rsidP="00793937">
      <w:pPr>
        <w:spacing w:after="0" w:line="240" w:lineRule="auto"/>
        <w:rPr>
          <w:sz w:val="28"/>
          <w:szCs w:val="28"/>
        </w:rPr>
      </w:pPr>
      <w:r w:rsidRPr="00236ADA">
        <w:rPr>
          <w:b/>
          <w:sz w:val="28"/>
          <w:szCs w:val="28"/>
        </w:rPr>
        <w:t>JUDEȚUL TIMIȘ</w:t>
      </w:r>
    </w:p>
    <w:p w:rsidR="00793937" w:rsidRPr="00236ADA" w:rsidRDefault="00793937" w:rsidP="00793937">
      <w:pPr>
        <w:spacing w:after="0" w:line="240" w:lineRule="auto"/>
        <w:rPr>
          <w:b/>
          <w:sz w:val="28"/>
          <w:szCs w:val="28"/>
        </w:rPr>
      </w:pPr>
      <w:r w:rsidRPr="00236ADA">
        <w:rPr>
          <w:b/>
          <w:sz w:val="28"/>
          <w:szCs w:val="28"/>
        </w:rPr>
        <w:t>COMUNA BÂRNA</w:t>
      </w:r>
    </w:p>
    <w:p w:rsidR="00793937" w:rsidRPr="00236ADA" w:rsidRDefault="00793937" w:rsidP="0079393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CONSILIUL LOCAL</w:t>
      </w:r>
    </w:p>
    <w:p w:rsidR="00793937" w:rsidRDefault="00793937" w:rsidP="00793937">
      <w:pPr>
        <w:spacing w:after="0" w:line="240" w:lineRule="auto"/>
        <w:jc w:val="center"/>
        <w:rPr>
          <w:b/>
          <w:sz w:val="28"/>
          <w:szCs w:val="28"/>
        </w:rPr>
      </w:pPr>
    </w:p>
    <w:p w:rsidR="00793937" w:rsidRPr="00236ADA" w:rsidRDefault="00793937" w:rsidP="00793937">
      <w:pPr>
        <w:spacing w:after="0" w:line="240" w:lineRule="auto"/>
        <w:jc w:val="center"/>
        <w:rPr>
          <w:b/>
          <w:sz w:val="28"/>
          <w:szCs w:val="28"/>
        </w:rPr>
      </w:pPr>
      <w:r w:rsidRPr="00236ADA">
        <w:rPr>
          <w:b/>
          <w:sz w:val="28"/>
          <w:szCs w:val="28"/>
        </w:rPr>
        <w:t xml:space="preserve"> </w:t>
      </w:r>
      <w:proofErr w:type="gramStart"/>
      <w:r w:rsidRPr="00236ADA">
        <w:rPr>
          <w:b/>
          <w:sz w:val="28"/>
          <w:szCs w:val="28"/>
        </w:rPr>
        <w:t>HOTĂRAREA NR.</w:t>
      </w:r>
      <w:proofErr w:type="gramEnd"/>
      <w:r w:rsidRPr="00236ADA">
        <w:rPr>
          <w:b/>
          <w:sz w:val="28"/>
          <w:szCs w:val="28"/>
        </w:rPr>
        <w:t xml:space="preserve"> 2</w:t>
      </w:r>
    </w:p>
    <w:p w:rsidR="00793937" w:rsidRDefault="00793937" w:rsidP="00793937">
      <w:pPr>
        <w:spacing w:after="0" w:line="240" w:lineRule="auto"/>
        <w:jc w:val="center"/>
        <w:rPr>
          <w:b/>
          <w:sz w:val="28"/>
          <w:szCs w:val="28"/>
        </w:rPr>
      </w:pPr>
      <w:r w:rsidRPr="00236ADA">
        <w:rPr>
          <w:b/>
          <w:sz w:val="28"/>
          <w:szCs w:val="28"/>
        </w:rPr>
        <w:t xml:space="preserve">Din data </w:t>
      </w:r>
      <w:proofErr w:type="gramStart"/>
      <w:r w:rsidRPr="00236ADA">
        <w:rPr>
          <w:b/>
          <w:sz w:val="28"/>
          <w:szCs w:val="28"/>
        </w:rPr>
        <w:t>de  23.01.2024</w:t>
      </w:r>
      <w:proofErr w:type="gramEnd"/>
    </w:p>
    <w:p w:rsidR="00793937" w:rsidRPr="00F92BED" w:rsidRDefault="00793937" w:rsidP="00793937">
      <w:pPr>
        <w:spacing w:after="0" w:line="240" w:lineRule="auto"/>
        <w:jc w:val="center"/>
        <w:rPr>
          <w:b/>
          <w:sz w:val="28"/>
          <w:szCs w:val="28"/>
        </w:rPr>
      </w:pPr>
    </w:p>
    <w:p w:rsidR="00793937" w:rsidRDefault="00793937" w:rsidP="00793937">
      <w:pPr>
        <w:spacing w:after="0" w:line="240" w:lineRule="auto"/>
        <w:jc w:val="center"/>
        <w:rPr>
          <w:sz w:val="28"/>
          <w:szCs w:val="28"/>
        </w:rPr>
      </w:pPr>
      <w:proofErr w:type="spellStart"/>
      <w:proofErr w:type="gramStart"/>
      <w:r w:rsidRPr="00236ADA">
        <w:rPr>
          <w:sz w:val="28"/>
          <w:szCs w:val="28"/>
        </w:rPr>
        <w:t>Privind</w:t>
      </w:r>
      <w:proofErr w:type="spellEnd"/>
      <w:r w:rsidRPr="00236ADA">
        <w:rPr>
          <w:sz w:val="28"/>
          <w:szCs w:val="28"/>
        </w:rPr>
        <w:t xml:space="preserve">  </w:t>
      </w:r>
      <w:proofErr w:type="spellStart"/>
      <w:r w:rsidRPr="00236ADA">
        <w:rPr>
          <w:sz w:val="28"/>
          <w:szCs w:val="28"/>
        </w:rPr>
        <w:t>acoperirea</w:t>
      </w:r>
      <w:proofErr w:type="spellEnd"/>
      <w:proofErr w:type="gram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definitivă</w:t>
      </w:r>
      <w:proofErr w:type="spellEnd"/>
      <w:r w:rsidRPr="00236ADA">
        <w:rPr>
          <w:sz w:val="28"/>
          <w:szCs w:val="28"/>
        </w:rPr>
        <w:t xml:space="preserve"> a </w:t>
      </w:r>
      <w:proofErr w:type="spellStart"/>
      <w:r w:rsidRPr="00236ADA">
        <w:rPr>
          <w:sz w:val="28"/>
          <w:szCs w:val="28"/>
        </w:rPr>
        <w:t>deficitului</w:t>
      </w:r>
      <w:proofErr w:type="spell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în</w:t>
      </w:r>
      <w:proofErr w:type="spell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anul</w:t>
      </w:r>
      <w:proofErr w:type="spellEnd"/>
      <w:r w:rsidRPr="00236ADA">
        <w:rPr>
          <w:sz w:val="28"/>
          <w:szCs w:val="28"/>
        </w:rPr>
        <w:t xml:space="preserve"> 2024 </w:t>
      </w:r>
      <w:proofErr w:type="spellStart"/>
      <w:r w:rsidRPr="00236ADA">
        <w:rPr>
          <w:sz w:val="28"/>
          <w:szCs w:val="28"/>
        </w:rPr>
        <w:t>rezultate</w:t>
      </w:r>
      <w:proofErr w:type="spellEnd"/>
      <w:r w:rsidRPr="00236ADA">
        <w:rPr>
          <w:sz w:val="28"/>
          <w:szCs w:val="28"/>
        </w:rPr>
        <w:t xml:space="preserve"> la </w:t>
      </w:r>
      <w:proofErr w:type="spellStart"/>
      <w:r w:rsidRPr="00236ADA">
        <w:rPr>
          <w:sz w:val="28"/>
          <w:szCs w:val="28"/>
        </w:rPr>
        <w:t>încheierea</w:t>
      </w:r>
      <w:proofErr w:type="spell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exercițiului</w:t>
      </w:r>
      <w:proofErr w:type="spell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aferent</w:t>
      </w:r>
      <w:proofErr w:type="spell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anului</w:t>
      </w:r>
      <w:proofErr w:type="spellEnd"/>
      <w:r w:rsidRPr="00236ADA">
        <w:rPr>
          <w:sz w:val="28"/>
          <w:szCs w:val="28"/>
        </w:rPr>
        <w:t xml:space="preserve"> 2023</w:t>
      </w:r>
    </w:p>
    <w:p w:rsidR="00793937" w:rsidRDefault="00793937" w:rsidP="007939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CONSILIUL LOCAL AL COMUNEI </w:t>
      </w:r>
      <w:proofErr w:type="gramStart"/>
      <w:r>
        <w:rPr>
          <w:b/>
          <w:sz w:val="28"/>
          <w:szCs w:val="28"/>
        </w:rPr>
        <w:t>BÂRNA ,</w:t>
      </w:r>
      <w:proofErr w:type="gramEnd"/>
      <w:r>
        <w:rPr>
          <w:b/>
          <w:sz w:val="28"/>
          <w:szCs w:val="28"/>
        </w:rPr>
        <w:t xml:space="preserve"> JUDEȚUL </w:t>
      </w:r>
      <w:proofErr w:type="spellStart"/>
      <w:r>
        <w:rPr>
          <w:b/>
          <w:sz w:val="28"/>
          <w:szCs w:val="28"/>
        </w:rPr>
        <w:t>TIMIȘ,întrunit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ședință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Ordinară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lucru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data de 23.01.2024</w:t>
      </w:r>
    </w:p>
    <w:p w:rsidR="00793937" w:rsidRPr="00236ADA" w:rsidRDefault="00793937" w:rsidP="00793937">
      <w:pPr>
        <w:spacing w:after="0" w:line="240" w:lineRule="auto"/>
        <w:jc w:val="center"/>
        <w:rPr>
          <w:b/>
          <w:sz w:val="28"/>
          <w:szCs w:val="28"/>
        </w:rPr>
      </w:pPr>
    </w:p>
    <w:p w:rsidR="00793937" w:rsidRPr="00236ADA" w:rsidRDefault="00793937" w:rsidP="00793937">
      <w:pPr>
        <w:spacing w:after="0" w:line="240" w:lineRule="auto"/>
        <w:rPr>
          <w:sz w:val="28"/>
          <w:szCs w:val="28"/>
        </w:rPr>
      </w:pPr>
      <w:r w:rsidRPr="00236ADA">
        <w:rPr>
          <w:sz w:val="28"/>
          <w:szCs w:val="28"/>
        </w:rPr>
        <w:tab/>
      </w:r>
      <w:proofErr w:type="spellStart"/>
      <w:r w:rsidRPr="00236ADA">
        <w:rPr>
          <w:sz w:val="28"/>
          <w:szCs w:val="28"/>
        </w:rPr>
        <w:t>Ținâd</w:t>
      </w:r>
      <w:proofErr w:type="spellEnd"/>
      <w:r w:rsidRPr="00236ADA">
        <w:rPr>
          <w:sz w:val="28"/>
          <w:szCs w:val="28"/>
        </w:rPr>
        <w:t xml:space="preserve"> cont de:</w:t>
      </w:r>
    </w:p>
    <w:p w:rsidR="00793937" w:rsidRPr="00236ADA" w:rsidRDefault="00793937" w:rsidP="00793937">
      <w:pPr>
        <w:spacing w:after="0" w:line="240" w:lineRule="auto"/>
        <w:rPr>
          <w:sz w:val="28"/>
          <w:szCs w:val="28"/>
        </w:rPr>
      </w:pPr>
      <w:r w:rsidRPr="00236ADA">
        <w:rPr>
          <w:sz w:val="28"/>
          <w:szCs w:val="28"/>
        </w:rPr>
        <w:tab/>
        <w:t xml:space="preserve">- </w:t>
      </w:r>
      <w:proofErr w:type="spellStart"/>
      <w:r w:rsidRPr="00236ADA">
        <w:rPr>
          <w:sz w:val="28"/>
          <w:szCs w:val="28"/>
        </w:rPr>
        <w:t>dispoziț</w:t>
      </w:r>
      <w:proofErr w:type="gramStart"/>
      <w:r w:rsidRPr="00236ADA">
        <w:rPr>
          <w:sz w:val="28"/>
          <w:szCs w:val="28"/>
        </w:rPr>
        <w:t>ia</w:t>
      </w:r>
      <w:proofErr w:type="spellEnd"/>
      <w:r w:rsidRPr="00236ADA">
        <w:rPr>
          <w:sz w:val="28"/>
          <w:szCs w:val="28"/>
        </w:rPr>
        <w:t xml:space="preserve">  </w:t>
      </w:r>
      <w:proofErr w:type="spellStart"/>
      <w:r w:rsidRPr="00236ADA">
        <w:rPr>
          <w:sz w:val="28"/>
          <w:szCs w:val="28"/>
        </w:rPr>
        <w:t>primarului</w:t>
      </w:r>
      <w:proofErr w:type="spellEnd"/>
      <w:proofErr w:type="gramEnd"/>
      <w:r w:rsidRPr="00236ADA">
        <w:rPr>
          <w:sz w:val="28"/>
          <w:szCs w:val="28"/>
        </w:rPr>
        <w:t xml:space="preserve">  </w:t>
      </w:r>
      <w:proofErr w:type="spellStart"/>
      <w:r w:rsidRPr="00236ADA">
        <w:rPr>
          <w:sz w:val="28"/>
          <w:szCs w:val="28"/>
        </w:rPr>
        <w:t>Comunei</w:t>
      </w:r>
      <w:proofErr w:type="spellEnd"/>
      <w:r w:rsidRPr="00236ADA">
        <w:rPr>
          <w:sz w:val="28"/>
          <w:szCs w:val="28"/>
        </w:rPr>
        <w:t xml:space="preserve">  </w:t>
      </w:r>
      <w:proofErr w:type="spellStart"/>
      <w:r w:rsidRPr="00236ADA">
        <w:rPr>
          <w:sz w:val="28"/>
          <w:szCs w:val="28"/>
        </w:rPr>
        <w:t>Bârna</w:t>
      </w:r>
      <w:proofErr w:type="spellEnd"/>
      <w:r w:rsidRPr="00236ADA">
        <w:rPr>
          <w:sz w:val="28"/>
          <w:szCs w:val="28"/>
        </w:rPr>
        <w:t xml:space="preserve">  nr. </w:t>
      </w:r>
      <w:proofErr w:type="gramStart"/>
      <w:r w:rsidRPr="00236ADA">
        <w:rPr>
          <w:sz w:val="28"/>
          <w:szCs w:val="28"/>
        </w:rPr>
        <w:t>2  din</w:t>
      </w:r>
      <w:proofErr w:type="gramEnd"/>
      <w:r w:rsidRPr="00236ADA">
        <w:rPr>
          <w:sz w:val="28"/>
          <w:szCs w:val="28"/>
        </w:rPr>
        <w:t xml:space="preserve"> data de 05.01.2024  </w:t>
      </w:r>
    </w:p>
    <w:p w:rsidR="00793937" w:rsidRPr="00236ADA" w:rsidRDefault="00793937" w:rsidP="00793937">
      <w:pPr>
        <w:spacing w:after="0" w:line="240" w:lineRule="auto"/>
        <w:rPr>
          <w:sz w:val="28"/>
          <w:szCs w:val="28"/>
        </w:rPr>
      </w:pPr>
      <w:r w:rsidRPr="00236ADA">
        <w:rPr>
          <w:sz w:val="28"/>
          <w:szCs w:val="28"/>
        </w:rPr>
        <w:tab/>
        <w:t xml:space="preserve">- </w:t>
      </w:r>
      <w:proofErr w:type="spellStart"/>
      <w:proofErr w:type="gramStart"/>
      <w:r w:rsidRPr="00236ADA">
        <w:rPr>
          <w:sz w:val="28"/>
          <w:szCs w:val="28"/>
        </w:rPr>
        <w:t>raportul</w:t>
      </w:r>
      <w:proofErr w:type="spellEnd"/>
      <w:r w:rsidRPr="00236ADA">
        <w:rPr>
          <w:sz w:val="28"/>
          <w:szCs w:val="28"/>
        </w:rPr>
        <w:t xml:space="preserve">  nr.47</w:t>
      </w:r>
      <w:proofErr w:type="gramEnd"/>
      <w:r w:rsidRPr="00236ADA">
        <w:rPr>
          <w:sz w:val="28"/>
          <w:szCs w:val="28"/>
        </w:rPr>
        <w:t xml:space="preserve">  din data de 05.01.2024  a d-</w:t>
      </w:r>
      <w:proofErr w:type="spellStart"/>
      <w:r w:rsidRPr="00236ADA">
        <w:rPr>
          <w:sz w:val="28"/>
          <w:szCs w:val="28"/>
        </w:rPr>
        <w:t>nei</w:t>
      </w:r>
      <w:proofErr w:type="spell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Contabile</w:t>
      </w:r>
      <w:proofErr w:type="spell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Bejinar</w:t>
      </w:r>
      <w:proofErr w:type="spellEnd"/>
      <w:r w:rsidRPr="00236ADA">
        <w:rPr>
          <w:sz w:val="28"/>
          <w:szCs w:val="28"/>
        </w:rPr>
        <w:t xml:space="preserve"> Cristina-Elena,</w:t>
      </w:r>
    </w:p>
    <w:p w:rsidR="00793937" w:rsidRPr="00793937" w:rsidRDefault="00793937" w:rsidP="00793937">
      <w:pPr>
        <w:pStyle w:val="BodyText"/>
        <w:shd w:val="clear" w:color="auto" w:fill="FFFFFF" w:themeFill="background1"/>
        <w:spacing w:line="240" w:lineRule="auto"/>
        <w:jc w:val="both"/>
        <w:rPr>
          <w:rFonts w:ascii="Nyala" w:eastAsia="SimSun" w:hAnsi="Nyala" w:cs="Arial"/>
          <w:iCs/>
          <w:kern w:val="3"/>
          <w:sz w:val="28"/>
          <w:szCs w:val="28"/>
          <w:lang w:eastAsia="zh-CN" w:bidi="hi-IN"/>
        </w:rPr>
      </w:pPr>
      <w:r w:rsidRPr="00236ADA">
        <w:rPr>
          <w:sz w:val="28"/>
          <w:szCs w:val="28"/>
        </w:rPr>
        <w:tab/>
      </w:r>
      <w:r>
        <w:rPr>
          <w:rFonts w:ascii="Nyala" w:eastAsia="SimSun" w:hAnsi="Nyala" w:cs="Arial"/>
          <w:iCs/>
          <w:kern w:val="3"/>
          <w:sz w:val="28"/>
          <w:szCs w:val="28"/>
          <w:lang w:eastAsia="zh-CN" w:bidi="hi-IN"/>
        </w:rPr>
        <w:t xml:space="preserve">- art.  133 alin. 1 </w:t>
      </w:r>
      <w:r w:rsidRPr="00013F76">
        <w:rPr>
          <w:rFonts w:ascii="Nyala" w:eastAsia="SimSun" w:hAnsi="Nyala" w:cs="Arial"/>
          <w:kern w:val="3"/>
          <w:sz w:val="28"/>
          <w:szCs w:val="28"/>
          <w:lang w:eastAsia="zh-CN" w:bidi="hi-IN"/>
        </w:rPr>
        <w:t xml:space="preserve"> și ale</w:t>
      </w:r>
      <w:r w:rsidRPr="00013F76">
        <w:rPr>
          <w:rFonts w:ascii="Nyala" w:eastAsia="SimSun" w:hAnsi="Nyala" w:cs="Arial"/>
          <w:iCs/>
          <w:kern w:val="3"/>
          <w:sz w:val="28"/>
          <w:szCs w:val="28"/>
          <w:lang w:eastAsia="zh-CN" w:bidi="hi-IN"/>
        </w:rPr>
        <w:t xml:space="preserve"> art. 139 alin. 1 din</w:t>
      </w:r>
      <w:r>
        <w:rPr>
          <w:rFonts w:ascii="Nyala" w:eastAsia="SimSun" w:hAnsi="Nyala" w:cs="Arial"/>
          <w:iCs/>
          <w:kern w:val="3"/>
          <w:sz w:val="28"/>
          <w:szCs w:val="28"/>
          <w:lang w:eastAsia="zh-CN" w:bidi="hi-IN"/>
        </w:rPr>
        <w:t xml:space="preserve"> OUG 57/2019 -  </w:t>
      </w:r>
      <w:r w:rsidRPr="00013F76">
        <w:rPr>
          <w:rFonts w:ascii="Nyala" w:eastAsia="SimSun" w:hAnsi="Nyala" w:cs="Arial"/>
          <w:iCs/>
          <w:kern w:val="3"/>
          <w:sz w:val="28"/>
          <w:szCs w:val="28"/>
          <w:lang w:eastAsia="zh-CN" w:bidi="hi-IN"/>
        </w:rPr>
        <w:t xml:space="preserve"> Codul Administrativ</w:t>
      </w:r>
    </w:p>
    <w:p w:rsidR="00793937" w:rsidRPr="001D173A" w:rsidRDefault="00793937" w:rsidP="00793937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73A">
        <w:rPr>
          <w:b/>
          <w:sz w:val="28"/>
          <w:szCs w:val="28"/>
        </w:rPr>
        <w:t>HOTĂRĂȘTE</w:t>
      </w:r>
    </w:p>
    <w:p w:rsidR="00793937" w:rsidRPr="00236ADA" w:rsidRDefault="00793937" w:rsidP="00793937">
      <w:pPr>
        <w:spacing w:after="0" w:line="240" w:lineRule="auto"/>
        <w:rPr>
          <w:sz w:val="28"/>
          <w:szCs w:val="28"/>
        </w:rPr>
      </w:pPr>
    </w:p>
    <w:p w:rsidR="00793937" w:rsidRPr="00236ADA" w:rsidRDefault="00793937" w:rsidP="00793937">
      <w:pPr>
        <w:spacing w:after="0" w:line="240" w:lineRule="auto"/>
        <w:ind w:firstLine="720"/>
        <w:rPr>
          <w:sz w:val="28"/>
          <w:szCs w:val="28"/>
        </w:rPr>
      </w:pPr>
      <w:r w:rsidRPr="001D173A">
        <w:rPr>
          <w:b/>
          <w:sz w:val="28"/>
          <w:szCs w:val="28"/>
        </w:rPr>
        <w:t>Art.1</w:t>
      </w:r>
      <w:r>
        <w:rPr>
          <w:sz w:val="28"/>
          <w:szCs w:val="28"/>
        </w:rPr>
        <w:t xml:space="preserve">.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acoperirea</w:t>
      </w:r>
      <w:proofErr w:type="spellEnd"/>
      <w:r>
        <w:rPr>
          <w:sz w:val="28"/>
          <w:szCs w:val="28"/>
        </w:rPr>
        <w:t xml:space="preserve"> </w:t>
      </w:r>
      <w:r w:rsidRPr="00236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definitivă</w:t>
      </w:r>
      <w:proofErr w:type="spellEnd"/>
      <w:r>
        <w:rPr>
          <w:sz w:val="28"/>
          <w:szCs w:val="28"/>
        </w:rPr>
        <w:t xml:space="preserve"> </w:t>
      </w:r>
      <w:r w:rsidRPr="00236ADA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deficitului</w:t>
      </w:r>
      <w:proofErr w:type="spell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în</w:t>
      </w:r>
      <w:proofErr w:type="spell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anul</w:t>
      </w:r>
      <w:proofErr w:type="spellEnd"/>
      <w:r w:rsidRPr="00236ADA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în</w:t>
      </w:r>
      <w:proofErr w:type="spell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sumă</w:t>
      </w:r>
      <w:proofErr w:type="spellEnd"/>
      <w:r w:rsidRPr="00236ADA">
        <w:rPr>
          <w:sz w:val="28"/>
          <w:szCs w:val="28"/>
        </w:rPr>
        <w:t xml:space="preserve"> de 531.814,23 lei , </w:t>
      </w:r>
      <w:r>
        <w:rPr>
          <w:sz w:val="28"/>
          <w:szCs w:val="28"/>
        </w:rPr>
        <w:t xml:space="preserve"> </w:t>
      </w:r>
      <w:r w:rsidRPr="00236ADA">
        <w:rPr>
          <w:sz w:val="28"/>
          <w:szCs w:val="28"/>
        </w:rPr>
        <w:t xml:space="preserve">din </w:t>
      </w:r>
      <w:proofErr w:type="spellStart"/>
      <w:r w:rsidRPr="00236ADA">
        <w:rPr>
          <w:sz w:val="28"/>
          <w:szCs w:val="28"/>
        </w:rPr>
        <w:t>bugetul</w:t>
      </w:r>
      <w:proofErr w:type="spellEnd"/>
      <w:r w:rsidRPr="00236ADA">
        <w:rPr>
          <w:sz w:val="28"/>
          <w:szCs w:val="28"/>
        </w:rPr>
        <w:t xml:space="preserve"> local al </w:t>
      </w:r>
      <w:proofErr w:type="spellStart"/>
      <w:r w:rsidRPr="00236ADA">
        <w:rPr>
          <w:sz w:val="28"/>
          <w:szCs w:val="28"/>
        </w:rPr>
        <w:t>anilor</w:t>
      </w:r>
      <w:proofErr w:type="spell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precedenți</w:t>
      </w:r>
      <w:proofErr w:type="spellEnd"/>
      <w:r w:rsidRPr="00236ADA">
        <w:rPr>
          <w:sz w:val="28"/>
          <w:szCs w:val="28"/>
        </w:rPr>
        <w:t xml:space="preserve">, la </w:t>
      </w:r>
      <w:proofErr w:type="spellStart"/>
      <w:r w:rsidRPr="00236ADA">
        <w:rPr>
          <w:sz w:val="28"/>
          <w:szCs w:val="28"/>
        </w:rPr>
        <w:t>secțiunea</w:t>
      </w:r>
      <w:proofErr w:type="spellEnd"/>
      <w:r w:rsidRPr="00236ADA">
        <w:rPr>
          <w:sz w:val="28"/>
          <w:szCs w:val="28"/>
        </w:rPr>
        <w:t xml:space="preserve"> de </w:t>
      </w:r>
      <w:proofErr w:type="spellStart"/>
      <w:r w:rsidRPr="00236ADA">
        <w:rPr>
          <w:sz w:val="28"/>
          <w:szCs w:val="28"/>
        </w:rPr>
        <w:t>dezvoltare</w:t>
      </w:r>
      <w:proofErr w:type="spellEnd"/>
      <w:r w:rsidRPr="00236ADA">
        <w:rPr>
          <w:sz w:val="28"/>
          <w:szCs w:val="28"/>
        </w:rPr>
        <w:t xml:space="preserve">, </w:t>
      </w:r>
      <w:proofErr w:type="spellStart"/>
      <w:r w:rsidRPr="00236ADA">
        <w:rPr>
          <w:sz w:val="28"/>
          <w:szCs w:val="28"/>
        </w:rPr>
        <w:t>rezultat</w:t>
      </w:r>
      <w:proofErr w:type="spellEnd"/>
      <w:r w:rsidRPr="00236ADA">
        <w:rPr>
          <w:sz w:val="28"/>
          <w:szCs w:val="28"/>
        </w:rPr>
        <w:t xml:space="preserve"> la </w:t>
      </w:r>
      <w:proofErr w:type="spellStart"/>
      <w:r w:rsidRPr="00236ADA">
        <w:rPr>
          <w:sz w:val="28"/>
          <w:szCs w:val="28"/>
        </w:rPr>
        <w:t>încheierea</w:t>
      </w:r>
      <w:proofErr w:type="spell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exercițiului</w:t>
      </w:r>
      <w:proofErr w:type="spell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bugetar</w:t>
      </w:r>
      <w:proofErr w:type="spell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aferent</w:t>
      </w:r>
      <w:proofErr w:type="spellEnd"/>
      <w:r w:rsidRPr="00236ADA">
        <w:rPr>
          <w:sz w:val="28"/>
          <w:szCs w:val="28"/>
        </w:rPr>
        <w:t xml:space="preserve"> </w:t>
      </w:r>
      <w:proofErr w:type="spellStart"/>
      <w:r w:rsidRPr="00236ADA">
        <w:rPr>
          <w:sz w:val="28"/>
          <w:szCs w:val="28"/>
        </w:rPr>
        <w:t>anului</w:t>
      </w:r>
      <w:proofErr w:type="spellEnd"/>
      <w:r w:rsidRPr="00236ADA">
        <w:rPr>
          <w:sz w:val="28"/>
          <w:szCs w:val="28"/>
        </w:rPr>
        <w:t xml:space="preserve"> 2023.</w:t>
      </w:r>
    </w:p>
    <w:p w:rsidR="00793937" w:rsidRPr="00236ADA" w:rsidRDefault="00793937" w:rsidP="00793937">
      <w:pPr>
        <w:spacing w:after="0" w:line="240" w:lineRule="auto"/>
        <w:rPr>
          <w:b/>
          <w:sz w:val="28"/>
          <w:szCs w:val="28"/>
        </w:rPr>
      </w:pPr>
    </w:p>
    <w:p w:rsidR="00793937" w:rsidRDefault="00793937" w:rsidP="0079393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Art.2.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>:</w:t>
      </w:r>
    </w:p>
    <w:p w:rsidR="00793937" w:rsidRDefault="00793937" w:rsidP="0079393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Instituției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Timiș-Controlul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legalității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Contencios</w:t>
      </w:r>
      <w:proofErr w:type="spellEnd"/>
      <w:r>
        <w:rPr>
          <w:sz w:val="28"/>
          <w:szCs w:val="28"/>
        </w:rPr>
        <w:t xml:space="preserve"> administrative</w:t>
      </w:r>
    </w:p>
    <w:p w:rsidR="00793937" w:rsidRDefault="00793937" w:rsidP="0079393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Conbtabilei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</w:p>
    <w:p w:rsidR="00793937" w:rsidRPr="001D173A" w:rsidRDefault="00793937" w:rsidP="0079393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dosar</w:t>
      </w:r>
      <w:proofErr w:type="spellEnd"/>
    </w:p>
    <w:p w:rsidR="00793937" w:rsidRDefault="00793937" w:rsidP="00793937"/>
    <w:p w:rsidR="00793937" w:rsidRPr="003A000C" w:rsidRDefault="00793937" w:rsidP="00793937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>PREȘEDIN</w:t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>TE DE ȘEDINȚĂ</w:t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  <w:t>CONTRASEMNEAZĂ</w:t>
      </w:r>
    </w:p>
    <w:p w:rsidR="00793937" w:rsidRPr="003A000C" w:rsidRDefault="00793937" w:rsidP="00793937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 xml:space="preserve">SZMECSKAS </w:t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 xml:space="preserve"> SAMUEL</w:t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  <w:t xml:space="preserve">SECRETAR </w:t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 xml:space="preserve"> GENERAL</w:t>
      </w:r>
    </w:p>
    <w:p w:rsidR="00793937" w:rsidRPr="003A000C" w:rsidRDefault="00793937" w:rsidP="00793937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  <w:t xml:space="preserve">TOMA LIVIA </w:t>
      </w:r>
    </w:p>
    <w:p w:rsidR="00793937" w:rsidRPr="00DA42B8" w:rsidRDefault="00793937" w:rsidP="00793937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color w:val="0E0E0E"/>
          <w:kern w:val="3"/>
          <w:sz w:val="28"/>
          <w:szCs w:val="28"/>
          <w:lang w:val="ro-RO" w:eastAsia="zh-CN" w:bidi="hi-IN"/>
        </w:rPr>
      </w:pPr>
    </w:p>
    <w:p w:rsidR="00793937" w:rsidRDefault="00793937" w:rsidP="00793937">
      <w:pPr>
        <w:spacing w:after="0" w:line="240" w:lineRule="auto"/>
        <w:rPr>
          <w:b/>
          <w:sz w:val="24"/>
          <w:szCs w:val="24"/>
        </w:rPr>
      </w:pPr>
    </w:p>
    <w:p w:rsidR="009822AA" w:rsidRDefault="009822AA"/>
    <w:p w:rsidR="003F4263" w:rsidRDefault="003F4263"/>
    <w:p w:rsidR="003F4263" w:rsidRDefault="003F4263"/>
    <w:p w:rsidR="003F4263" w:rsidRPr="00CA560B" w:rsidRDefault="003F4263" w:rsidP="003F4263">
      <w:pPr>
        <w:pStyle w:val="Header"/>
        <w:rPr>
          <w:b/>
          <w:sz w:val="24"/>
          <w:szCs w:val="24"/>
        </w:rPr>
      </w:pPr>
      <w:r w:rsidRPr="00CA560B">
        <w:rPr>
          <w:b/>
          <w:sz w:val="24"/>
          <w:szCs w:val="24"/>
        </w:rPr>
        <w:lastRenderedPageBreak/>
        <w:t xml:space="preserve">JUDEŢUL TIMIŞ                                                                                                                    </w:t>
      </w:r>
    </w:p>
    <w:p w:rsidR="003F4263" w:rsidRPr="00CA560B" w:rsidRDefault="003F4263" w:rsidP="003F4263">
      <w:pPr>
        <w:pStyle w:val="Header"/>
        <w:rPr>
          <w:b/>
          <w:sz w:val="24"/>
          <w:szCs w:val="24"/>
        </w:rPr>
      </w:pPr>
      <w:r w:rsidRPr="00CA560B">
        <w:rPr>
          <w:b/>
          <w:sz w:val="24"/>
          <w:szCs w:val="24"/>
        </w:rPr>
        <w:t xml:space="preserve">COMUNA BÂRNA                                                                     </w:t>
      </w:r>
    </w:p>
    <w:p w:rsidR="003F4263" w:rsidRPr="00CA560B" w:rsidRDefault="003F4263" w:rsidP="003F42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CONSILIUL LOCAL </w:t>
      </w:r>
      <w:r w:rsidRPr="00CA560B">
        <w:rPr>
          <w:b/>
          <w:sz w:val="24"/>
          <w:szCs w:val="24"/>
        </w:rPr>
        <w:t xml:space="preserve"> </w:t>
      </w:r>
    </w:p>
    <w:p w:rsidR="003F4263" w:rsidRPr="00CA560B" w:rsidRDefault="003F4263" w:rsidP="003F4263">
      <w:pPr>
        <w:spacing w:after="0"/>
        <w:rPr>
          <w:b/>
          <w:sz w:val="24"/>
          <w:szCs w:val="24"/>
        </w:rPr>
      </w:pPr>
      <w:r w:rsidRPr="00CA560B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CA560B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HOTĂRÂRE NR.3 </w:t>
      </w:r>
      <w:r w:rsidRPr="00CA560B">
        <w:rPr>
          <w:b/>
          <w:sz w:val="24"/>
          <w:szCs w:val="24"/>
        </w:rPr>
        <w:t xml:space="preserve"> </w:t>
      </w:r>
    </w:p>
    <w:p w:rsidR="003F4263" w:rsidRPr="00CA560B" w:rsidRDefault="003F4263" w:rsidP="003F42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Din data de 23.01.2024 </w:t>
      </w:r>
    </w:p>
    <w:p w:rsidR="003F4263" w:rsidRPr="00C33CF9" w:rsidRDefault="003F4263" w:rsidP="003F4263">
      <w:pPr>
        <w:tabs>
          <w:tab w:val="left" w:pos="3795"/>
        </w:tabs>
        <w:spacing w:after="0"/>
        <w:rPr>
          <w:sz w:val="28"/>
          <w:szCs w:val="28"/>
        </w:rPr>
      </w:pPr>
      <w:r w:rsidRPr="00C33CF9">
        <w:rPr>
          <w:sz w:val="28"/>
          <w:szCs w:val="28"/>
        </w:rPr>
        <w:t xml:space="preserve">            </w:t>
      </w:r>
      <w:proofErr w:type="spellStart"/>
      <w:proofErr w:type="gramStart"/>
      <w:r w:rsidRPr="00C33CF9">
        <w:rPr>
          <w:sz w:val="28"/>
          <w:szCs w:val="28"/>
        </w:rPr>
        <w:t>Privind</w:t>
      </w:r>
      <w:proofErr w:type="spellEnd"/>
      <w:r w:rsidRPr="00C33CF9">
        <w:rPr>
          <w:sz w:val="28"/>
          <w:szCs w:val="28"/>
        </w:rPr>
        <w:t xml:space="preserve">  </w:t>
      </w:r>
      <w:proofErr w:type="spellStart"/>
      <w:r w:rsidRPr="00C33CF9">
        <w:rPr>
          <w:sz w:val="28"/>
          <w:szCs w:val="28"/>
        </w:rPr>
        <w:t>aprobarea</w:t>
      </w:r>
      <w:proofErr w:type="spellEnd"/>
      <w:proofErr w:type="gramEnd"/>
      <w:r w:rsidRPr="00C33CF9">
        <w:rPr>
          <w:sz w:val="28"/>
          <w:szCs w:val="28"/>
        </w:rPr>
        <w:t xml:space="preserve">  </w:t>
      </w:r>
      <w:proofErr w:type="spellStart"/>
      <w:r w:rsidRPr="00C33CF9">
        <w:rPr>
          <w:sz w:val="28"/>
          <w:szCs w:val="28"/>
        </w:rPr>
        <w:t>Planului</w:t>
      </w:r>
      <w:proofErr w:type="spellEnd"/>
      <w:r w:rsidRPr="00C33CF9">
        <w:rPr>
          <w:sz w:val="28"/>
          <w:szCs w:val="28"/>
        </w:rPr>
        <w:t xml:space="preserve">  de </w:t>
      </w:r>
      <w:proofErr w:type="spellStart"/>
      <w:r w:rsidRPr="00C33CF9">
        <w:rPr>
          <w:sz w:val="28"/>
          <w:szCs w:val="28"/>
        </w:rPr>
        <w:t>acțiuni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și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lucrări</w:t>
      </w:r>
      <w:proofErr w:type="spellEnd"/>
      <w:r w:rsidRPr="00C33CF9">
        <w:rPr>
          <w:sz w:val="28"/>
          <w:szCs w:val="28"/>
        </w:rPr>
        <w:t xml:space="preserve"> de </w:t>
      </w:r>
      <w:proofErr w:type="spellStart"/>
      <w:r w:rsidRPr="00C33CF9">
        <w:rPr>
          <w:sz w:val="28"/>
          <w:szCs w:val="28"/>
        </w:rPr>
        <w:t>interes</w:t>
      </w:r>
      <w:proofErr w:type="spellEnd"/>
      <w:r w:rsidRPr="00C33CF9">
        <w:rPr>
          <w:sz w:val="28"/>
          <w:szCs w:val="28"/>
        </w:rPr>
        <w:t xml:space="preserve"> local </w:t>
      </w:r>
      <w:proofErr w:type="spellStart"/>
      <w:r w:rsidRPr="00C33CF9">
        <w:rPr>
          <w:sz w:val="28"/>
          <w:szCs w:val="28"/>
        </w:rPr>
        <w:t>pe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anul</w:t>
      </w:r>
      <w:proofErr w:type="spellEnd"/>
      <w:r w:rsidRPr="00C33CF9">
        <w:rPr>
          <w:sz w:val="28"/>
          <w:szCs w:val="28"/>
        </w:rPr>
        <w:t xml:space="preserve"> </w:t>
      </w:r>
      <w:r w:rsidRPr="00C33CF9">
        <w:rPr>
          <w:b/>
          <w:sz w:val="28"/>
          <w:szCs w:val="28"/>
        </w:rPr>
        <w:t>2024</w:t>
      </w:r>
      <w:r w:rsidRPr="00C33CF9">
        <w:rPr>
          <w:sz w:val="28"/>
          <w:szCs w:val="28"/>
        </w:rPr>
        <w:t xml:space="preserve">, a </w:t>
      </w:r>
      <w:proofErr w:type="spellStart"/>
      <w:r w:rsidRPr="00C33CF9">
        <w:rPr>
          <w:sz w:val="28"/>
          <w:szCs w:val="28"/>
        </w:rPr>
        <w:t>Listei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cuprinzând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beneficiarii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Venitului</w:t>
      </w:r>
      <w:proofErr w:type="spellEnd"/>
      <w:r w:rsidRPr="00C33CF9">
        <w:rPr>
          <w:sz w:val="28"/>
          <w:szCs w:val="28"/>
        </w:rPr>
        <w:t xml:space="preserve"> minim de </w:t>
      </w:r>
      <w:proofErr w:type="spellStart"/>
      <w:r w:rsidRPr="00C33CF9">
        <w:rPr>
          <w:sz w:val="28"/>
          <w:szCs w:val="28"/>
        </w:rPr>
        <w:t>Incluziune</w:t>
      </w:r>
      <w:proofErr w:type="spellEnd"/>
      <w:r w:rsidRPr="00C33CF9">
        <w:rPr>
          <w:sz w:val="28"/>
          <w:szCs w:val="28"/>
        </w:rPr>
        <w:t xml:space="preserve">  </w:t>
      </w:r>
      <w:proofErr w:type="spellStart"/>
      <w:r w:rsidRPr="00C33CF9">
        <w:rPr>
          <w:sz w:val="28"/>
          <w:szCs w:val="28"/>
        </w:rPr>
        <w:t>precum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și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persoanele</w:t>
      </w:r>
      <w:proofErr w:type="spellEnd"/>
      <w:r w:rsidRPr="00C33CF9">
        <w:rPr>
          <w:sz w:val="28"/>
          <w:szCs w:val="28"/>
        </w:rPr>
        <w:t xml:space="preserve"> care </w:t>
      </w:r>
      <w:proofErr w:type="spellStart"/>
      <w:r w:rsidRPr="00C33CF9">
        <w:rPr>
          <w:sz w:val="28"/>
          <w:szCs w:val="28"/>
        </w:rPr>
        <w:t>urmează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să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efectueze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acțiuni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și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lucrări</w:t>
      </w:r>
      <w:proofErr w:type="spellEnd"/>
      <w:r w:rsidRPr="00C33CF9">
        <w:rPr>
          <w:sz w:val="28"/>
          <w:szCs w:val="28"/>
        </w:rPr>
        <w:t xml:space="preserve"> de </w:t>
      </w:r>
      <w:proofErr w:type="spellStart"/>
      <w:r w:rsidRPr="00C33CF9">
        <w:rPr>
          <w:sz w:val="28"/>
          <w:szCs w:val="28"/>
        </w:rPr>
        <w:t>interes</w:t>
      </w:r>
      <w:proofErr w:type="spellEnd"/>
      <w:r w:rsidRPr="00C33CF9">
        <w:rPr>
          <w:sz w:val="28"/>
          <w:szCs w:val="28"/>
        </w:rPr>
        <w:t xml:space="preserve"> local conform </w:t>
      </w:r>
      <w:proofErr w:type="spellStart"/>
      <w:r w:rsidRPr="00C33CF9">
        <w:rPr>
          <w:sz w:val="28"/>
          <w:szCs w:val="28"/>
        </w:rPr>
        <w:t>Legii</w:t>
      </w:r>
      <w:proofErr w:type="spellEnd"/>
      <w:r w:rsidRPr="00C33CF9">
        <w:rPr>
          <w:sz w:val="28"/>
          <w:szCs w:val="28"/>
        </w:rPr>
        <w:t xml:space="preserve"> nr. 196/</w:t>
      </w:r>
      <w:proofErr w:type="gramStart"/>
      <w:r w:rsidRPr="00C33CF9">
        <w:rPr>
          <w:sz w:val="28"/>
          <w:szCs w:val="28"/>
        </w:rPr>
        <w:t>2016 ,</w:t>
      </w:r>
      <w:proofErr w:type="gramEnd"/>
      <w:r w:rsidRPr="00C33CF9">
        <w:rPr>
          <w:sz w:val="28"/>
          <w:szCs w:val="28"/>
        </w:rPr>
        <w:t xml:space="preserve"> cu </w:t>
      </w:r>
      <w:proofErr w:type="spellStart"/>
      <w:r w:rsidRPr="00C33CF9">
        <w:rPr>
          <w:sz w:val="28"/>
          <w:szCs w:val="28"/>
        </w:rPr>
        <w:t>modificările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și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completările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ulterioare</w:t>
      </w:r>
      <w:proofErr w:type="spellEnd"/>
      <w:r w:rsidRPr="00C33CF9">
        <w:rPr>
          <w:sz w:val="28"/>
          <w:szCs w:val="28"/>
        </w:rPr>
        <w:t xml:space="preserve">, </w:t>
      </w:r>
    </w:p>
    <w:p w:rsidR="003F4263" w:rsidRPr="00C33CF9" w:rsidRDefault="003F4263" w:rsidP="003F4263">
      <w:pPr>
        <w:tabs>
          <w:tab w:val="left" w:pos="3795"/>
        </w:tabs>
        <w:spacing w:after="0"/>
        <w:rPr>
          <w:sz w:val="28"/>
          <w:szCs w:val="28"/>
        </w:rPr>
      </w:pPr>
      <w:proofErr w:type="spellStart"/>
      <w:r w:rsidRPr="00C33CF9">
        <w:rPr>
          <w:b/>
          <w:sz w:val="28"/>
          <w:szCs w:val="28"/>
        </w:rPr>
        <w:t>Având</w:t>
      </w:r>
      <w:proofErr w:type="spellEnd"/>
      <w:r w:rsidRPr="00C33CF9">
        <w:rPr>
          <w:b/>
          <w:sz w:val="28"/>
          <w:szCs w:val="28"/>
        </w:rPr>
        <w:t xml:space="preserve"> </w:t>
      </w:r>
      <w:proofErr w:type="spellStart"/>
      <w:r w:rsidRPr="00C33CF9">
        <w:rPr>
          <w:b/>
          <w:sz w:val="28"/>
          <w:szCs w:val="28"/>
        </w:rPr>
        <w:t>în</w:t>
      </w:r>
      <w:proofErr w:type="spellEnd"/>
      <w:r w:rsidRPr="00C33CF9">
        <w:rPr>
          <w:b/>
          <w:sz w:val="28"/>
          <w:szCs w:val="28"/>
        </w:rPr>
        <w:t xml:space="preserve"> </w:t>
      </w:r>
      <w:proofErr w:type="spellStart"/>
      <w:proofErr w:type="gramStart"/>
      <w:r w:rsidRPr="00C33CF9">
        <w:rPr>
          <w:b/>
          <w:sz w:val="28"/>
          <w:szCs w:val="28"/>
        </w:rPr>
        <w:t>vedere</w:t>
      </w:r>
      <w:proofErr w:type="spellEnd"/>
      <w:r w:rsidRPr="00C33CF9">
        <w:rPr>
          <w:b/>
          <w:sz w:val="28"/>
          <w:szCs w:val="28"/>
        </w:rPr>
        <w:t xml:space="preserve"> </w:t>
      </w:r>
      <w:r w:rsidRPr="00C33CF9">
        <w:rPr>
          <w:sz w:val="28"/>
          <w:szCs w:val="28"/>
        </w:rPr>
        <w:t>:</w:t>
      </w:r>
      <w:proofErr w:type="gramEnd"/>
    </w:p>
    <w:p w:rsidR="003F4263" w:rsidRPr="00C33CF9" w:rsidRDefault="003F4263" w:rsidP="003F4263">
      <w:pPr>
        <w:tabs>
          <w:tab w:val="left" w:pos="3795"/>
        </w:tabs>
        <w:spacing w:after="0"/>
        <w:rPr>
          <w:sz w:val="28"/>
          <w:szCs w:val="28"/>
          <w:lang w:val="ro-RO"/>
        </w:rPr>
      </w:pPr>
      <w:r w:rsidRPr="00C33CF9">
        <w:rPr>
          <w:sz w:val="28"/>
          <w:szCs w:val="28"/>
          <w:lang w:val="ro-RO"/>
        </w:rPr>
        <w:t xml:space="preserve"> -   Raportul Compartimentului de resort nr.219   din data de  22.01.2024 întocmit de d-na Paulescu Codruța Referent  la Primăria Bârna,</w:t>
      </w:r>
    </w:p>
    <w:p w:rsidR="003F4263" w:rsidRPr="00C33CF9" w:rsidRDefault="003F4263" w:rsidP="003F4263">
      <w:pPr>
        <w:tabs>
          <w:tab w:val="left" w:pos="3795"/>
        </w:tabs>
        <w:spacing w:after="0"/>
        <w:rPr>
          <w:sz w:val="28"/>
          <w:szCs w:val="28"/>
        </w:rPr>
      </w:pPr>
      <w:r w:rsidRPr="00C33CF9">
        <w:rPr>
          <w:sz w:val="28"/>
          <w:szCs w:val="28"/>
          <w:lang w:val="ro-RO"/>
        </w:rPr>
        <w:t xml:space="preserve">- referatul de aprobarea a primarului Comunei Bârna nr.223/22.01.2024 </w:t>
      </w:r>
    </w:p>
    <w:p w:rsidR="003F4263" w:rsidRPr="00C33CF9" w:rsidRDefault="003F4263" w:rsidP="003F4263">
      <w:pPr>
        <w:pStyle w:val="ListParagraph"/>
        <w:numPr>
          <w:ilvl w:val="0"/>
          <w:numId w:val="2"/>
        </w:numPr>
        <w:tabs>
          <w:tab w:val="left" w:pos="3795"/>
        </w:tabs>
        <w:spacing w:after="0" w:line="276" w:lineRule="auto"/>
        <w:rPr>
          <w:sz w:val="28"/>
          <w:szCs w:val="28"/>
          <w:lang w:val="ro-RO"/>
        </w:rPr>
      </w:pPr>
      <w:r w:rsidRPr="00C33CF9">
        <w:rPr>
          <w:sz w:val="28"/>
          <w:szCs w:val="28"/>
          <w:lang w:val="ro-RO"/>
        </w:rPr>
        <w:t>art. 129  și 139 din OUG 57/2019- Codul Administrativ,</w:t>
      </w:r>
    </w:p>
    <w:p w:rsidR="003F4263" w:rsidRPr="00C33CF9" w:rsidRDefault="003F4263" w:rsidP="003F4263">
      <w:pPr>
        <w:pStyle w:val="ListParagraph"/>
        <w:numPr>
          <w:ilvl w:val="0"/>
          <w:numId w:val="2"/>
        </w:numPr>
        <w:tabs>
          <w:tab w:val="left" w:pos="3795"/>
        </w:tabs>
        <w:spacing w:after="0" w:line="276" w:lineRule="auto"/>
        <w:rPr>
          <w:sz w:val="28"/>
          <w:szCs w:val="28"/>
          <w:lang w:val="ro-RO"/>
        </w:rPr>
      </w:pPr>
      <w:r w:rsidRPr="00C33CF9">
        <w:rPr>
          <w:sz w:val="28"/>
          <w:szCs w:val="28"/>
          <w:lang w:val="ro-RO"/>
        </w:rPr>
        <w:t xml:space="preserve">Legea 196/2016 privind venitul minim  de incluziune, </w:t>
      </w:r>
    </w:p>
    <w:p w:rsidR="003F4263" w:rsidRPr="00C33CF9" w:rsidRDefault="003F4263" w:rsidP="003F4263">
      <w:pPr>
        <w:tabs>
          <w:tab w:val="left" w:pos="3795"/>
        </w:tabs>
        <w:spacing w:after="0"/>
        <w:ind w:left="360"/>
        <w:rPr>
          <w:sz w:val="28"/>
          <w:szCs w:val="28"/>
        </w:rPr>
      </w:pPr>
      <w:r w:rsidRPr="00C33CF9">
        <w:rPr>
          <w:sz w:val="28"/>
          <w:szCs w:val="28"/>
        </w:rPr>
        <w:t xml:space="preserve">            </w:t>
      </w:r>
    </w:p>
    <w:p w:rsidR="003F4263" w:rsidRPr="00C33CF9" w:rsidRDefault="003F4263" w:rsidP="003F4263">
      <w:pPr>
        <w:pStyle w:val="ListParagraph"/>
        <w:tabs>
          <w:tab w:val="left" w:pos="3795"/>
        </w:tabs>
        <w:spacing w:after="0" w:line="276" w:lineRule="auto"/>
        <w:ind w:left="900"/>
        <w:jc w:val="center"/>
        <w:rPr>
          <w:b/>
          <w:sz w:val="28"/>
          <w:szCs w:val="28"/>
          <w:lang w:val="ro-RO"/>
        </w:rPr>
      </w:pPr>
      <w:r w:rsidRPr="00C33CF9">
        <w:rPr>
          <w:b/>
          <w:sz w:val="28"/>
          <w:szCs w:val="28"/>
          <w:lang w:val="ro-RO"/>
        </w:rPr>
        <w:t xml:space="preserve">HOTĂRĂȘTE </w:t>
      </w:r>
    </w:p>
    <w:p w:rsidR="003F4263" w:rsidRPr="00C33CF9" w:rsidRDefault="003F4263" w:rsidP="003F4263">
      <w:pPr>
        <w:tabs>
          <w:tab w:val="left" w:pos="1410"/>
        </w:tabs>
        <w:ind w:left="360"/>
        <w:rPr>
          <w:sz w:val="28"/>
          <w:szCs w:val="28"/>
        </w:rPr>
      </w:pPr>
      <w:r w:rsidRPr="00C33CF9">
        <w:rPr>
          <w:b/>
          <w:sz w:val="28"/>
          <w:szCs w:val="28"/>
        </w:rPr>
        <w:tab/>
        <w:t xml:space="preserve">Art.1. </w:t>
      </w:r>
      <w:r w:rsidRPr="00C33CF9">
        <w:rPr>
          <w:sz w:val="28"/>
          <w:szCs w:val="28"/>
        </w:rPr>
        <w:t xml:space="preserve">Se   </w:t>
      </w:r>
      <w:proofErr w:type="spellStart"/>
      <w:r w:rsidRPr="00C33CF9">
        <w:rPr>
          <w:sz w:val="28"/>
          <w:szCs w:val="28"/>
        </w:rPr>
        <w:t>aprobă</w:t>
      </w:r>
      <w:proofErr w:type="spellEnd"/>
      <w:r w:rsidRPr="00C33CF9">
        <w:rPr>
          <w:sz w:val="28"/>
          <w:szCs w:val="28"/>
        </w:rPr>
        <w:t xml:space="preserve"> </w:t>
      </w:r>
      <w:r w:rsidRPr="00C33CF9">
        <w:rPr>
          <w:b/>
          <w:sz w:val="28"/>
          <w:szCs w:val="28"/>
        </w:rPr>
        <w:t xml:space="preserve"> </w:t>
      </w:r>
      <w:r w:rsidRPr="00C33CF9">
        <w:rPr>
          <w:sz w:val="28"/>
          <w:szCs w:val="28"/>
        </w:rPr>
        <w:t xml:space="preserve"> </w:t>
      </w:r>
      <w:proofErr w:type="spellStart"/>
      <w:proofErr w:type="gramStart"/>
      <w:r w:rsidRPr="00C33CF9">
        <w:rPr>
          <w:sz w:val="28"/>
          <w:szCs w:val="28"/>
        </w:rPr>
        <w:t>Planul</w:t>
      </w:r>
      <w:proofErr w:type="spellEnd"/>
      <w:r w:rsidRPr="00C33CF9">
        <w:rPr>
          <w:sz w:val="28"/>
          <w:szCs w:val="28"/>
        </w:rPr>
        <w:t xml:space="preserve">  de</w:t>
      </w:r>
      <w:proofErr w:type="gram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acțiuni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și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lucrări</w:t>
      </w:r>
      <w:proofErr w:type="spellEnd"/>
      <w:r w:rsidRPr="00C33CF9">
        <w:rPr>
          <w:sz w:val="28"/>
          <w:szCs w:val="28"/>
        </w:rPr>
        <w:t xml:space="preserve"> de </w:t>
      </w:r>
      <w:proofErr w:type="spellStart"/>
      <w:r w:rsidRPr="00C33CF9">
        <w:rPr>
          <w:sz w:val="28"/>
          <w:szCs w:val="28"/>
        </w:rPr>
        <w:t>interes</w:t>
      </w:r>
      <w:proofErr w:type="spellEnd"/>
      <w:r w:rsidRPr="00C33CF9">
        <w:rPr>
          <w:sz w:val="28"/>
          <w:szCs w:val="28"/>
        </w:rPr>
        <w:t xml:space="preserve"> local </w:t>
      </w:r>
      <w:proofErr w:type="spellStart"/>
      <w:r w:rsidRPr="00C33CF9">
        <w:rPr>
          <w:sz w:val="28"/>
          <w:szCs w:val="28"/>
        </w:rPr>
        <w:t>ce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vor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fi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executate</w:t>
      </w:r>
      <w:proofErr w:type="spellEnd"/>
      <w:r w:rsidRPr="00C33CF9">
        <w:rPr>
          <w:sz w:val="28"/>
          <w:szCs w:val="28"/>
        </w:rPr>
        <w:t xml:space="preserve"> de </w:t>
      </w:r>
      <w:proofErr w:type="spellStart"/>
      <w:r w:rsidRPr="00C33CF9">
        <w:rPr>
          <w:sz w:val="28"/>
          <w:szCs w:val="28"/>
        </w:rPr>
        <w:t>către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beneficiarii</w:t>
      </w:r>
      <w:proofErr w:type="spellEnd"/>
      <w:r w:rsidRPr="00C33CF9">
        <w:rPr>
          <w:sz w:val="28"/>
          <w:szCs w:val="28"/>
        </w:rPr>
        <w:t xml:space="preserve"> VMI  </w:t>
      </w:r>
      <w:proofErr w:type="spellStart"/>
      <w:r w:rsidRPr="00C33CF9">
        <w:rPr>
          <w:sz w:val="28"/>
          <w:szCs w:val="28"/>
        </w:rPr>
        <w:t>în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anul</w:t>
      </w:r>
      <w:proofErr w:type="spellEnd"/>
      <w:r w:rsidRPr="00C33CF9">
        <w:rPr>
          <w:sz w:val="28"/>
          <w:szCs w:val="28"/>
        </w:rPr>
        <w:t xml:space="preserve"> 2024 , </w:t>
      </w:r>
      <w:proofErr w:type="spellStart"/>
      <w:r w:rsidRPr="00C33CF9">
        <w:rPr>
          <w:sz w:val="28"/>
          <w:szCs w:val="28"/>
        </w:rPr>
        <w:t>potrivit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anexei</w:t>
      </w:r>
      <w:proofErr w:type="spellEnd"/>
      <w:r w:rsidRPr="00C33CF9">
        <w:rPr>
          <w:sz w:val="28"/>
          <w:szCs w:val="28"/>
        </w:rPr>
        <w:t xml:space="preserve"> nr. </w:t>
      </w:r>
      <w:proofErr w:type="gramStart"/>
      <w:r w:rsidRPr="00C33CF9">
        <w:rPr>
          <w:sz w:val="28"/>
          <w:szCs w:val="28"/>
        </w:rPr>
        <w:t xml:space="preserve">1, care face parte </w:t>
      </w:r>
      <w:proofErr w:type="spellStart"/>
      <w:r w:rsidRPr="00C33CF9">
        <w:rPr>
          <w:sz w:val="28"/>
          <w:szCs w:val="28"/>
        </w:rPr>
        <w:t>integrantă</w:t>
      </w:r>
      <w:proofErr w:type="spellEnd"/>
      <w:r w:rsidRPr="00C33CF9">
        <w:rPr>
          <w:sz w:val="28"/>
          <w:szCs w:val="28"/>
        </w:rPr>
        <w:t xml:space="preserve"> din </w:t>
      </w:r>
      <w:proofErr w:type="spellStart"/>
      <w:r w:rsidRPr="00C33CF9">
        <w:rPr>
          <w:sz w:val="28"/>
          <w:szCs w:val="28"/>
        </w:rPr>
        <w:t>prezenta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hotărâre</w:t>
      </w:r>
      <w:proofErr w:type="spellEnd"/>
      <w:r w:rsidRPr="00C33CF9">
        <w:rPr>
          <w:sz w:val="28"/>
          <w:szCs w:val="28"/>
        </w:rPr>
        <w:t>.</w:t>
      </w:r>
      <w:proofErr w:type="gramEnd"/>
    </w:p>
    <w:p w:rsidR="003F4263" w:rsidRPr="00C33CF9" w:rsidRDefault="003F4263" w:rsidP="003F4263">
      <w:pPr>
        <w:tabs>
          <w:tab w:val="left" w:pos="1410"/>
        </w:tabs>
        <w:spacing w:after="0"/>
        <w:ind w:left="360"/>
        <w:rPr>
          <w:sz w:val="28"/>
          <w:szCs w:val="28"/>
        </w:rPr>
      </w:pPr>
      <w:r w:rsidRPr="00C33CF9">
        <w:rPr>
          <w:b/>
          <w:sz w:val="28"/>
          <w:szCs w:val="28"/>
        </w:rPr>
        <w:tab/>
        <w:t xml:space="preserve">Art.2. </w:t>
      </w:r>
      <w:r w:rsidRPr="00C33CF9">
        <w:rPr>
          <w:sz w:val="28"/>
          <w:szCs w:val="28"/>
        </w:rPr>
        <w:t xml:space="preserve">Se </w:t>
      </w:r>
      <w:proofErr w:type="spellStart"/>
      <w:r w:rsidRPr="00C33CF9">
        <w:rPr>
          <w:sz w:val="28"/>
          <w:szCs w:val="28"/>
        </w:rPr>
        <w:t>aprobă</w:t>
      </w:r>
      <w:proofErr w:type="spellEnd"/>
      <w:r w:rsidRPr="00C33CF9">
        <w:rPr>
          <w:sz w:val="28"/>
          <w:szCs w:val="28"/>
        </w:rPr>
        <w:t xml:space="preserve"> </w:t>
      </w:r>
      <w:r w:rsidRPr="00C33CF9">
        <w:rPr>
          <w:b/>
          <w:sz w:val="28"/>
          <w:szCs w:val="28"/>
        </w:rPr>
        <w:t xml:space="preserve"> </w:t>
      </w:r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Lista</w:t>
      </w:r>
      <w:proofErr w:type="spellEnd"/>
      <w:r w:rsidRPr="00C33CF9">
        <w:rPr>
          <w:sz w:val="28"/>
          <w:szCs w:val="28"/>
        </w:rPr>
        <w:t xml:space="preserve">    </w:t>
      </w:r>
      <w:proofErr w:type="spellStart"/>
      <w:r w:rsidRPr="00C33CF9">
        <w:rPr>
          <w:sz w:val="28"/>
          <w:szCs w:val="28"/>
        </w:rPr>
        <w:t>cuprinzând</w:t>
      </w:r>
      <w:proofErr w:type="spellEnd"/>
      <w:r>
        <w:rPr>
          <w:sz w:val="28"/>
          <w:szCs w:val="28"/>
        </w:rPr>
        <w:t xml:space="preserve">  </w:t>
      </w:r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beneficiarii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Venitului</w:t>
      </w:r>
      <w:proofErr w:type="spellEnd"/>
      <w:r w:rsidRPr="00C33CF9">
        <w:rPr>
          <w:sz w:val="28"/>
          <w:szCs w:val="28"/>
        </w:rPr>
        <w:t xml:space="preserve"> Minim de </w:t>
      </w:r>
      <w:proofErr w:type="spellStart"/>
      <w:proofErr w:type="gramStart"/>
      <w:r w:rsidRPr="00C33CF9">
        <w:rPr>
          <w:sz w:val="28"/>
          <w:szCs w:val="28"/>
        </w:rPr>
        <w:t>Incluziune</w:t>
      </w:r>
      <w:proofErr w:type="spellEnd"/>
      <w:r w:rsidRPr="00C33CF9">
        <w:rPr>
          <w:sz w:val="28"/>
          <w:szCs w:val="28"/>
        </w:rPr>
        <w:t xml:space="preserve"> ,</w:t>
      </w:r>
      <w:proofErr w:type="gram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precum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și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persoanele</w:t>
      </w:r>
      <w:proofErr w:type="spellEnd"/>
      <w:r w:rsidRPr="00C33CF9">
        <w:rPr>
          <w:sz w:val="28"/>
          <w:szCs w:val="28"/>
        </w:rPr>
        <w:t xml:space="preserve"> care </w:t>
      </w:r>
      <w:proofErr w:type="spellStart"/>
      <w:r w:rsidRPr="00C33CF9">
        <w:rPr>
          <w:sz w:val="28"/>
          <w:szCs w:val="28"/>
        </w:rPr>
        <w:t>urmează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să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efectueze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acțiuni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sau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lucrări</w:t>
      </w:r>
      <w:proofErr w:type="spellEnd"/>
      <w:r w:rsidRPr="00C33CF9">
        <w:rPr>
          <w:sz w:val="28"/>
          <w:szCs w:val="28"/>
        </w:rPr>
        <w:t xml:space="preserve"> de </w:t>
      </w:r>
      <w:proofErr w:type="spellStart"/>
      <w:r w:rsidRPr="00C33CF9">
        <w:rPr>
          <w:sz w:val="28"/>
          <w:szCs w:val="28"/>
        </w:rPr>
        <w:t>interes</w:t>
      </w:r>
      <w:proofErr w:type="spellEnd"/>
      <w:r w:rsidRPr="00C33CF9">
        <w:rPr>
          <w:sz w:val="28"/>
          <w:szCs w:val="28"/>
        </w:rPr>
        <w:t xml:space="preserve"> local, </w:t>
      </w:r>
      <w:proofErr w:type="spellStart"/>
      <w:r w:rsidRPr="00C33CF9">
        <w:rPr>
          <w:sz w:val="28"/>
          <w:szCs w:val="28"/>
        </w:rPr>
        <w:t>potrivit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anexei</w:t>
      </w:r>
      <w:proofErr w:type="spellEnd"/>
      <w:r w:rsidRPr="00C33CF9">
        <w:rPr>
          <w:sz w:val="28"/>
          <w:szCs w:val="28"/>
        </w:rPr>
        <w:t xml:space="preserve"> nr. </w:t>
      </w:r>
      <w:proofErr w:type="gramStart"/>
      <w:r w:rsidRPr="00C33CF9">
        <w:rPr>
          <w:sz w:val="28"/>
          <w:szCs w:val="28"/>
        </w:rPr>
        <w:t>2 ,</w:t>
      </w:r>
      <w:proofErr w:type="gramEnd"/>
      <w:r w:rsidRPr="00C33CF9">
        <w:rPr>
          <w:sz w:val="28"/>
          <w:szCs w:val="28"/>
        </w:rPr>
        <w:t xml:space="preserve"> care face parte </w:t>
      </w:r>
      <w:proofErr w:type="spellStart"/>
      <w:r w:rsidRPr="00C33CF9">
        <w:rPr>
          <w:sz w:val="28"/>
          <w:szCs w:val="28"/>
        </w:rPr>
        <w:t>integrantă</w:t>
      </w:r>
      <w:proofErr w:type="spellEnd"/>
      <w:r w:rsidRPr="00C33CF9">
        <w:rPr>
          <w:sz w:val="28"/>
          <w:szCs w:val="28"/>
        </w:rPr>
        <w:t xml:space="preserve"> din </w:t>
      </w:r>
      <w:proofErr w:type="spellStart"/>
      <w:r w:rsidRPr="00C33CF9">
        <w:rPr>
          <w:sz w:val="28"/>
          <w:szCs w:val="28"/>
        </w:rPr>
        <w:t>prezenta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hotărâre</w:t>
      </w:r>
      <w:proofErr w:type="spellEnd"/>
      <w:r w:rsidRPr="00C33CF9">
        <w:rPr>
          <w:sz w:val="28"/>
          <w:szCs w:val="28"/>
        </w:rPr>
        <w:t>.</w:t>
      </w:r>
    </w:p>
    <w:p w:rsidR="003F4263" w:rsidRPr="00C33CF9" w:rsidRDefault="003F4263" w:rsidP="003F4263">
      <w:pPr>
        <w:tabs>
          <w:tab w:val="left" w:pos="1410"/>
        </w:tabs>
        <w:spacing w:after="0"/>
        <w:ind w:left="360"/>
        <w:rPr>
          <w:sz w:val="28"/>
          <w:szCs w:val="28"/>
        </w:rPr>
      </w:pPr>
      <w:r w:rsidRPr="00C33CF9">
        <w:rPr>
          <w:b/>
          <w:sz w:val="28"/>
          <w:szCs w:val="28"/>
        </w:rPr>
        <w:tab/>
        <w:t>Art.3</w:t>
      </w:r>
      <w:r w:rsidRPr="00C33CF9">
        <w:rPr>
          <w:sz w:val="28"/>
          <w:szCs w:val="28"/>
        </w:rPr>
        <w:t xml:space="preserve">. </w:t>
      </w:r>
      <w:proofErr w:type="spellStart"/>
      <w:r w:rsidRPr="00C33CF9">
        <w:rPr>
          <w:sz w:val="28"/>
          <w:szCs w:val="28"/>
        </w:rPr>
        <w:t>Prezenta</w:t>
      </w:r>
      <w:proofErr w:type="spellEnd"/>
      <w:r w:rsidRPr="00C33CF9">
        <w:rPr>
          <w:sz w:val="28"/>
          <w:szCs w:val="28"/>
        </w:rPr>
        <w:t xml:space="preserve"> </w:t>
      </w:r>
      <w:proofErr w:type="spellStart"/>
      <w:r w:rsidRPr="00C33CF9">
        <w:rPr>
          <w:sz w:val="28"/>
          <w:szCs w:val="28"/>
        </w:rPr>
        <w:t>hotărâre</w:t>
      </w:r>
      <w:proofErr w:type="spellEnd"/>
      <w:r w:rsidRPr="00C33CF9">
        <w:rPr>
          <w:sz w:val="28"/>
          <w:szCs w:val="28"/>
        </w:rPr>
        <w:t xml:space="preserve"> se </w:t>
      </w:r>
      <w:proofErr w:type="spellStart"/>
      <w:r w:rsidRPr="00C33CF9">
        <w:rPr>
          <w:sz w:val="28"/>
          <w:szCs w:val="28"/>
        </w:rPr>
        <w:t>comunică</w:t>
      </w:r>
      <w:proofErr w:type="spellEnd"/>
      <w:r w:rsidRPr="00C33CF9">
        <w:rPr>
          <w:sz w:val="28"/>
          <w:szCs w:val="28"/>
        </w:rPr>
        <w:t>:</w:t>
      </w:r>
    </w:p>
    <w:p w:rsidR="003F4263" w:rsidRPr="00C33CF9" w:rsidRDefault="003F4263" w:rsidP="003F4263">
      <w:pPr>
        <w:pStyle w:val="ListParagraph"/>
        <w:numPr>
          <w:ilvl w:val="0"/>
          <w:numId w:val="1"/>
        </w:numPr>
        <w:tabs>
          <w:tab w:val="left" w:pos="1410"/>
        </w:tabs>
        <w:spacing w:after="0"/>
        <w:rPr>
          <w:sz w:val="28"/>
          <w:szCs w:val="28"/>
        </w:rPr>
      </w:pPr>
      <w:proofErr w:type="spellStart"/>
      <w:r w:rsidRPr="00C33CF9">
        <w:rPr>
          <w:rFonts w:asciiTheme="minorHAnsi" w:eastAsiaTheme="minorEastAsia" w:hAnsiTheme="minorHAnsi" w:cstheme="minorBidi"/>
          <w:sz w:val="28"/>
          <w:szCs w:val="28"/>
        </w:rPr>
        <w:t>Instituției</w:t>
      </w:r>
      <w:proofErr w:type="spellEnd"/>
      <w:r w:rsidRPr="00C33CF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Pr="00C33CF9">
        <w:rPr>
          <w:rFonts w:asciiTheme="minorHAnsi" w:eastAsiaTheme="minorEastAsia" w:hAnsiTheme="minorHAnsi" w:cstheme="minorBidi"/>
          <w:sz w:val="28"/>
          <w:szCs w:val="28"/>
        </w:rPr>
        <w:t>Prefectului</w:t>
      </w:r>
      <w:proofErr w:type="spellEnd"/>
      <w:r w:rsidRPr="00C33CF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Pr="00C33CF9">
        <w:rPr>
          <w:rFonts w:asciiTheme="minorHAnsi" w:eastAsiaTheme="minorEastAsia" w:hAnsiTheme="minorHAnsi" w:cstheme="minorBidi"/>
          <w:sz w:val="28"/>
          <w:szCs w:val="28"/>
        </w:rPr>
        <w:t>Județului</w:t>
      </w:r>
      <w:proofErr w:type="spellEnd"/>
      <w:r w:rsidRPr="00C33CF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Pr="00C33CF9">
        <w:rPr>
          <w:rFonts w:asciiTheme="minorHAnsi" w:eastAsiaTheme="minorEastAsia" w:hAnsiTheme="minorHAnsi" w:cstheme="minorBidi"/>
          <w:sz w:val="28"/>
          <w:szCs w:val="28"/>
        </w:rPr>
        <w:t>Timiș</w:t>
      </w:r>
      <w:proofErr w:type="spellEnd"/>
      <w:r w:rsidRPr="00C33CF9">
        <w:rPr>
          <w:rFonts w:asciiTheme="minorHAnsi" w:eastAsiaTheme="minorEastAsia" w:hAnsiTheme="minorHAnsi" w:cstheme="minorBidi"/>
          <w:sz w:val="28"/>
          <w:szCs w:val="28"/>
        </w:rPr>
        <w:t xml:space="preserve">- </w:t>
      </w:r>
      <w:proofErr w:type="spellStart"/>
      <w:r w:rsidRPr="00C33CF9">
        <w:rPr>
          <w:rFonts w:asciiTheme="minorHAnsi" w:eastAsiaTheme="minorEastAsia" w:hAnsiTheme="minorHAnsi" w:cstheme="minorBidi"/>
          <w:sz w:val="28"/>
          <w:szCs w:val="28"/>
        </w:rPr>
        <w:t>Controlul</w:t>
      </w:r>
      <w:proofErr w:type="spellEnd"/>
      <w:r w:rsidRPr="00C33CF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Pr="00C33CF9">
        <w:rPr>
          <w:rFonts w:asciiTheme="minorHAnsi" w:eastAsiaTheme="minorEastAsia" w:hAnsiTheme="minorHAnsi" w:cstheme="minorBidi"/>
          <w:sz w:val="28"/>
          <w:szCs w:val="28"/>
        </w:rPr>
        <w:t>legalității</w:t>
      </w:r>
      <w:proofErr w:type="spellEnd"/>
      <w:r w:rsidRPr="00C33CF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Pr="00C33CF9">
        <w:rPr>
          <w:rFonts w:asciiTheme="minorHAnsi" w:eastAsiaTheme="minorEastAsia" w:hAnsiTheme="minorHAnsi" w:cstheme="minorBidi"/>
          <w:sz w:val="28"/>
          <w:szCs w:val="28"/>
        </w:rPr>
        <w:t>actelor</w:t>
      </w:r>
      <w:proofErr w:type="spellEnd"/>
      <w:r w:rsidRPr="00C33CF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Pr="00C33CF9">
        <w:rPr>
          <w:rFonts w:asciiTheme="minorHAnsi" w:eastAsiaTheme="minorEastAsia" w:hAnsiTheme="minorHAnsi" w:cstheme="minorBidi"/>
          <w:sz w:val="28"/>
          <w:szCs w:val="28"/>
        </w:rPr>
        <w:t>și</w:t>
      </w:r>
      <w:proofErr w:type="spellEnd"/>
      <w:r w:rsidRPr="00C33CF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Pr="00C33CF9">
        <w:rPr>
          <w:rFonts w:asciiTheme="minorHAnsi" w:eastAsiaTheme="minorEastAsia" w:hAnsiTheme="minorHAnsi" w:cstheme="minorBidi"/>
          <w:sz w:val="28"/>
          <w:szCs w:val="28"/>
        </w:rPr>
        <w:t>Contencios</w:t>
      </w:r>
      <w:proofErr w:type="spellEnd"/>
      <w:r w:rsidRPr="00C33CF9">
        <w:rPr>
          <w:rFonts w:asciiTheme="minorHAnsi" w:eastAsiaTheme="minorEastAsia" w:hAnsiTheme="minorHAnsi" w:cstheme="minorBidi"/>
          <w:sz w:val="28"/>
          <w:szCs w:val="28"/>
        </w:rPr>
        <w:t xml:space="preserve"> administrative</w:t>
      </w:r>
    </w:p>
    <w:p w:rsidR="003F4263" w:rsidRPr="00C33CF9" w:rsidRDefault="003F4263" w:rsidP="003F4263">
      <w:pPr>
        <w:pStyle w:val="ListParagraph"/>
        <w:numPr>
          <w:ilvl w:val="0"/>
          <w:numId w:val="1"/>
        </w:numPr>
        <w:tabs>
          <w:tab w:val="left" w:pos="1410"/>
        </w:tabs>
        <w:spacing w:after="0"/>
        <w:rPr>
          <w:sz w:val="28"/>
          <w:szCs w:val="28"/>
        </w:rPr>
      </w:pPr>
      <w:proofErr w:type="spellStart"/>
      <w:r w:rsidRPr="00C33CF9">
        <w:rPr>
          <w:rFonts w:asciiTheme="minorHAnsi" w:eastAsiaTheme="minorEastAsia" w:hAnsiTheme="minorHAnsi" w:cstheme="minorBidi"/>
          <w:sz w:val="28"/>
          <w:szCs w:val="28"/>
        </w:rPr>
        <w:t>Lucrătorului</w:t>
      </w:r>
      <w:proofErr w:type="spellEnd"/>
      <w:r w:rsidRPr="00C33CF9">
        <w:rPr>
          <w:rFonts w:asciiTheme="minorHAnsi" w:eastAsiaTheme="minorEastAsia" w:hAnsiTheme="minorHAnsi" w:cstheme="minorBidi"/>
          <w:sz w:val="28"/>
          <w:szCs w:val="28"/>
        </w:rPr>
        <w:t xml:space="preserve"> Social de la </w:t>
      </w:r>
      <w:proofErr w:type="spellStart"/>
      <w:r w:rsidRPr="00C33CF9">
        <w:rPr>
          <w:rFonts w:asciiTheme="minorHAnsi" w:eastAsiaTheme="minorEastAsia" w:hAnsiTheme="minorHAnsi" w:cstheme="minorBidi"/>
          <w:sz w:val="28"/>
          <w:szCs w:val="28"/>
        </w:rPr>
        <w:t>Primăria</w:t>
      </w:r>
      <w:proofErr w:type="spellEnd"/>
      <w:r w:rsidRPr="00C33CF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proofErr w:type="spellStart"/>
      <w:r w:rsidRPr="00C33CF9">
        <w:rPr>
          <w:rFonts w:asciiTheme="minorHAnsi" w:eastAsiaTheme="minorEastAsia" w:hAnsiTheme="minorHAnsi" w:cstheme="minorBidi"/>
          <w:sz w:val="28"/>
          <w:szCs w:val="28"/>
        </w:rPr>
        <w:t>Bârna</w:t>
      </w:r>
      <w:proofErr w:type="spellEnd"/>
    </w:p>
    <w:p w:rsidR="003F4263" w:rsidRPr="00C33CF9" w:rsidRDefault="003F4263" w:rsidP="003F4263">
      <w:pPr>
        <w:pStyle w:val="ListParagraph"/>
        <w:numPr>
          <w:ilvl w:val="0"/>
          <w:numId w:val="1"/>
        </w:numPr>
        <w:tabs>
          <w:tab w:val="left" w:pos="1410"/>
        </w:tabs>
        <w:spacing w:after="0"/>
        <w:rPr>
          <w:sz w:val="28"/>
          <w:szCs w:val="28"/>
        </w:rPr>
      </w:pPr>
      <w:r w:rsidRPr="00C33CF9">
        <w:rPr>
          <w:rFonts w:asciiTheme="minorHAnsi" w:eastAsiaTheme="minorEastAsia" w:hAnsiTheme="minorHAnsi" w:cstheme="minorBidi"/>
          <w:sz w:val="28"/>
          <w:szCs w:val="28"/>
        </w:rPr>
        <w:t xml:space="preserve">La </w:t>
      </w:r>
      <w:proofErr w:type="spellStart"/>
      <w:r w:rsidRPr="00C33CF9">
        <w:rPr>
          <w:rFonts w:asciiTheme="minorHAnsi" w:eastAsiaTheme="minorEastAsia" w:hAnsiTheme="minorHAnsi" w:cstheme="minorBidi"/>
          <w:sz w:val="28"/>
          <w:szCs w:val="28"/>
        </w:rPr>
        <w:t>dosar</w:t>
      </w:r>
      <w:proofErr w:type="spellEnd"/>
      <w:r w:rsidRPr="00C33CF9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</w:p>
    <w:p w:rsidR="003F4263" w:rsidRPr="00CA560B" w:rsidRDefault="003F4263" w:rsidP="003F4263">
      <w:pPr>
        <w:tabs>
          <w:tab w:val="left" w:pos="1410"/>
        </w:tabs>
        <w:spacing w:after="0"/>
        <w:ind w:left="360"/>
        <w:rPr>
          <w:b/>
          <w:sz w:val="24"/>
          <w:szCs w:val="24"/>
        </w:rPr>
      </w:pPr>
    </w:p>
    <w:p w:rsidR="003F4263" w:rsidRDefault="003F4263" w:rsidP="003F4263"/>
    <w:p w:rsidR="003F4263" w:rsidRPr="003A000C" w:rsidRDefault="003F4263" w:rsidP="003F4263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>PREȘEDIN</w:t>
      </w:r>
      <w:r w:rsidR="00973211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>TE DE ȘEDINȚĂ</w:t>
      </w:r>
      <w:r w:rsidR="00973211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="00973211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="00973211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="00973211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  <w:t>CONTRASEMNEAZĂ</w:t>
      </w:r>
    </w:p>
    <w:p w:rsidR="003F4263" w:rsidRPr="003A000C" w:rsidRDefault="003F4263" w:rsidP="003F4263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 xml:space="preserve">SZMECSKAS </w:t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 xml:space="preserve"> </w:t>
      </w:r>
      <w:r w:rsidR="00973211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>SAMUEL</w:t>
      </w:r>
      <w:r w:rsidR="00973211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="00973211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="00973211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="00973211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>SECRETAR GENERAL</w:t>
      </w:r>
    </w:p>
    <w:p w:rsidR="003F4263" w:rsidRDefault="003F4263" w:rsidP="003F4263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  <w:t xml:space="preserve">TOMA LIVIA </w:t>
      </w:r>
    </w:p>
    <w:p w:rsidR="00973211" w:rsidRDefault="00973211" w:rsidP="003F4263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</w:p>
    <w:p w:rsidR="00973211" w:rsidRPr="003A000C" w:rsidRDefault="00973211" w:rsidP="003F4263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</w:p>
    <w:p w:rsidR="00D71DA1" w:rsidRPr="0083565E" w:rsidRDefault="00D71DA1" w:rsidP="00D71DA1">
      <w:pPr>
        <w:spacing w:after="0" w:line="240" w:lineRule="auto"/>
        <w:rPr>
          <w:b/>
          <w:sz w:val="28"/>
          <w:szCs w:val="28"/>
        </w:rPr>
      </w:pPr>
      <w:r w:rsidRPr="0083565E">
        <w:rPr>
          <w:b/>
          <w:sz w:val="28"/>
          <w:szCs w:val="28"/>
        </w:rPr>
        <w:lastRenderedPageBreak/>
        <w:t xml:space="preserve">ROMANIA </w:t>
      </w:r>
    </w:p>
    <w:p w:rsidR="00D71DA1" w:rsidRPr="0083565E" w:rsidRDefault="00D71DA1" w:rsidP="00D71DA1">
      <w:pPr>
        <w:spacing w:after="0" w:line="240" w:lineRule="auto"/>
        <w:rPr>
          <w:b/>
          <w:sz w:val="28"/>
          <w:szCs w:val="28"/>
        </w:rPr>
      </w:pPr>
      <w:r w:rsidRPr="0083565E">
        <w:rPr>
          <w:b/>
          <w:sz w:val="28"/>
          <w:szCs w:val="28"/>
        </w:rPr>
        <w:t>JUDETUL TIMIS</w:t>
      </w:r>
    </w:p>
    <w:p w:rsidR="00D71DA1" w:rsidRPr="0083565E" w:rsidRDefault="00D71DA1" w:rsidP="00D71DA1">
      <w:pPr>
        <w:spacing w:after="0" w:line="240" w:lineRule="auto"/>
        <w:rPr>
          <w:b/>
          <w:sz w:val="28"/>
          <w:szCs w:val="28"/>
        </w:rPr>
      </w:pPr>
      <w:r w:rsidRPr="0083565E">
        <w:rPr>
          <w:b/>
          <w:sz w:val="28"/>
          <w:szCs w:val="28"/>
        </w:rPr>
        <w:t>COMUNA BÂRNA</w:t>
      </w:r>
    </w:p>
    <w:p w:rsidR="00D71DA1" w:rsidRPr="0083565E" w:rsidRDefault="00D71DA1" w:rsidP="00D71D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CONSILIUL LOCAL </w:t>
      </w:r>
    </w:p>
    <w:p w:rsidR="00D71DA1" w:rsidRPr="0083565E" w:rsidRDefault="00D71DA1" w:rsidP="00D71D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HOTĂRÂRE  NR.4</w:t>
      </w:r>
      <w:proofErr w:type="gramEnd"/>
      <w:r>
        <w:rPr>
          <w:b/>
          <w:sz w:val="28"/>
          <w:szCs w:val="28"/>
        </w:rPr>
        <w:t xml:space="preserve"> </w:t>
      </w:r>
    </w:p>
    <w:p w:rsidR="00D71DA1" w:rsidRPr="0083565E" w:rsidRDefault="00D71DA1" w:rsidP="00D71D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Din data de 23.01.2024</w:t>
      </w:r>
    </w:p>
    <w:p w:rsidR="00D71DA1" w:rsidRDefault="00D71DA1" w:rsidP="00D71DA1">
      <w:pPr>
        <w:spacing w:after="0" w:line="24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Privind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aprobarea</w:t>
      </w:r>
      <w:proofErr w:type="spellEnd"/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rezilierii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Contractelor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închiriere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spațiilor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comerciale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încheiate</w:t>
      </w:r>
      <w:proofErr w:type="spellEnd"/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între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Comuna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 SC ABC </w:t>
      </w:r>
      <w:proofErr w:type="spellStart"/>
      <w:r>
        <w:rPr>
          <w:sz w:val="32"/>
          <w:szCs w:val="32"/>
        </w:rPr>
        <w:t>Botinești</w:t>
      </w:r>
      <w:proofErr w:type="spellEnd"/>
      <w:r>
        <w:rPr>
          <w:sz w:val="32"/>
          <w:szCs w:val="32"/>
        </w:rPr>
        <w:t xml:space="preserve"> </w:t>
      </w:r>
    </w:p>
    <w:p w:rsidR="00D71DA1" w:rsidRPr="005E3079" w:rsidRDefault="00D71DA1" w:rsidP="00D71DA1">
      <w:pPr>
        <w:spacing w:after="0" w:line="240" w:lineRule="auto"/>
        <w:jc w:val="center"/>
        <w:rPr>
          <w:i/>
          <w:sz w:val="32"/>
          <w:szCs w:val="32"/>
        </w:rPr>
      </w:pPr>
      <w:r w:rsidRPr="00716A5E">
        <w:rPr>
          <w:b/>
          <w:i/>
          <w:sz w:val="32"/>
          <w:szCs w:val="32"/>
        </w:rPr>
        <w:t>CONSILIUL LOCAL AL COMUNEI BÂRNA, JUDEȚUL TIMIȘ</w:t>
      </w:r>
      <w:r w:rsidRPr="005E3079">
        <w:rPr>
          <w:i/>
          <w:sz w:val="32"/>
          <w:szCs w:val="32"/>
        </w:rPr>
        <w:t xml:space="preserve">, </w:t>
      </w:r>
    </w:p>
    <w:p w:rsidR="00D71DA1" w:rsidRDefault="00D71DA1" w:rsidP="00D71DA1">
      <w:pPr>
        <w:spacing w:after="0" w:line="240" w:lineRule="auto"/>
        <w:ind w:left="420"/>
        <w:rPr>
          <w:sz w:val="32"/>
          <w:szCs w:val="32"/>
        </w:rPr>
      </w:pPr>
      <w:proofErr w:type="spellStart"/>
      <w:proofErr w:type="gramStart"/>
      <w:r w:rsidRPr="008D0BEF">
        <w:rPr>
          <w:sz w:val="32"/>
          <w:szCs w:val="32"/>
        </w:rPr>
        <w:t>Analizâ</w:t>
      </w:r>
      <w:r>
        <w:rPr>
          <w:sz w:val="32"/>
          <w:szCs w:val="32"/>
        </w:rPr>
        <w:t>nd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br/>
        <w:t xml:space="preserve">- </w:t>
      </w:r>
      <w:proofErr w:type="spellStart"/>
      <w:r>
        <w:rPr>
          <w:sz w:val="32"/>
          <w:szCs w:val="32"/>
        </w:rPr>
        <w:t>cererea</w:t>
      </w:r>
      <w:proofErr w:type="spellEnd"/>
      <w:r>
        <w:rPr>
          <w:sz w:val="32"/>
          <w:szCs w:val="32"/>
        </w:rPr>
        <w:t xml:space="preserve"> nr. 14 din data de 03.10.2024 a d-</w:t>
      </w:r>
      <w:proofErr w:type="spellStart"/>
      <w:r>
        <w:rPr>
          <w:sz w:val="32"/>
          <w:szCs w:val="32"/>
        </w:rPr>
        <w:t>nei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Ivașcu</w:t>
      </w:r>
      <w:proofErr w:type="spellEnd"/>
      <w:r>
        <w:rPr>
          <w:sz w:val="32"/>
          <w:szCs w:val="32"/>
        </w:rPr>
        <w:t xml:space="preserve"> Maria, administrator a SC ABC </w:t>
      </w:r>
      <w:proofErr w:type="spellStart"/>
      <w:r>
        <w:rPr>
          <w:sz w:val="32"/>
          <w:szCs w:val="32"/>
        </w:rPr>
        <w:t>Botinești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prin</w:t>
      </w:r>
      <w:proofErr w:type="spellEnd"/>
      <w:r>
        <w:rPr>
          <w:sz w:val="32"/>
          <w:szCs w:val="32"/>
        </w:rPr>
        <w:t xml:space="preserve"> care </w:t>
      </w:r>
      <w:proofErr w:type="spellStart"/>
      <w:r>
        <w:rPr>
          <w:sz w:val="32"/>
          <w:szCs w:val="32"/>
        </w:rPr>
        <w:t>solicită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rezilierea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Contractului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închiriere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spațiul</w:t>
      </w:r>
      <w:proofErr w:type="spellEnd"/>
      <w:r>
        <w:rPr>
          <w:sz w:val="32"/>
          <w:szCs w:val="32"/>
        </w:rPr>
        <w:t xml:space="preserve"> commercial din </w:t>
      </w:r>
      <w:proofErr w:type="spellStart"/>
      <w:r>
        <w:rPr>
          <w:sz w:val="32"/>
          <w:szCs w:val="32"/>
        </w:rPr>
        <w:t>localitatea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Pogănești</w:t>
      </w:r>
      <w:proofErr w:type="spellEnd"/>
      <w:r>
        <w:rPr>
          <w:sz w:val="32"/>
          <w:szCs w:val="32"/>
        </w:rPr>
        <w:t>,</w:t>
      </w:r>
    </w:p>
    <w:p w:rsidR="00D71DA1" w:rsidRPr="00C85CE0" w:rsidRDefault="00D71DA1" w:rsidP="00D71DA1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Raportul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compartimentului</w:t>
      </w:r>
      <w:proofErr w:type="spellEnd"/>
      <w:r>
        <w:rPr>
          <w:sz w:val="32"/>
          <w:szCs w:val="32"/>
        </w:rPr>
        <w:t xml:space="preserve"> de resort nr.215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raportul</w:t>
      </w:r>
      <w:proofErr w:type="spellEnd"/>
      <w:r>
        <w:rPr>
          <w:sz w:val="32"/>
          <w:szCs w:val="32"/>
        </w:rPr>
        <w:t xml:space="preserve"> 216 din 22.01.2024 </w:t>
      </w:r>
      <w:proofErr w:type="spellStart"/>
      <w:r>
        <w:rPr>
          <w:sz w:val="32"/>
          <w:szCs w:val="32"/>
        </w:rPr>
        <w:t>întocmite</w:t>
      </w:r>
      <w:proofErr w:type="spellEnd"/>
      <w:r>
        <w:rPr>
          <w:sz w:val="32"/>
          <w:szCs w:val="32"/>
        </w:rPr>
        <w:t xml:space="preserve"> de d-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Cristescu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Nicoleta</w:t>
      </w:r>
      <w:proofErr w:type="spellEnd"/>
      <w:r>
        <w:rPr>
          <w:sz w:val="32"/>
          <w:szCs w:val="32"/>
        </w:rPr>
        <w:t xml:space="preserve">-Referent  cu </w:t>
      </w:r>
      <w:proofErr w:type="spellStart"/>
      <w:r>
        <w:rPr>
          <w:sz w:val="32"/>
          <w:szCs w:val="32"/>
        </w:rPr>
        <w:t>atribuții</w:t>
      </w:r>
      <w:proofErr w:type="spellEnd"/>
      <w:r>
        <w:rPr>
          <w:sz w:val="32"/>
          <w:szCs w:val="32"/>
        </w:rPr>
        <w:t xml:space="preserve"> de Inspector Fiscal la </w:t>
      </w:r>
      <w:proofErr w:type="spellStart"/>
      <w:r>
        <w:rPr>
          <w:sz w:val="32"/>
          <w:szCs w:val="32"/>
        </w:rPr>
        <w:t>Primăria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prin</w:t>
      </w:r>
      <w:proofErr w:type="spellEnd"/>
      <w:r>
        <w:rPr>
          <w:sz w:val="32"/>
          <w:szCs w:val="32"/>
        </w:rPr>
        <w:t xml:space="preserve"> care </w:t>
      </w:r>
      <w:proofErr w:type="spellStart"/>
      <w:r>
        <w:rPr>
          <w:sz w:val="32"/>
          <w:szCs w:val="32"/>
        </w:rPr>
        <w:t>prezintă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situația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cele</w:t>
      </w:r>
      <w:proofErr w:type="spellEnd"/>
      <w:r>
        <w:rPr>
          <w:sz w:val="32"/>
          <w:szCs w:val="32"/>
        </w:rPr>
        <w:t xml:space="preserve"> 2 </w:t>
      </w:r>
      <w:proofErr w:type="spellStart"/>
      <w:r>
        <w:rPr>
          <w:sz w:val="32"/>
          <w:szCs w:val="32"/>
        </w:rPr>
        <w:t>spații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comerciale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propune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rezilierea</w:t>
      </w:r>
      <w:proofErr w:type="spellEnd"/>
      <w:r>
        <w:rPr>
          <w:sz w:val="32"/>
          <w:szCs w:val="32"/>
        </w:rPr>
        <w:t xml:space="preserve"> contractile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ambele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unul</w:t>
      </w:r>
      <w:proofErr w:type="spellEnd"/>
      <w:r>
        <w:rPr>
          <w:sz w:val="32"/>
          <w:szCs w:val="32"/>
        </w:rPr>
        <w:t xml:space="preserve"> ca </w:t>
      </w:r>
      <w:proofErr w:type="spellStart"/>
      <w:r>
        <w:rPr>
          <w:sz w:val="32"/>
          <w:szCs w:val="32"/>
        </w:rPr>
        <w:t>urmare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solicitării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neplata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chiriei</w:t>
      </w:r>
      <w:proofErr w:type="spellEnd"/>
      <w:r>
        <w:rPr>
          <w:sz w:val="32"/>
          <w:szCs w:val="32"/>
        </w:rPr>
        <w:t>,</w:t>
      </w:r>
    </w:p>
    <w:p w:rsidR="00D71DA1" w:rsidRPr="00C85CE0" w:rsidRDefault="00D71DA1" w:rsidP="00D71DA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HOTĂRĂȘTE</w:t>
      </w:r>
    </w:p>
    <w:p w:rsidR="00D71DA1" w:rsidRDefault="00D71DA1" w:rsidP="00D71DA1">
      <w:pPr>
        <w:spacing w:after="0" w:line="240" w:lineRule="auto"/>
        <w:rPr>
          <w:sz w:val="32"/>
          <w:szCs w:val="32"/>
        </w:rPr>
      </w:pPr>
      <w:r w:rsidRPr="008D0BEF">
        <w:rPr>
          <w:sz w:val="32"/>
          <w:szCs w:val="32"/>
        </w:rPr>
        <w:tab/>
      </w:r>
      <w:r w:rsidRPr="005E3079">
        <w:rPr>
          <w:b/>
          <w:sz w:val="32"/>
          <w:szCs w:val="32"/>
        </w:rPr>
        <w:t>Art.1</w:t>
      </w:r>
      <w:r>
        <w:rPr>
          <w:sz w:val="32"/>
          <w:szCs w:val="32"/>
        </w:rPr>
        <w:t xml:space="preserve">. Se </w:t>
      </w:r>
      <w:proofErr w:type="spellStart"/>
      <w:proofErr w:type="gramStart"/>
      <w:r>
        <w:rPr>
          <w:sz w:val="32"/>
          <w:szCs w:val="32"/>
        </w:rPr>
        <w:t>aprobă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Rezilierea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Contractelor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închiriere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încheiate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între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Comuna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SC ABC </w:t>
      </w:r>
      <w:proofErr w:type="spellStart"/>
      <w:r>
        <w:rPr>
          <w:sz w:val="32"/>
          <w:szCs w:val="32"/>
        </w:rPr>
        <w:t>Botinești</w:t>
      </w:r>
      <w:proofErr w:type="spellEnd"/>
      <w:r>
        <w:rPr>
          <w:sz w:val="32"/>
          <w:szCs w:val="32"/>
        </w:rPr>
        <w:t xml:space="preserve"> cu nr. 1206/03.04.2019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spațiul</w:t>
      </w:r>
      <w:proofErr w:type="spellEnd"/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Pogănești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Contractul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închiriere</w:t>
      </w:r>
      <w:proofErr w:type="spellEnd"/>
      <w:r>
        <w:rPr>
          <w:sz w:val="32"/>
          <w:szCs w:val="32"/>
        </w:rPr>
        <w:t xml:space="preserve"> cu nr.1899 din 30.05.2019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spațiul</w:t>
      </w:r>
      <w:proofErr w:type="spellEnd"/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localitatea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Botinești</w:t>
      </w:r>
      <w:proofErr w:type="spellEnd"/>
      <w:r>
        <w:rPr>
          <w:sz w:val="32"/>
          <w:szCs w:val="32"/>
        </w:rPr>
        <w:t>.</w:t>
      </w:r>
    </w:p>
    <w:p w:rsidR="00D71DA1" w:rsidRDefault="00D71DA1" w:rsidP="00D71DA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Pr="005E3079">
        <w:rPr>
          <w:b/>
          <w:sz w:val="32"/>
          <w:szCs w:val="32"/>
        </w:rPr>
        <w:t>Art.2</w:t>
      </w:r>
      <w:r>
        <w:rPr>
          <w:sz w:val="32"/>
          <w:szCs w:val="32"/>
        </w:rPr>
        <w:t xml:space="preserve">. Cu </w:t>
      </w:r>
      <w:proofErr w:type="spellStart"/>
      <w:r>
        <w:rPr>
          <w:sz w:val="32"/>
          <w:szCs w:val="32"/>
        </w:rPr>
        <w:t>ducerea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îndeplinire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prezentei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hotărâri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încredințează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compartimentul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impozite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taxe</w:t>
      </w:r>
      <w:proofErr w:type="spellEnd"/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cadrul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aparatului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specialitate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primarului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Comunei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>.</w:t>
      </w:r>
      <w:proofErr w:type="gramEnd"/>
    </w:p>
    <w:p w:rsidR="00D71DA1" w:rsidRDefault="00D71DA1" w:rsidP="00D71DA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Pr="00716A5E">
        <w:rPr>
          <w:b/>
          <w:sz w:val="32"/>
          <w:szCs w:val="32"/>
        </w:rPr>
        <w:t>Art.3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Prezenta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hotărâre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comunică</w:t>
      </w:r>
      <w:proofErr w:type="spellEnd"/>
      <w:r>
        <w:rPr>
          <w:sz w:val="32"/>
          <w:szCs w:val="32"/>
        </w:rPr>
        <w:t>:</w:t>
      </w:r>
    </w:p>
    <w:p w:rsidR="00D71DA1" w:rsidRDefault="00D71DA1" w:rsidP="00D71DA1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proofErr w:type="spellStart"/>
      <w:r w:rsidRPr="00716A5E">
        <w:rPr>
          <w:sz w:val="32"/>
          <w:szCs w:val="32"/>
        </w:rPr>
        <w:t>Instituției</w:t>
      </w:r>
      <w:proofErr w:type="spellEnd"/>
      <w:r w:rsidRPr="00716A5E">
        <w:rPr>
          <w:sz w:val="32"/>
          <w:szCs w:val="32"/>
        </w:rPr>
        <w:t xml:space="preserve"> </w:t>
      </w:r>
      <w:proofErr w:type="spellStart"/>
      <w:r w:rsidRPr="00716A5E">
        <w:rPr>
          <w:sz w:val="32"/>
          <w:szCs w:val="32"/>
        </w:rPr>
        <w:t>Prefectului</w:t>
      </w:r>
      <w:proofErr w:type="spellEnd"/>
      <w:r w:rsidRPr="00716A5E">
        <w:rPr>
          <w:sz w:val="32"/>
          <w:szCs w:val="32"/>
        </w:rPr>
        <w:t xml:space="preserve"> </w:t>
      </w:r>
      <w:proofErr w:type="spellStart"/>
      <w:r w:rsidRPr="00716A5E">
        <w:rPr>
          <w:sz w:val="32"/>
          <w:szCs w:val="32"/>
        </w:rPr>
        <w:t>Județului</w:t>
      </w:r>
      <w:proofErr w:type="spellEnd"/>
      <w:r w:rsidRPr="00716A5E">
        <w:rPr>
          <w:sz w:val="32"/>
          <w:szCs w:val="32"/>
        </w:rPr>
        <w:t xml:space="preserve"> </w:t>
      </w:r>
      <w:proofErr w:type="spellStart"/>
      <w:r w:rsidRPr="00716A5E">
        <w:rPr>
          <w:sz w:val="32"/>
          <w:szCs w:val="32"/>
        </w:rPr>
        <w:t>Timiș</w:t>
      </w:r>
      <w:r>
        <w:rPr>
          <w:sz w:val="32"/>
          <w:szCs w:val="32"/>
        </w:rPr>
        <w:t>-Controlul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legalității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actelor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Contencios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administrativ</w:t>
      </w:r>
      <w:proofErr w:type="spellEnd"/>
    </w:p>
    <w:p w:rsidR="00D71DA1" w:rsidRDefault="00D71DA1" w:rsidP="00D71DA1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Compartimentului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impozite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taxe</w:t>
      </w:r>
      <w:proofErr w:type="spellEnd"/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cadrul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primăriei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Bârna</w:t>
      </w:r>
      <w:proofErr w:type="spellEnd"/>
    </w:p>
    <w:p w:rsidR="00D71DA1" w:rsidRPr="00716A5E" w:rsidRDefault="00D71DA1" w:rsidP="00D71DA1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Se </w:t>
      </w:r>
      <w:proofErr w:type="spellStart"/>
      <w:r>
        <w:rPr>
          <w:sz w:val="32"/>
          <w:szCs w:val="32"/>
        </w:rPr>
        <w:t>afișează</w:t>
      </w:r>
      <w:proofErr w:type="spellEnd"/>
    </w:p>
    <w:p w:rsidR="00D71DA1" w:rsidRPr="003A000C" w:rsidRDefault="00D71DA1" w:rsidP="00D71DA1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>PREȘEDIN</w:t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>TE DE ȘEDINȚĂ</w:t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  <w:t>CONTRASEMNEAZĂ</w:t>
      </w:r>
    </w:p>
    <w:p w:rsidR="00D71DA1" w:rsidRPr="003A000C" w:rsidRDefault="00D71DA1" w:rsidP="00D71DA1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 xml:space="preserve">SZMECSKAS </w:t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 xml:space="preserve"> SAMUEL</w:t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>SECRETAR GENERAL</w:t>
      </w:r>
    </w:p>
    <w:p w:rsidR="00D71DA1" w:rsidRPr="005E3079" w:rsidRDefault="00D71DA1" w:rsidP="00D71DA1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  <w:t xml:space="preserve">TOMA LIVIA </w:t>
      </w:r>
    </w:p>
    <w:p w:rsidR="00D71DA1" w:rsidRDefault="00D71DA1" w:rsidP="00D71DA1">
      <w:pPr>
        <w:rPr>
          <w:b/>
        </w:rPr>
      </w:pPr>
    </w:p>
    <w:p w:rsidR="008C22D8" w:rsidRPr="005C0CDB" w:rsidRDefault="008C22D8" w:rsidP="008C22D8">
      <w:pPr>
        <w:spacing w:after="0" w:line="240" w:lineRule="auto"/>
        <w:rPr>
          <w:sz w:val="24"/>
          <w:szCs w:val="24"/>
        </w:rPr>
      </w:pPr>
      <w:r w:rsidRPr="005C0CDB">
        <w:rPr>
          <w:b/>
          <w:sz w:val="24"/>
          <w:szCs w:val="24"/>
        </w:rPr>
        <w:t>JUDEȚUL TIMIȘ</w:t>
      </w:r>
    </w:p>
    <w:p w:rsidR="008C22D8" w:rsidRPr="005C0CDB" w:rsidRDefault="008C22D8" w:rsidP="008C22D8">
      <w:pPr>
        <w:spacing w:after="0" w:line="240" w:lineRule="auto"/>
        <w:rPr>
          <w:b/>
          <w:sz w:val="24"/>
          <w:szCs w:val="24"/>
        </w:rPr>
      </w:pPr>
      <w:r w:rsidRPr="005C0CDB">
        <w:rPr>
          <w:b/>
          <w:sz w:val="24"/>
          <w:szCs w:val="24"/>
        </w:rPr>
        <w:t>COMUNA BÂRNA</w:t>
      </w:r>
    </w:p>
    <w:p w:rsidR="008C22D8" w:rsidRPr="005C0CDB" w:rsidRDefault="008C22D8" w:rsidP="008C22D8">
      <w:pPr>
        <w:spacing w:after="0" w:line="240" w:lineRule="auto"/>
        <w:rPr>
          <w:b/>
          <w:sz w:val="24"/>
          <w:szCs w:val="24"/>
        </w:rPr>
      </w:pPr>
      <w:r w:rsidRPr="005C0CDB">
        <w:rPr>
          <w:b/>
          <w:sz w:val="24"/>
          <w:szCs w:val="24"/>
        </w:rPr>
        <w:t>CONSILIUL LOCAL</w:t>
      </w:r>
    </w:p>
    <w:p w:rsidR="008C22D8" w:rsidRPr="005C0CDB" w:rsidRDefault="008C22D8" w:rsidP="008C22D8">
      <w:pPr>
        <w:spacing w:after="0" w:line="240" w:lineRule="auto"/>
        <w:jc w:val="center"/>
        <w:rPr>
          <w:b/>
          <w:sz w:val="24"/>
          <w:szCs w:val="24"/>
        </w:rPr>
      </w:pPr>
      <w:r w:rsidRPr="005C0CDB">
        <w:rPr>
          <w:b/>
          <w:sz w:val="24"/>
          <w:szCs w:val="24"/>
        </w:rPr>
        <w:t>HOTĂRAREA NR.5</w:t>
      </w:r>
    </w:p>
    <w:p w:rsidR="008C22D8" w:rsidRPr="005C0CDB" w:rsidRDefault="008C22D8" w:rsidP="008C22D8">
      <w:pPr>
        <w:spacing w:after="0" w:line="240" w:lineRule="auto"/>
        <w:jc w:val="center"/>
        <w:rPr>
          <w:sz w:val="24"/>
          <w:szCs w:val="24"/>
        </w:rPr>
      </w:pPr>
      <w:r w:rsidRPr="005C0CDB">
        <w:rPr>
          <w:b/>
          <w:sz w:val="24"/>
          <w:szCs w:val="24"/>
        </w:rPr>
        <w:t xml:space="preserve">Din data </w:t>
      </w:r>
      <w:proofErr w:type="gramStart"/>
      <w:r w:rsidRPr="005C0CDB">
        <w:rPr>
          <w:b/>
          <w:sz w:val="24"/>
          <w:szCs w:val="24"/>
        </w:rPr>
        <w:t>de  23.01.2024</w:t>
      </w:r>
      <w:proofErr w:type="gramEnd"/>
    </w:p>
    <w:p w:rsidR="008C22D8" w:rsidRPr="005C0CDB" w:rsidRDefault="008C22D8" w:rsidP="008C22D8">
      <w:pPr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r w:rsidRPr="005C0CDB">
        <w:rPr>
          <w:sz w:val="24"/>
          <w:szCs w:val="24"/>
        </w:rPr>
        <w:t>Privind</w:t>
      </w:r>
      <w:proofErr w:type="spell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aprobarea</w:t>
      </w:r>
      <w:proofErr w:type="spellEnd"/>
      <w:proofErr w:type="gram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Rețelei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Școlare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în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Comuna</w:t>
      </w:r>
      <w:proofErr w:type="spell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Bârna</w:t>
      </w:r>
      <w:proofErr w:type="spell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pentru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anul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Școlar</w:t>
      </w:r>
      <w:proofErr w:type="spellEnd"/>
    </w:p>
    <w:p w:rsidR="008C22D8" w:rsidRPr="005C0CDB" w:rsidRDefault="008C22D8" w:rsidP="008C22D8">
      <w:pPr>
        <w:spacing w:after="0" w:line="240" w:lineRule="auto"/>
        <w:jc w:val="center"/>
        <w:rPr>
          <w:b/>
          <w:sz w:val="24"/>
          <w:szCs w:val="24"/>
        </w:rPr>
      </w:pPr>
      <w:r w:rsidRPr="005C0CDB">
        <w:rPr>
          <w:b/>
          <w:sz w:val="24"/>
          <w:szCs w:val="24"/>
        </w:rPr>
        <w:t xml:space="preserve"> 2024-2025  </w:t>
      </w:r>
    </w:p>
    <w:p w:rsidR="008C22D8" w:rsidRPr="005C0CDB" w:rsidRDefault="008C22D8" w:rsidP="008C22D8">
      <w:pPr>
        <w:spacing w:after="0" w:line="240" w:lineRule="auto"/>
        <w:rPr>
          <w:b/>
          <w:sz w:val="24"/>
          <w:szCs w:val="24"/>
        </w:rPr>
      </w:pPr>
      <w:r w:rsidRPr="005C0CDB">
        <w:rPr>
          <w:sz w:val="24"/>
          <w:szCs w:val="24"/>
        </w:rPr>
        <w:tab/>
      </w:r>
      <w:r w:rsidRPr="005C0CDB">
        <w:rPr>
          <w:b/>
          <w:sz w:val="24"/>
          <w:szCs w:val="24"/>
        </w:rPr>
        <w:t xml:space="preserve">CONSILIUL </w:t>
      </w:r>
      <w:proofErr w:type="gramStart"/>
      <w:r w:rsidRPr="005C0CDB">
        <w:rPr>
          <w:b/>
          <w:sz w:val="24"/>
          <w:szCs w:val="24"/>
        </w:rPr>
        <w:t>LOCAL  AL</w:t>
      </w:r>
      <w:proofErr w:type="gramEnd"/>
      <w:r w:rsidRPr="005C0CDB">
        <w:rPr>
          <w:b/>
          <w:sz w:val="24"/>
          <w:szCs w:val="24"/>
        </w:rPr>
        <w:t xml:space="preserve"> COMUNEI BÂRNA, JUDETUL TIMIS,</w:t>
      </w:r>
    </w:p>
    <w:p w:rsidR="008C22D8" w:rsidRPr="005C0CDB" w:rsidRDefault="008C22D8" w:rsidP="008C22D8">
      <w:pPr>
        <w:spacing w:after="0" w:line="240" w:lineRule="auto"/>
        <w:rPr>
          <w:b/>
          <w:sz w:val="24"/>
          <w:szCs w:val="24"/>
        </w:rPr>
      </w:pPr>
      <w:r w:rsidRPr="005C0CDB">
        <w:rPr>
          <w:b/>
          <w:sz w:val="24"/>
          <w:szCs w:val="24"/>
        </w:rPr>
        <w:tab/>
      </w:r>
      <w:r w:rsidRPr="005C0CDB">
        <w:rPr>
          <w:b/>
          <w:sz w:val="24"/>
          <w:szCs w:val="24"/>
        </w:rPr>
        <w:tab/>
      </w:r>
      <w:proofErr w:type="spellStart"/>
      <w:proofErr w:type="gramStart"/>
      <w:r w:rsidRPr="005C0CDB">
        <w:rPr>
          <w:b/>
          <w:sz w:val="24"/>
          <w:szCs w:val="24"/>
        </w:rPr>
        <w:t>Hotărâre</w:t>
      </w:r>
      <w:proofErr w:type="spellEnd"/>
      <w:r w:rsidRPr="005C0CDB">
        <w:rPr>
          <w:b/>
          <w:sz w:val="24"/>
          <w:szCs w:val="24"/>
        </w:rPr>
        <w:t xml:space="preserve">  </w:t>
      </w:r>
      <w:proofErr w:type="spellStart"/>
      <w:r w:rsidRPr="005C0CDB">
        <w:rPr>
          <w:b/>
          <w:sz w:val="24"/>
          <w:szCs w:val="24"/>
        </w:rPr>
        <w:t>adoptată</w:t>
      </w:r>
      <w:proofErr w:type="spellEnd"/>
      <w:proofErr w:type="gramEnd"/>
      <w:r w:rsidRPr="005C0CDB">
        <w:rPr>
          <w:b/>
          <w:sz w:val="24"/>
          <w:szCs w:val="24"/>
        </w:rPr>
        <w:t xml:space="preserve">  cu </w:t>
      </w:r>
      <w:proofErr w:type="spellStart"/>
      <w:r w:rsidRPr="005C0CDB">
        <w:rPr>
          <w:b/>
          <w:sz w:val="24"/>
          <w:szCs w:val="24"/>
        </w:rPr>
        <w:t>unanimitate</w:t>
      </w:r>
      <w:proofErr w:type="spellEnd"/>
      <w:r w:rsidRPr="005C0CDB">
        <w:rPr>
          <w:b/>
          <w:sz w:val="24"/>
          <w:szCs w:val="24"/>
        </w:rPr>
        <w:t xml:space="preserve"> de </w:t>
      </w:r>
      <w:proofErr w:type="spellStart"/>
      <w:r w:rsidRPr="005C0CDB">
        <w:rPr>
          <w:b/>
          <w:sz w:val="24"/>
          <w:szCs w:val="24"/>
        </w:rPr>
        <w:t>voturi</w:t>
      </w:r>
      <w:proofErr w:type="spellEnd"/>
      <w:r w:rsidRPr="005C0CDB">
        <w:rPr>
          <w:b/>
          <w:sz w:val="24"/>
          <w:szCs w:val="24"/>
        </w:rPr>
        <w:t xml:space="preserve">  </w:t>
      </w:r>
      <w:proofErr w:type="spellStart"/>
      <w:r w:rsidRPr="005C0CDB">
        <w:rPr>
          <w:b/>
          <w:sz w:val="24"/>
          <w:szCs w:val="24"/>
        </w:rPr>
        <w:t>pentru</w:t>
      </w:r>
      <w:proofErr w:type="spellEnd"/>
    </w:p>
    <w:p w:rsidR="008C22D8" w:rsidRPr="005C0CDB" w:rsidRDefault="008C22D8" w:rsidP="008C22D8">
      <w:pPr>
        <w:spacing w:after="0" w:line="240" w:lineRule="auto"/>
        <w:rPr>
          <w:sz w:val="24"/>
          <w:szCs w:val="24"/>
        </w:rPr>
      </w:pPr>
      <w:r w:rsidRPr="005C0CDB">
        <w:rPr>
          <w:sz w:val="24"/>
          <w:szCs w:val="24"/>
        </w:rPr>
        <w:tab/>
      </w:r>
      <w:proofErr w:type="spellStart"/>
      <w:r w:rsidRPr="005C0CDB">
        <w:rPr>
          <w:sz w:val="24"/>
          <w:szCs w:val="24"/>
        </w:rPr>
        <w:t>Ținâd</w:t>
      </w:r>
      <w:proofErr w:type="spellEnd"/>
      <w:r w:rsidRPr="005C0CDB">
        <w:rPr>
          <w:sz w:val="24"/>
          <w:szCs w:val="24"/>
        </w:rPr>
        <w:t xml:space="preserve"> cont de:</w:t>
      </w:r>
    </w:p>
    <w:p w:rsidR="008C22D8" w:rsidRPr="005C0CDB" w:rsidRDefault="008C22D8" w:rsidP="008C22D8">
      <w:pPr>
        <w:spacing w:after="0" w:line="240" w:lineRule="auto"/>
        <w:rPr>
          <w:sz w:val="24"/>
          <w:szCs w:val="24"/>
        </w:rPr>
      </w:pPr>
      <w:r w:rsidRPr="005C0CDB">
        <w:rPr>
          <w:sz w:val="24"/>
          <w:szCs w:val="24"/>
        </w:rPr>
        <w:tab/>
        <w:t xml:space="preserve">- </w:t>
      </w:r>
      <w:proofErr w:type="spellStart"/>
      <w:proofErr w:type="gramStart"/>
      <w:r w:rsidRPr="005C0CDB">
        <w:rPr>
          <w:sz w:val="24"/>
          <w:szCs w:val="24"/>
        </w:rPr>
        <w:t>adresa</w:t>
      </w:r>
      <w:proofErr w:type="spellEnd"/>
      <w:r w:rsidRPr="005C0CDB">
        <w:rPr>
          <w:sz w:val="24"/>
          <w:szCs w:val="24"/>
        </w:rPr>
        <w:t xml:space="preserve">  nr</w:t>
      </w:r>
      <w:proofErr w:type="gramEnd"/>
      <w:r w:rsidRPr="005C0CDB">
        <w:rPr>
          <w:sz w:val="24"/>
          <w:szCs w:val="24"/>
        </w:rPr>
        <w:t xml:space="preserve">. </w:t>
      </w:r>
      <w:proofErr w:type="gramStart"/>
      <w:r w:rsidRPr="005C0CDB">
        <w:rPr>
          <w:sz w:val="24"/>
          <w:szCs w:val="24"/>
        </w:rPr>
        <w:t>27954  din</w:t>
      </w:r>
      <w:proofErr w:type="gramEnd"/>
      <w:r w:rsidRPr="005C0CDB">
        <w:rPr>
          <w:sz w:val="24"/>
          <w:szCs w:val="24"/>
        </w:rPr>
        <w:t xml:space="preserve"> 22.12.2023  a </w:t>
      </w:r>
      <w:proofErr w:type="spellStart"/>
      <w:r w:rsidRPr="005C0CDB">
        <w:rPr>
          <w:sz w:val="24"/>
          <w:szCs w:val="24"/>
        </w:rPr>
        <w:t>Inspectoratului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Școlar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Județean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Timiș,prin</w:t>
      </w:r>
      <w:proofErr w:type="spellEnd"/>
      <w:r w:rsidRPr="005C0CDB">
        <w:rPr>
          <w:sz w:val="24"/>
          <w:szCs w:val="24"/>
        </w:rPr>
        <w:t xml:space="preserve"> care s-a </w:t>
      </w:r>
      <w:proofErr w:type="spellStart"/>
      <w:r w:rsidRPr="005C0CDB">
        <w:rPr>
          <w:sz w:val="24"/>
          <w:szCs w:val="24"/>
        </w:rPr>
        <w:t>aprobat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avizul</w:t>
      </w:r>
      <w:proofErr w:type="spellEnd"/>
      <w:r w:rsidRPr="005C0CDB">
        <w:rPr>
          <w:sz w:val="24"/>
          <w:szCs w:val="24"/>
        </w:rPr>
        <w:t xml:space="preserve"> conform cu </w:t>
      </w:r>
      <w:proofErr w:type="spellStart"/>
      <w:r w:rsidRPr="005C0CDB">
        <w:rPr>
          <w:sz w:val="24"/>
          <w:szCs w:val="24"/>
        </w:rPr>
        <w:t>Rețeua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Școlară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în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Comuna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Bârna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în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anul</w:t>
      </w:r>
      <w:proofErr w:type="spellEnd"/>
      <w:r w:rsidRPr="005C0CDB">
        <w:rPr>
          <w:sz w:val="24"/>
          <w:szCs w:val="24"/>
        </w:rPr>
        <w:t xml:space="preserve"> 2024-2025,</w:t>
      </w:r>
    </w:p>
    <w:p w:rsidR="008C22D8" w:rsidRPr="005C0CDB" w:rsidRDefault="008C22D8" w:rsidP="008C22D8">
      <w:pPr>
        <w:spacing w:after="0" w:line="240" w:lineRule="auto"/>
        <w:rPr>
          <w:sz w:val="24"/>
          <w:szCs w:val="24"/>
        </w:rPr>
      </w:pPr>
      <w:r w:rsidRPr="005C0CDB">
        <w:rPr>
          <w:sz w:val="24"/>
          <w:szCs w:val="24"/>
        </w:rPr>
        <w:t xml:space="preserve">   Av</w:t>
      </w:r>
      <w:r w:rsidRPr="005C0CDB">
        <w:rPr>
          <w:sz w:val="24"/>
          <w:szCs w:val="24"/>
          <w:lang w:val="ro-RO"/>
        </w:rPr>
        <w:t>â</w:t>
      </w:r>
      <w:proofErr w:type="spellStart"/>
      <w:r w:rsidRPr="005C0CDB">
        <w:rPr>
          <w:sz w:val="24"/>
          <w:szCs w:val="24"/>
        </w:rPr>
        <w:t>nd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în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vedere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raportul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Compartimentului</w:t>
      </w:r>
      <w:proofErr w:type="spellEnd"/>
      <w:r w:rsidRPr="005C0CDB">
        <w:rPr>
          <w:sz w:val="24"/>
          <w:szCs w:val="24"/>
        </w:rPr>
        <w:t xml:space="preserve"> de </w:t>
      </w:r>
      <w:proofErr w:type="gramStart"/>
      <w:r w:rsidRPr="005C0CDB">
        <w:rPr>
          <w:sz w:val="24"/>
          <w:szCs w:val="24"/>
        </w:rPr>
        <w:t>resort  nr</w:t>
      </w:r>
      <w:proofErr w:type="gramEnd"/>
      <w:r w:rsidRPr="005C0CDB">
        <w:rPr>
          <w:sz w:val="24"/>
          <w:szCs w:val="24"/>
        </w:rPr>
        <w:t xml:space="preserve">. 207   </w:t>
      </w:r>
      <w:proofErr w:type="gramStart"/>
      <w:r w:rsidRPr="005C0CDB">
        <w:rPr>
          <w:sz w:val="24"/>
          <w:szCs w:val="24"/>
        </w:rPr>
        <w:t>din  22.01.2024</w:t>
      </w:r>
      <w:proofErr w:type="gram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întocmit</w:t>
      </w:r>
      <w:proofErr w:type="spellEnd"/>
      <w:r w:rsidRPr="005C0CDB">
        <w:rPr>
          <w:sz w:val="24"/>
          <w:szCs w:val="24"/>
        </w:rPr>
        <w:t xml:space="preserve"> de </w:t>
      </w:r>
      <w:proofErr w:type="spellStart"/>
      <w:r w:rsidRPr="005C0CDB">
        <w:rPr>
          <w:sz w:val="24"/>
          <w:szCs w:val="24"/>
        </w:rPr>
        <w:t>Secretarul</w:t>
      </w:r>
      <w:proofErr w:type="spellEnd"/>
      <w:r w:rsidRPr="005C0CDB">
        <w:rPr>
          <w:sz w:val="24"/>
          <w:szCs w:val="24"/>
        </w:rPr>
        <w:t xml:space="preserve"> General al </w:t>
      </w:r>
      <w:proofErr w:type="spellStart"/>
      <w:r w:rsidRPr="005C0CDB">
        <w:rPr>
          <w:sz w:val="24"/>
          <w:szCs w:val="24"/>
        </w:rPr>
        <w:t>U.A.T.Bârna</w:t>
      </w:r>
      <w:proofErr w:type="spellEnd"/>
      <w:r w:rsidRPr="005C0CDB">
        <w:rPr>
          <w:sz w:val="24"/>
          <w:szCs w:val="24"/>
        </w:rPr>
        <w:t xml:space="preserve">, </w:t>
      </w:r>
      <w:proofErr w:type="spellStart"/>
      <w:r w:rsidRPr="005C0CDB">
        <w:rPr>
          <w:sz w:val="24"/>
          <w:szCs w:val="24"/>
        </w:rPr>
        <w:t>prin</w:t>
      </w:r>
      <w:proofErr w:type="spellEnd"/>
      <w:r w:rsidRPr="005C0CDB">
        <w:rPr>
          <w:sz w:val="24"/>
          <w:szCs w:val="24"/>
        </w:rPr>
        <w:t xml:space="preserve"> care </w:t>
      </w:r>
      <w:proofErr w:type="spellStart"/>
      <w:r w:rsidRPr="005C0CDB">
        <w:rPr>
          <w:sz w:val="24"/>
          <w:szCs w:val="24"/>
        </w:rPr>
        <w:t>propune</w:t>
      </w:r>
      <w:proofErr w:type="spell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proiectul</w:t>
      </w:r>
      <w:proofErr w:type="spellEnd"/>
      <w:r w:rsidRPr="005C0CDB">
        <w:rPr>
          <w:sz w:val="24"/>
          <w:szCs w:val="24"/>
        </w:rPr>
        <w:t xml:space="preserve"> de </w:t>
      </w:r>
      <w:proofErr w:type="spellStart"/>
      <w:r w:rsidRPr="005C0CDB">
        <w:rPr>
          <w:sz w:val="24"/>
          <w:szCs w:val="24"/>
        </w:rPr>
        <w:t>Rețea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Școlară</w:t>
      </w:r>
      <w:proofErr w:type="spell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pentru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anul</w:t>
      </w:r>
      <w:proofErr w:type="spellEnd"/>
      <w:r w:rsidRPr="005C0CDB">
        <w:rPr>
          <w:sz w:val="24"/>
          <w:szCs w:val="24"/>
        </w:rPr>
        <w:t xml:space="preserve"> 2024-2025,</w:t>
      </w:r>
    </w:p>
    <w:p w:rsidR="008C22D8" w:rsidRPr="005C0CDB" w:rsidRDefault="008C22D8" w:rsidP="008C22D8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 w:rsidRPr="005C0CDB">
        <w:rPr>
          <w:sz w:val="24"/>
          <w:szCs w:val="24"/>
        </w:rPr>
        <w:t>Referatul</w:t>
      </w:r>
      <w:proofErr w:type="spellEnd"/>
      <w:r w:rsidRPr="005C0CDB">
        <w:rPr>
          <w:sz w:val="24"/>
          <w:szCs w:val="24"/>
        </w:rPr>
        <w:t xml:space="preserve"> de </w:t>
      </w:r>
      <w:proofErr w:type="spellStart"/>
      <w:r w:rsidRPr="005C0CDB">
        <w:rPr>
          <w:sz w:val="24"/>
          <w:szCs w:val="24"/>
        </w:rPr>
        <w:t>aprobare</w:t>
      </w:r>
      <w:proofErr w:type="spellEnd"/>
      <w:r w:rsidRPr="005C0CDB">
        <w:rPr>
          <w:sz w:val="24"/>
          <w:szCs w:val="24"/>
        </w:rPr>
        <w:t xml:space="preserve"> a </w:t>
      </w:r>
      <w:proofErr w:type="spellStart"/>
      <w:r w:rsidRPr="005C0CDB">
        <w:rPr>
          <w:sz w:val="24"/>
          <w:szCs w:val="24"/>
        </w:rPr>
        <w:t>primarului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Comunei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Bârna</w:t>
      </w:r>
      <w:proofErr w:type="spellEnd"/>
      <w:r w:rsidRPr="005C0CDB">
        <w:rPr>
          <w:sz w:val="24"/>
          <w:szCs w:val="24"/>
        </w:rPr>
        <w:t xml:space="preserve"> nr.225 din 22.01.2024 , </w:t>
      </w:r>
    </w:p>
    <w:p w:rsidR="008C22D8" w:rsidRPr="005C0CDB" w:rsidRDefault="008C22D8" w:rsidP="008C22D8">
      <w:pPr>
        <w:spacing w:after="0" w:line="240" w:lineRule="auto"/>
        <w:rPr>
          <w:sz w:val="24"/>
          <w:szCs w:val="24"/>
        </w:rPr>
      </w:pPr>
      <w:r w:rsidRPr="005C0CDB">
        <w:rPr>
          <w:sz w:val="24"/>
          <w:szCs w:val="24"/>
        </w:rPr>
        <w:t xml:space="preserve">   </w:t>
      </w:r>
      <w:proofErr w:type="gramStart"/>
      <w:r w:rsidRPr="005C0CDB">
        <w:rPr>
          <w:sz w:val="24"/>
          <w:szCs w:val="24"/>
        </w:rPr>
        <w:t xml:space="preserve">In  </w:t>
      </w:r>
      <w:proofErr w:type="spellStart"/>
      <w:r w:rsidRPr="005C0CDB">
        <w:rPr>
          <w:sz w:val="24"/>
          <w:szCs w:val="24"/>
        </w:rPr>
        <w:t>conformitate</w:t>
      </w:r>
      <w:proofErr w:type="spellEnd"/>
      <w:proofErr w:type="gramEnd"/>
      <w:r w:rsidRPr="005C0CDB">
        <w:rPr>
          <w:sz w:val="24"/>
          <w:szCs w:val="24"/>
        </w:rPr>
        <w:t xml:space="preserve"> cu  </w:t>
      </w:r>
      <w:proofErr w:type="spellStart"/>
      <w:r w:rsidRPr="005C0CDB">
        <w:rPr>
          <w:sz w:val="24"/>
          <w:szCs w:val="24"/>
        </w:rPr>
        <w:t>Ordinul</w:t>
      </w:r>
      <w:proofErr w:type="spellEnd"/>
      <w:r w:rsidRPr="005C0CDB">
        <w:rPr>
          <w:sz w:val="24"/>
          <w:szCs w:val="24"/>
        </w:rPr>
        <w:t xml:space="preserve">  MEN nr.6800/12.12.2023, </w:t>
      </w:r>
    </w:p>
    <w:p w:rsidR="008C22D8" w:rsidRPr="005C0CDB" w:rsidRDefault="008C22D8" w:rsidP="008C22D8">
      <w:pPr>
        <w:spacing w:after="0" w:line="240" w:lineRule="auto"/>
        <w:rPr>
          <w:sz w:val="24"/>
          <w:szCs w:val="24"/>
        </w:rPr>
      </w:pPr>
      <w:r w:rsidRPr="005C0CDB">
        <w:rPr>
          <w:sz w:val="24"/>
          <w:szCs w:val="24"/>
        </w:rPr>
        <w:t xml:space="preserve">   In </w:t>
      </w:r>
      <w:proofErr w:type="spellStart"/>
      <w:proofErr w:type="gramStart"/>
      <w:r w:rsidRPr="005C0CDB">
        <w:rPr>
          <w:sz w:val="24"/>
          <w:szCs w:val="24"/>
        </w:rPr>
        <w:t>baza</w:t>
      </w:r>
      <w:proofErr w:type="spellEnd"/>
      <w:r w:rsidRPr="005C0CDB">
        <w:rPr>
          <w:sz w:val="24"/>
          <w:szCs w:val="24"/>
        </w:rPr>
        <w:t xml:space="preserve">  art</w:t>
      </w:r>
      <w:proofErr w:type="gramEnd"/>
      <w:r w:rsidRPr="005C0CDB">
        <w:rPr>
          <w:sz w:val="24"/>
          <w:szCs w:val="24"/>
        </w:rPr>
        <w:t xml:space="preserve">. </w:t>
      </w:r>
      <w:proofErr w:type="gramStart"/>
      <w:r w:rsidRPr="005C0CDB">
        <w:rPr>
          <w:sz w:val="24"/>
          <w:szCs w:val="24"/>
        </w:rPr>
        <w:t xml:space="preserve">196  </w:t>
      </w:r>
      <w:proofErr w:type="spellStart"/>
      <w:r w:rsidRPr="005C0CDB">
        <w:rPr>
          <w:sz w:val="24"/>
          <w:szCs w:val="24"/>
        </w:rPr>
        <w:t>si</w:t>
      </w:r>
      <w:proofErr w:type="spellEnd"/>
      <w:proofErr w:type="gramEnd"/>
      <w:r w:rsidRPr="005C0CDB">
        <w:rPr>
          <w:sz w:val="24"/>
          <w:szCs w:val="24"/>
        </w:rPr>
        <w:t xml:space="preserve"> art.129  din  OUG.57/2019 – </w:t>
      </w:r>
      <w:proofErr w:type="spellStart"/>
      <w:r w:rsidRPr="005C0CDB">
        <w:rPr>
          <w:sz w:val="24"/>
          <w:szCs w:val="24"/>
        </w:rPr>
        <w:t>Codul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Administrativ</w:t>
      </w:r>
      <w:proofErr w:type="spellEnd"/>
      <w:r w:rsidRPr="005C0CDB">
        <w:rPr>
          <w:sz w:val="24"/>
          <w:szCs w:val="24"/>
        </w:rPr>
        <w:t xml:space="preserve"> ,</w:t>
      </w:r>
    </w:p>
    <w:p w:rsidR="008C22D8" w:rsidRPr="005C0CDB" w:rsidRDefault="008C22D8" w:rsidP="008C22D8">
      <w:pPr>
        <w:spacing w:after="0" w:line="240" w:lineRule="auto"/>
        <w:jc w:val="center"/>
        <w:rPr>
          <w:b/>
          <w:sz w:val="24"/>
          <w:szCs w:val="24"/>
        </w:rPr>
      </w:pPr>
      <w:r w:rsidRPr="005C0CDB">
        <w:rPr>
          <w:b/>
          <w:sz w:val="24"/>
          <w:szCs w:val="24"/>
        </w:rPr>
        <w:t>HOTĂRĂȘTE</w:t>
      </w:r>
    </w:p>
    <w:p w:rsidR="008C22D8" w:rsidRPr="005C0CDB" w:rsidRDefault="008C22D8" w:rsidP="008C22D8">
      <w:pPr>
        <w:spacing w:line="240" w:lineRule="auto"/>
        <w:rPr>
          <w:b/>
          <w:sz w:val="24"/>
          <w:szCs w:val="24"/>
        </w:rPr>
      </w:pPr>
      <w:r w:rsidRPr="005C0CDB">
        <w:rPr>
          <w:b/>
          <w:sz w:val="24"/>
          <w:szCs w:val="24"/>
        </w:rPr>
        <w:t>Art.1</w:t>
      </w:r>
      <w:r w:rsidRPr="005C0CDB">
        <w:rPr>
          <w:sz w:val="24"/>
          <w:szCs w:val="24"/>
        </w:rPr>
        <w:t xml:space="preserve">.   </w:t>
      </w:r>
      <w:proofErr w:type="gramStart"/>
      <w:r w:rsidRPr="005C0CDB">
        <w:rPr>
          <w:sz w:val="24"/>
          <w:szCs w:val="24"/>
        </w:rPr>
        <w:t xml:space="preserve">Se  </w:t>
      </w:r>
      <w:proofErr w:type="spellStart"/>
      <w:r w:rsidRPr="005C0CDB">
        <w:rPr>
          <w:sz w:val="24"/>
          <w:szCs w:val="24"/>
        </w:rPr>
        <w:t>aprobă</w:t>
      </w:r>
      <w:proofErr w:type="spellEnd"/>
      <w:proofErr w:type="gramEnd"/>
      <w:r w:rsidRPr="005C0CDB">
        <w:rPr>
          <w:sz w:val="24"/>
          <w:szCs w:val="24"/>
        </w:rPr>
        <w:t xml:space="preserve">     </w:t>
      </w:r>
      <w:proofErr w:type="spellStart"/>
      <w:r w:rsidRPr="005C0CDB">
        <w:rPr>
          <w:sz w:val="24"/>
          <w:szCs w:val="24"/>
        </w:rPr>
        <w:t>Rețeua</w:t>
      </w:r>
      <w:proofErr w:type="spellEnd"/>
      <w:r w:rsidRPr="005C0CDB">
        <w:rPr>
          <w:sz w:val="24"/>
          <w:szCs w:val="24"/>
        </w:rPr>
        <w:t xml:space="preserve">     </w:t>
      </w:r>
      <w:proofErr w:type="spellStart"/>
      <w:r w:rsidRPr="005C0CDB">
        <w:rPr>
          <w:sz w:val="24"/>
          <w:szCs w:val="24"/>
        </w:rPr>
        <w:t>Școlară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U.A.T.</w:t>
      </w:r>
      <w:r w:rsidRPr="005C0CDB">
        <w:rPr>
          <w:sz w:val="24"/>
          <w:szCs w:val="24"/>
        </w:rPr>
        <w:t xml:space="preserve">  </w:t>
      </w:r>
      <w:proofErr w:type="spellStart"/>
      <w:proofErr w:type="gramStart"/>
      <w:r w:rsidRPr="005C0CDB">
        <w:rPr>
          <w:sz w:val="24"/>
          <w:szCs w:val="24"/>
        </w:rPr>
        <w:t>Bârna</w:t>
      </w:r>
      <w:proofErr w:type="spell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pentru</w:t>
      </w:r>
      <w:proofErr w:type="spellEnd"/>
      <w:proofErr w:type="gram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anul</w:t>
      </w:r>
      <w:proofErr w:type="spellEnd"/>
      <w:r w:rsidRPr="005C0CDB">
        <w:rPr>
          <w:sz w:val="24"/>
          <w:szCs w:val="24"/>
        </w:rPr>
        <w:t xml:space="preserve">  </w:t>
      </w:r>
      <w:proofErr w:type="spellStart"/>
      <w:r w:rsidRPr="005C0CDB">
        <w:rPr>
          <w:sz w:val="24"/>
          <w:szCs w:val="24"/>
        </w:rPr>
        <w:t>scolar</w:t>
      </w:r>
      <w:proofErr w:type="spellEnd"/>
      <w:r w:rsidRPr="005C0CDB">
        <w:rPr>
          <w:sz w:val="24"/>
          <w:szCs w:val="24"/>
        </w:rPr>
        <w:t xml:space="preserve">  </w:t>
      </w:r>
      <w:r w:rsidRPr="005C0CDB">
        <w:rPr>
          <w:b/>
          <w:sz w:val="24"/>
          <w:szCs w:val="24"/>
        </w:rPr>
        <w:t xml:space="preserve">2024 -2025 </w:t>
      </w:r>
      <w:proofErr w:type="spellStart"/>
      <w:r w:rsidRPr="005C0CDB">
        <w:rPr>
          <w:b/>
          <w:sz w:val="24"/>
          <w:szCs w:val="24"/>
        </w:rPr>
        <w:t>după</w:t>
      </w:r>
      <w:proofErr w:type="spellEnd"/>
      <w:r w:rsidRPr="005C0CDB">
        <w:rPr>
          <w:b/>
          <w:sz w:val="24"/>
          <w:szCs w:val="24"/>
        </w:rPr>
        <w:t xml:space="preserve"> cum </w:t>
      </w:r>
      <w:proofErr w:type="spellStart"/>
      <w:r w:rsidRPr="005C0CDB">
        <w:rPr>
          <w:b/>
          <w:sz w:val="24"/>
          <w:szCs w:val="24"/>
        </w:rPr>
        <w:t>urmează</w:t>
      </w:r>
      <w:proofErr w:type="spellEnd"/>
      <w:r w:rsidRPr="005C0CDB">
        <w:rPr>
          <w:b/>
          <w:sz w:val="24"/>
          <w:szCs w:val="24"/>
        </w:rPr>
        <w:t>:</w:t>
      </w:r>
    </w:p>
    <w:tbl>
      <w:tblPr>
        <w:tblW w:w="111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34"/>
        <w:gridCol w:w="3402"/>
        <w:gridCol w:w="3133"/>
        <w:gridCol w:w="1791"/>
      </w:tblGrid>
      <w:tr w:rsidR="008C22D8" w:rsidRPr="005C0CDB" w:rsidTr="00370913">
        <w:trPr>
          <w:trHeight w:val="736"/>
        </w:trPr>
        <w:tc>
          <w:tcPr>
            <w:tcW w:w="540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5C0CDB">
              <w:rPr>
                <w:b/>
                <w:sz w:val="24"/>
                <w:szCs w:val="24"/>
              </w:rPr>
              <w:t>Nr.Crt</w:t>
            </w:r>
            <w:proofErr w:type="spellEnd"/>
          </w:p>
        </w:tc>
        <w:tc>
          <w:tcPr>
            <w:tcW w:w="2234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Denumirea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0CDB">
              <w:rPr>
                <w:b/>
                <w:sz w:val="20"/>
                <w:szCs w:val="20"/>
              </w:rPr>
              <w:t>unitate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PJ</w:t>
            </w:r>
          </w:p>
        </w:tc>
        <w:tc>
          <w:tcPr>
            <w:tcW w:w="3402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5C0CDB">
              <w:rPr>
                <w:b/>
                <w:sz w:val="20"/>
                <w:szCs w:val="20"/>
              </w:rPr>
              <w:t>Denumire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0CDB">
              <w:rPr>
                <w:b/>
                <w:sz w:val="20"/>
                <w:szCs w:val="20"/>
              </w:rPr>
              <w:t>unitate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C0CDB">
              <w:rPr>
                <w:b/>
                <w:sz w:val="20"/>
                <w:szCs w:val="20"/>
              </w:rPr>
              <w:t>învățămînt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33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0CDB">
              <w:rPr>
                <w:b/>
                <w:sz w:val="20"/>
                <w:szCs w:val="20"/>
              </w:rPr>
              <w:t>Adresa</w:t>
            </w:r>
            <w:proofErr w:type="spellEnd"/>
            <w:r w:rsidRPr="005C0CDB">
              <w:rPr>
                <w:b/>
                <w:sz w:val="20"/>
                <w:szCs w:val="20"/>
              </w:rPr>
              <w:t>(</w:t>
            </w:r>
            <w:proofErr w:type="spellStart"/>
            <w:r w:rsidRPr="005C0CDB">
              <w:rPr>
                <w:b/>
                <w:sz w:val="20"/>
                <w:szCs w:val="20"/>
              </w:rPr>
              <w:t>localitate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0CDB">
              <w:rPr>
                <w:b/>
                <w:sz w:val="20"/>
                <w:szCs w:val="20"/>
              </w:rPr>
              <w:t>superioara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C0CDB">
              <w:rPr>
                <w:b/>
                <w:sz w:val="20"/>
                <w:szCs w:val="20"/>
              </w:rPr>
              <w:t>localitate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, str. N\r. cod </w:t>
            </w:r>
            <w:proofErr w:type="spellStart"/>
            <w:r w:rsidRPr="005C0CDB">
              <w:rPr>
                <w:b/>
                <w:sz w:val="20"/>
                <w:szCs w:val="20"/>
              </w:rPr>
              <w:t>poștal</w:t>
            </w:r>
            <w:proofErr w:type="spellEnd"/>
            <w:r w:rsidRPr="005C0CD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91" w:type="dxa"/>
          </w:tcPr>
          <w:p w:rsidR="008C22D8" w:rsidRPr="005C0CDB" w:rsidRDefault="008C22D8" w:rsidP="00370913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Statut</w:t>
            </w:r>
            <w:proofErr w:type="spellEnd"/>
          </w:p>
        </w:tc>
      </w:tr>
      <w:tr w:rsidR="008C22D8" w:rsidRPr="005C0CDB" w:rsidTr="00370913">
        <w:trPr>
          <w:trHeight w:val="804"/>
        </w:trPr>
        <w:tc>
          <w:tcPr>
            <w:tcW w:w="540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4"/>
                <w:szCs w:val="24"/>
              </w:rPr>
            </w:pPr>
            <w:r w:rsidRPr="005C0CD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34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 xml:space="preserve">ȘCOALA GIMNAZIALÂ BÂRNA  </w:t>
            </w:r>
          </w:p>
        </w:tc>
        <w:tc>
          <w:tcPr>
            <w:tcW w:w="3402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 xml:space="preserve">   ȘCOALA GIMNAZIALĂ BÂRNA</w:t>
            </w:r>
          </w:p>
          <w:p w:rsidR="008C22D8" w:rsidRPr="005C0CDB" w:rsidRDefault="008C22D8" w:rsidP="00370913">
            <w:pPr>
              <w:tabs>
                <w:tab w:val="left" w:pos="3630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33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Bârna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, </w:t>
            </w:r>
            <w:proofErr w:type="spellStart"/>
            <w:r w:rsidRPr="005C0CDB">
              <w:rPr>
                <w:b/>
                <w:sz w:val="20"/>
                <w:szCs w:val="20"/>
              </w:rPr>
              <w:t>str.principală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nr.82, CP 307025</w:t>
            </w:r>
          </w:p>
        </w:tc>
        <w:tc>
          <w:tcPr>
            <w:tcW w:w="1791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 xml:space="preserve">Cu </w:t>
            </w:r>
            <w:proofErr w:type="spellStart"/>
            <w:r w:rsidRPr="005C0CDB">
              <w:rPr>
                <w:b/>
                <w:sz w:val="20"/>
                <w:szCs w:val="20"/>
              </w:rPr>
              <w:t>personalitate</w:t>
            </w:r>
            <w:proofErr w:type="spellEnd"/>
          </w:p>
          <w:p w:rsidR="008C22D8" w:rsidRPr="005C0CDB" w:rsidRDefault="008C22D8" w:rsidP="00370913">
            <w:pPr>
              <w:tabs>
                <w:tab w:val="left" w:pos="3630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Juridică</w:t>
            </w:r>
            <w:proofErr w:type="spellEnd"/>
          </w:p>
        </w:tc>
      </w:tr>
      <w:tr w:rsidR="008C22D8" w:rsidRPr="005C0CDB" w:rsidTr="00370913">
        <w:trPr>
          <w:trHeight w:val="908"/>
        </w:trPr>
        <w:tc>
          <w:tcPr>
            <w:tcW w:w="540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4"/>
                <w:szCs w:val="24"/>
              </w:rPr>
            </w:pPr>
            <w:r w:rsidRPr="005C0CD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34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>ȘCOALA GIMNAZIALĂ BÂRNA</w:t>
            </w:r>
          </w:p>
        </w:tc>
        <w:tc>
          <w:tcPr>
            <w:tcW w:w="3402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Grădinița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cu program Normal </w:t>
            </w:r>
            <w:proofErr w:type="spellStart"/>
            <w:r w:rsidRPr="005C0CDB">
              <w:rPr>
                <w:b/>
                <w:sz w:val="20"/>
                <w:szCs w:val="20"/>
              </w:rPr>
              <w:t>Com.Bârna</w:t>
            </w:r>
            <w:proofErr w:type="spellEnd"/>
          </w:p>
        </w:tc>
        <w:tc>
          <w:tcPr>
            <w:tcW w:w="3133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Bârna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,</w:t>
            </w:r>
            <w:proofErr w:type="spellStart"/>
            <w:r w:rsidRPr="005C0CDB">
              <w:rPr>
                <w:b/>
                <w:sz w:val="20"/>
                <w:szCs w:val="20"/>
              </w:rPr>
              <w:t>Bârna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C0CDB">
              <w:rPr>
                <w:b/>
                <w:sz w:val="20"/>
                <w:szCs w:val="20"/>
              </w:rPr>
              <w:t>str.Principală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nr.81CP 307025</w:t>
            </w:r>
          </w:p>
        </w:tc>
        <w:tc>
          <w:tcPr>
            <w:tcW w:w="1791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Arondată</w:t>
            </w:r>
            <w:proofErr w:type="spellEnd"/>
          </w:p>
        </w:tc>
      </w:tr>
      <w:tr w:rsidR="008C22D8" w:rsidRPr="005C0CDB" w:rsidTr="00370913">
        <w:trPr>
          <w:trHeight w:val="746"/>
        </w:trPr>
        <w:tc>
          <w:tcPr>
            <w:tcW w:w="540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4"/>
                <w:szCs w:val="24"/>
              </w:rPr>
            </w:pPr>
            <w:r w:rsidRPr="005C0CD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34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r w:rsidRPr="005C0CDB">
              <w:rPr>
                <w:b/>
                <w:sz w:val="20"/>
                <w:szCs w:val="20"/>
              </w:rPr>
              <w:t>ȘCOALA GIMNAZIALĂ BÂRNA</w:t>
            </w:r>
          </w:p>
        </w:tc>
        <w:tc>
          <w:tcPr>
            <w:tcW w:w="3402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Grădinița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cu program Normal </w:t>
            </w:r>
            <w:proofErr w:type="spellStart"/>
            <w:r w:rsidRPr="005C0CDB">
              <w:rPr>
                <w:b/>
                <w:sz w:val="20"/>
                <w:szCs w:val="20"/>
              </w:rPr>
              <w:t>Pogănești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Com. </w:t>
            </w:r>
            <w:proofErr w:type="spellStart"/>
            <w:r w:rsidRPr="005C0CDB">
              <w:rPr>
                <w:b/>
                <w:sz w:val="20"/>
                <w:szCs w:val="20"/>
              </w:rPr>
              <w:t>Bârna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33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Bârna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C0CDB">
              <w:rPr>
                <w:b/>
                <w:sz w:val="20"/>
                <w:szCs w:val="20"/>
              </w:rPr>
              <w:t>Pogănești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 nr.14  CP 307031</w:t>
            </w:r>
          </w:p>
        </w:tc>
        <w:tc>
          <w:tcPr>
            <w:tcW w:w="1791" w:type="dxa"/>
          </w:tcPr>
          <w:p w:rsidR="008C22D8" w:rsidRPr="005C0CDB" w:rsidRDefault="008C22D8" w:rsidP="00370913">
            <w:pPr>
              <w:tabs>
                <w:tab w:val="left" w:pos="3630"/>
              </w:tabs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C0CDB">
              <w:rPr>
                <w:b/>
                <w:sz w:val="20"/>
                <w:szCs w:val="20"/>
              </w:rPr>
              <w:t>Arondată</w:t>
            </w:r>
            <w:proofErr w:type="spellEnd"/>
            <w:r w:rsidRPr="005C0CDB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C22D8" w:rsidRPr="005C0CDB" w:rsidRDefault="008C22D8" w:rsidP="008C22D8">
      <w:pPr>
        <w:spacing w:after="0" w:line="240" w:lineRule="auto"/>
        <w:rPr>
          <w:sz w:val="24"/>
          <w:szCs w:val="24"/>
        </w:rPr>
      </w:pPr>
      <w:r w:rsidRPr="005C0CDB">
        <w:rPr>
          <w:b/>
          <w:sz w:val="24"/>
          <w:szCs w:val="24"/>
        </w:rPr>
        <w:t>Art.2</w:t>
      </w:r>
      <w:r w:rsidRPr="005C0CDB">
        <w:rPr>
          <w:sz w:val="24"/>
          <w:szCs w:val="24"/>
        </w:rPr>
        <w:t xml:space="preserve">. </w:t>
      </w:r>
      <w:proofErr w:type="spellStart"/>
      <w:r w:rsidRPr="005C0CDB">
        <w:rPr>
          <w:sz w:val="24"/>
          <w:szCs w:val="24"/>
        </w:rPr>
        <w:t>Prezenta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hotărâre</w:t>
      </w:r>
      <w:proofErr w:type="spellEnd"/>
      <w:r w:rsidRPr="005C0CDB">
        <w:rPr>
          <w:sz w:val="24"/>
          <w:szCs w:val="24"/>
        </w:rPr>
        <w:t xml:space="preserve"> se </w:t>
      </w:r>
      <w:proofErr w:type="spellStart"/>
      <w:r w:rsidRPr="005C0CDB">
        <w:rPr>
          <w:sz w:val="24"/>
          <w:szCs w:val="24"/>
        </w:rPr>
        <w:t>comunică</w:t>
      </w:r>
      <w:proofErr w:type="spellEnd"/>
      <w:r w:rsidRPr="005C0CDB">
        <w:rPr>
          <w:sz w:val="24"/>
          <w:szCs w:val="24"/>
        </w:rPr>
        <w:t>:</w:t>
      </w:r>
    </w:p>
    <w:p w:rsidR="008C22D8" w:rsidRPr="005C0CDB" w:rsidRDefault="008C22D8" w:rsidP="008C22D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5C0CDB">
        <w:rPr>
          <w:sz w:val="24"/>
          <w:szCs w:val="24"/>
        </w:rPr>
        <w:t>Institutiei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Prefectului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Judetului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Timiș-Controlul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legalității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actelor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si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Contencios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Administrativ</w:t>
      </w:r>
      <w:proofErr w:type="spellEnd"/>
    </w:p>
    <w:p w:rsidR="008C22D8" w:rsidRPr="005C0CDB" w:rsidRDefault="008C22D8" w:rsidP="008C22D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5C0CDB">
        <w:rPr>
          <w:sz w:val="24"/>
          <w:szCs w:val="24"/>
        </w:rPr>
        <w:t>Inspectoratului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Școlar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Județean</w:t>
      </w:r>
      <w:proofErr w:type="spellEnd"/>
      <w:r w:rsidRPr="005C0CDB">
        <w:rPr>
          <w:sz w:val="24"/>
          <w:szCs w:val="24"/>
        </w:rPr>
        <w:t xml:space="preserve"> TIMIS</w:t>
      </w:r>
    </w:p>
    <w:p w:rsidR="008C22D8" w:rsidRPr="005C0CDB" w:rsidRDefault="008C22D8" w:rsidP="008C22D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5C0CDB">
        <w:rPr>
          <w:sz w:val="24"/>
          <w:szCs w:val="24"/>
        </w:rPr>
        <w:t>Locuitorilor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Comunei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prin</w:t>
      </w:r>
      <w:proofErr w:type="spellEnd"/>
      <w:r w:rsidRPr="005C0CDB">
        <w:rPr>
          <w:sz w:val="24"/>
          <w:szCs w:val="24"/>
        </w:rPr>
        <w:t xml:space="preserve"> </w:t>
      </w:r>
      <w:proofErr w:type="spellStart"/>
      <w:r w:rsidRPr="005C0CDB">
        <w:rPr>
          <w:sz w:val="24"/>
          <w:szCs w:val="24"/>
        </w:rPr>
        <w:t>afișare</w:t>
      </w:r>
      <w:proofErr w:type="spellEnd"/>
    </w:p>
    <w:p w:rsidR="008C22D8" w:rsidRPr="005C0CDB" w:rsidRDefault="008C22D8" w:rsidP="008C22D8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C0CDB">
        <w:rPr>
          <w:sz w:val="24"/>
          <w:szCs w:val="24"/>
        </w:rPr>
        <w:t xml:space="preserve">La </w:t>
      </w:r>
      <w:proofErr w:type="spellStart"/>
      <w:r w:rsidRPr="005C0CDB">
        <w:rPr>
          <w:sz w:val="24"/>
          <w:szCs w:val="24"/>
        </w:rPr>
        <w:t>dosar</w:t>
      </w:r>
      <w:proofErr w:type="spellEnd"/>
    </w:p>
    <w:p w:rsidR="008C22D8" w:rsidRPr="0086100A" w:rsidRDefault="008C22D8" w:rsidP="008C22D8">
      <w:pPr>
        <w:spacing w:after="0" w:line="240" w:lineRule="auto"/>
        <w:rPr>
          <w:b/>
        </w:rPr>
      </w:pPr>
      <w:r w:rsidRPr="0086100A">
        <w:rPr>
          <w:b/>
        </w:rPr>
        <w:t>PREȘEDI</w:t>
      </w:r>
      <w:r>
        <w:rPr>
          <w:b/>
        </w:rPr>
        <w:t>NTE DE ȘEDINȚĂ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CONTRASEMNEAZĂ</w:t>
      </w:r>
    </w:p>
    <w:p w:rsidR="008C22D8" w:rsidRDefault="008C22D8" w:rsidP="008C22D8">
      <w:pPr>
        <w:spacing w:after="0" w:line="240" w:lineRule="auto"/>
        <w:rPr>
          <w:b/>
        </w:rPr>
      </w:pPr>
      <w:proofErr w:type="gramStart"/>
      <w:r>
        <w:rPr>
          <w:b/>
        </w:rPr>
        <w:t>SZMECSKAS  SAMUEL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6100A">
        <w:rPr>
          <w:b/>
        </w:rPr>
        <w:t xml:space="preserve">  </w:t>
      </w:r>
      <w:r>
        <w:rPr>
          <w:b/>
        </w:rPr>
        <w:t xml:space="preserve">            </w:t>
      </w:r>
      <w:r w:rsidRPr="0086100A">
        <w:rPr>
          <w:b/>
        </w:rPr>
        <w:t xml:space="preserve">SECRETAR GENERAL </w:t>
      </w:r>
      <w:r>
        <w:rPr>
          <w:b/>
        </w:rPr>
        <w:t>U.A.T. BARNA</w:t>
      </w:r>
    </w:p>
    <w:p w:rsidR="008C22D8" w:rsidRDefault="008C22D8" w:rsidP="008C22D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TOMA LIVIA</w:t>
      </w:r>
    </w:p>
    <w:p w:rsidR="008C22D8" w:rsidRDefault="008C22D8" w:rsidP="008C22D8">
      <w:pPr>
        <w:jc w:val="both"/>
        <w:rPr>
          <w:rFonts w:ascii="Times New Roman" w:eastAsia="Lucida Sans Unicode" w:hAnsi="Times New Roman" w:cs="Times New Roman"/>
          <w:b/>
          <w:kern w:val="1"/>
          <w:lang w:val="en-GB" w:bidi="hi-IN"/>
        </w:rPr>
      </w:pPr>
    </w:p>
    <w:p w:rsidR="00553428" w:rsidRDefault="00553428" w:rsidP="008C22D8">
      <w:pPr>
        <w:jc w:val="both"/>
        <w:rPr>
          <w:rFonts w:ascii="Times New Roman" w:eastAsia="Lucida Sans Unicode" w:hAnsi="Times New Roman" w:cs="Times New Roman"/>
          <w:b/>
          <w:kern w:val="1"/>
          <w:lang w:val="en-GB" w:bidi="hi-IN"/>
        </w:rPr>
      </w:pPr>
    </w:p>
    <w:p w:rsidR="00553428" w:rsidRPr="00F941E3" w:rsidRDefault="00553428" w:rsidP="00553428">
      <w:pPr>
        <w:spacing w:after="0"/>
        <w:rPr>
          <w:b/>
          <w:sz w:val="24"/>
          <w:szCs w:val="24"/>
        </w:rPr>
      </w:pPr>
      <w:r w:rsidRPr="00F941E3">
        <w:rPr>
          <w:b/>
          <w:sz w:val="24"/>
          <w:szCs w:val="24"/>
        </w:rPr>
        <w:lastRenderedPageBreak/>
        <w:t>ROMANIA</w:t>
      </w:r>
    </w:p>
    <w:p w:rsidR="00553428" w:rsidRPr="00F941E3" w:rsidRDefault="00553428" w:rsidP="00553428">
      <w:pPr>
        <w:spacing w:after="0"/>
        <w:rPr>
          <w:b/>
          <w:sz w:val="24"/>
          <w:szCs w:val="24"/>
        </w:rPr>
      </w:pPr>
      <w:r w:rsidRPr="00F941E3">
        <w:rPr>
          <w:b/>
          <w:sz w:val="24"/>
          <w:szCs w:val="24"/>
        </w:rPr>
        <w:t>JUDETUL TIMIS</w:t>
      </w:r>
    </w:p>
    <w:p w:rsidR="00553428" w:rsidRPr="00F941E3" w:rsidRDefault="00553428" w:rsidP="00553428">
      <w:pPr>
        <w:spacing w:after="0"/>
        <w:rPr>
          <w:b/>
          <w:sz w:val="24"/>
          <w:szCs w:val="24"/>
        </w:rPr>
      </w:pPr>
      <w:r w:rsidRPr="00F941E3">
        <w:rPr>
          <w:b/>
          <w:sz w:val="24"/>
          <w:szCs w:val="24"/>
        </w:rPr>
        <w:t>COMUNA BARNA</w:t>
      </w:r>
    </w:p>
    <w:p w:rsidR="00553428" w:rsidRPr="00F941E3" w:rsidRDefault="00553428" w:rsidP="0055342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CONSILIUL LOCAL</w:t>
      </w:r>
    </w:p>
    <w:p w:rsidR="00553428" w:rsidRPr="00F941E3" w:rsidRDefault="00553428" w:rsidP="00553428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HOTĂRÂREA  NR.6</w:t>
      </w:r>
      <w:proofErr w:type="gramEnd"/>
    </w:p>
    <w:p w:rsidR="00553428" w:rsidRPr="00F941E3" w:rsidRDefault="00553428" w:rsidP="0055342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DIN DATA DE 23.01.2024 </w:t>
      </w:r>
    </w:p>
    <w:p w:rsidR="00553428" w:rsidRPr="00F941E3" w:rsidRDefault="00553428" w:rsidP="00553428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F941E3">
        <w:rPr>
          <w:b/>
          <w:sz w:val="28"/>
          <w:szCs w:val="28"/>
        </w:rPr>
        <w:t>Privind</w:t>
      </w:r>
      <w:proofErr w:type="spellEnd"/>
      <w:r w:rsidRPr="00F941E3">
        <w:rPr>
          <w:b/>
          <w:sz w:val="28"/>
          <w:szCs w:val="28"/>
        </w:rPr>
        <w:t xml:space="preserve">  </w:t>
      </w:r>
      <w:proofErr w:type="spellStart"/>
      <w:r w:rsidRPr="00F941E3">
        <w:rPr>
          <w:b/>
          <w:sz w:val="28"/>
          <w:szCs w:val="28"/>
        </w:rPr>
        <w:t>aprobarea</w:t>
      </w:r>
      <w:proofErr w:type="spellEnd"/>
      <w:r w:rsidRPr="00F941E3">
        <w:rPr>
          <w:b/>
          <w:sz w:val="28"/>
          <w:szCs w:val="28"/>
        </w:rPr>
        <w:t xml:space="preserve"> </w:t>
      </w:r>
      <w:proofErr w:type="spellStart"/>
      <w:r w:rsidRPr="00F941E3">
        <w:rPr>
          <w:b/>
          <w:sz w:val="28"/>
          <w:szCs w:val="28"/>
        </w:rPr>
        <w:t>Raportului</w:t>
      </w:r>
      <w:proofErr w:type="spellEnd"/>
      <w:r w:rsidRPr="00F941E3">
        <w:rPr>
          <w:b/>
          <w:sz w:val="28"/>
          <w:szCs w:val="28"/>
        </w:rPr>
        <w:t xml:space="preserve"> de </w:t>
      </w:r>
      <w:proofErr w:type="spellStart"/>
      <w:r w:rsidRPr="00F941E3">
        <w:rPr>
          <w:b/>
          <w:sz w:val="28"/>
          <w:szCs w:val="28"/>
        </w:rPr>
        <w:t>evaluare</w:t>
      </w:r>
      <w:proofErr w:type="spellEnd"/>
      <w:r w:rsidRPr="00F941E3">
        <w:rPr>
          <w:b/>
          <w:sz w:val="28"/>
          <w:szCs w:val="28"/>
        </w:rPr>
        <w:t xml:space="preserve">  </w:t>
      </w:r>
      <w:proofErr w:type="spellStart"/>
      <w:r w:rsidRPr="00F941E3">
        <w:rPr>
          <w:rFonts w:ascii="Times New Roman" w:hAnsi="Times New Roman" w:cs="Times New Roman"/>
          <w:b/>
          <w:sz w:val="28"/>
          <w:szCs w:val="28"/>
        </w:rPr>
        <w:t>Evalu</w:t>
      </w:r>
      <w:r>
        <w:rPr>
          <w:rFonts w:ascii="Times New Roman" w:hAnsi="Times New Roman" w:cs="Times New Roman"/>
          <w:b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pășunii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din CF. 400143, </w:t>
      </w:r>
      <w:r w:rsidRPr="00F941E3">
        <w:rPr>
          <w:rFonts w:ascii="Times New Roman" w:hAnsi="Times New Roman" w:cs="Times New Roman"/>
          <w:b/>
          <w:sz w:val="28"/>
          <w:szCs w:val="28"/>
        </w:rPr>
        <w:t xml:space="preserve"> 400144, 400156, 400131,400274, 400136 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suprafață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499.245</w:t>
      </w:r>
      <w:r w:rsidRPr="00F941E3">
        <w:rPr>
          <w:rFonts w:ascii="Times New Roman" w:hAnsi="Times New Roman" w:cs="Times New Roman"/>
          <w:b/>
          <w:sz w:val="28"/>
          <w:szCs w:val="28"/>
        </w:rPr>
        <w:t xml:space="preserve"> mp </w:t>
      </w:r>
      <w:proofErr w:type="spellStart"/>
      <w:r w:rsidRPr="00F941E3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F941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1E3">
        <w:rPr>
          <w:rFonts w:ascii="Times New Roman" w:hAnsi="Times New Roman" w:cs="Times New Roman"/>
          <w:b/>
          <w:sz w:val="28"/>
          <w:szCs w:val="28"/>
        </w:rPr>
        <w:t>aprobarea</w:t>
      </w:r>
      <w:proofErr w:type="spellEnd"/>
      <w:r w:rsidRPr="00F941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1E3">
        <w:rPr>
          <w:rFonts w:ascii="Times New Roman" w:hAnsi="Times New Roman" w:cs="Times New Roman"/>
          <w:b/>
          <w:sz w:val="28"/>
          <w:szCs w:val="28"/>
        </w:rPr>
        <w:t>Raport</w:t>
      </w:r>
      <w:proofErr w:type="spellEnd"/>
      <w:r w:rsidRPr="00F941E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F941E3">
        <w:rPr>
          <w:rFonts w:ascii="Times New Roman" w:hAnsi="Times New Roman" w:cs="Times New Roman"/>
          <w:b/>
          <w:sz w:val="28"/>
          <w:szCs w:val="28"/>
        </w:rPr>
        <w:t>evaluare</w:t>
      </w:r>
      <w:proofErr w:type="spellEnd"/>
      <w:r w:rsidRPr="00F941E3">
        <w:rPr>
          <w:rFonts w:ascii="Times New Roman" w:hAnsi="Times New Roman" w:cs="Times New Roman"/>
          <w:b/>
          <w:sz w:val="28"/>
          <w:szCs w:val="28"/>
        </w:rPr>
        <w:t xml:space="preserve"> CF 400127, CF 400135, CF 400137, CF400139, CF400140, CF 400141, CF 400146, CF400151, CF 400163, CF 400149, CF 400149,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suprafață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498.289 mp.</w:t>
      </w:r>
    </w:p>
    <w:p w:rsidR="00553428" w:rsidRPr="00F941E3" w:rsidRDefault="00553428" w:rsidP="00553428">
      <w:pPr>
        <w:spacing w:line="240" w:lineRule="auto"/>
        <w:jc w:val="center"/>
        <w:rPr>
          <w:b/>
          <w:sz w:val="28"/>
          <w:szCs w:val="28"/>
        </w:rPr>
      </w:pPr>
      <w:r w:rsidRPr="00F941E3">
        <w:rPr>
          <w:b/>
          <w:sz w:val="28"/>
          <w:szCs w:val="28"/>
        </w:rPr>
        <w:t xml:space="preserve">CONSILIUL LOCAL AL </w:t>
      </w:r>
      <w:proofErr w:type="gramStart"/>
      <w:r w:rsidRPr="00F941E3">
        <w:rPr>
          <w:b/>
          <w:sz w:val="28"/>
          <w:szCs w:val="28"/>
        </w:rPr>
        <w:t>COMUNEI  BARNA</w:t>
      </w:r>
      <w:proofErr w:type="gramEnd"/>
      <w:r w:rsidRPr="00F941E3">
        <w:rPr>
          <w:b/>
          <w:sz w:val="28"/>
          <w:szCs w:val="28"/>
        </w:rPr>
        <w:t>,  JUDEȚUL TIMIȘ</w:t>
      </w:r>
    </w:p>
    <w:p w:rsidR="00553428" w:rsidRPr="005E3079" w:rsidRDefault="00553428" w:rsidP="00553428">
      <w:pPr>
        <w:spacing w:after="0" w:line="240" w:lineRule="auto"/>
        <w:jc w:val="center"/>
        <w:rPr>
          <w:sz w:val="28"/>
          <w:szCs w:val="28"/>
        </w:rPr>
      </w:pPr>
      <w:r w:rsidRPr="00F941E3">
        <w:rPr>
          <w:sz w:val="28"/>
          <w:szCs w:val="28"/>
        </w:rPr>
        <w:tab/>
      </w:r>
      <w:proofErr w:type="spellStart"/>
      <w:r w:rsidRPr="00F941E3">
        <w:rPr>
          <w:sz w:val="28"/>
          <w:szCs w:val="28"/>
        </w:rPr>
        <w:t>Luând</w:t>
      </w:r>
      <w:proofErr w:type="spellEnd"/>
      <w:r w:rsidRPr="00F941E3">
        <w:rPr>
          <w:sz w:val="28"/>
          <w:szCs w:val="28"/>
        </w:rPr>
        <w:t xml:space="preserve"> </w:t>
      </w:r>
      <w:proofErr w:type="spellStart"/>
      <w:r w:rsidRPr="00F941E3">
        <w:rPr>
          <w:sz w:val="28"/>
          <w:szCs w:val="28"/>
        </w:rPr>
        <w:t>în</w:t>
      </w:r>
      <w:proofErr w:type="spellEnd"/>
      <w:r w:rsidRPr="00F941E3">
        <w:rPr>
          <w:sz w:val="28"/>
          <w:szCs w:val="28"/>
        </w:rPr>
        <w:t xml:space="preserve"> </w:t>
      </w:r>
      <w:proofErr w:type="spellStart"/>
      <w:r w:rsidRPr="00F941E3">
        <w:rPr>
          <w:sz w:val="28"/>
          <w:szCs w:val="28"/>
        </w:rPr>
        <w:t>calcul</w:t>
      </w:r>
      <w:proofErr w:type="spellEnd"/>
      <w:r w:rsidRPr="00F941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nr.209 din 22.01.2024 </w:t>
      </w:r>
      <w:proofErr w:type="spellStart"/>
      <w:r>
        <w:rPr>
          <w:sz w:val="28"/>
          <w:szCs w:val="28"/>
        </w:rPr>
        <w:t>întocmit</w:t>
      </w:r>
      <w:proofErr w:type="spellEnd"/>
      <w:r>
        <w:rPr>
          <w:sz w:val="28"/>
          <w:szCs w:val="28"/>
        </w:rPr>
        <w:t xml:space="preserve"> de d-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Irinescu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Florinela-responsabil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achiziții</w:t>
      </w:r>
      <w:proofErr w:type="spellEnd"/>
      <w:r>
        <w:rPr>
          <w:sz w:val="28"/>
          <w:szCs w:val="28"/>
        </w:rPr>
        <w:t xml:space="preserve"> </w:t>
      </w:r>
      <w:r w:rsidRPr="00F941E3">
        <w:rPr>
          <w:b/>
          <w:sz w:val="28"/>
          <w:szCs w:val="28"/>
        </w:rPr>
        <w:t xml:space="preserve"> </w:t>
      </w:r>
      <w:r w:rsidRPr="00F941E3">
        <w:rPr>
          <w:sz w:val="28"/>
          <w:szCs w:val="28"/>
        </w:rPr>
        <w:t xml:space="preserve"> </w:t>
      </w:r>
      <w:proofErr w:type="spellStart"/>
      <w:r w:rsidRPr="00F941E3">
        <w:rPr>
          <w:sz w:val="28"/>
          <w:szCs w:val="28"/>
        </w:rPr>
        <w:t>prin</w:t>
      </w:r>
      <w:proofErr w:type="spellEnd"/>
      <w:r w:rsidRPr="00F941E3">
        <w:rPr>
          <w:sz w:val="28"/>
          <w:szCs w:val="28"/>
        </w:rPr>
        <w:t xml:space="preserve"> care </w:t>
      </w:r>
      <w:proofErr w:type="spellStart"/>
      <w:proofErr w:type="gramStart"/>
      <w:r w:rsidRPr="00F941E3">
        <w:rPr>
          <w:sz w:val="28"/>
          <w:szCs w:val="28"/>
        </w:rPr>
        <w:t>prezintă</w:t>
      </w:r>
      <w:proofErr w:type="spellEnd"/>
      <w:r w:rsidRPr="00F941E3">
        <w:rPr>
          <w:sz w:val="28"/>
          <w:szCs w:val="28"/>
        </w:rPr>
        <w:t xml:space="preserve">  </w:t>
      </w:r>
      <w:proofErr w:type="spellStart"/>
      <w:r w:rsidRPr="00F941E3">
        <w:rPr>
          <w:sz w:val="28"/>
          <w:szCs w:val="28"/>
        </w:rPr>
        <w:t>situa</w:t>
      </w:r>
      <w:proofErr w:type="gramEnd"/>
      <w:r w:rsidRPr="00F941E3">
        <w:rPr>
          <w:sz w:val="28"/>
          <w:szCs w:val="28"/>
        </w:rPr>
        <w:t>ția</w:t>
      </w:r>
      <w:proofErr w:type="spellEnd"/>
      <w:r w:rsidRPr="00F941E3">
        <w:rPr>
          <w:sz w:val="28"/>
          <w:szCs w:val="28"/>
        </w:rPr>
        <w:t xml:space="preserve"> cu </w:t>
      </w:r>
      <w:proofErr w:type="spellStart"/>
      <w:r w:rsidRPr="00F941E3">
        <w:rPr>
          <w:sz w:val="28"/>
          <w:szCs w:val="28"/>
        </w:rPr>
        <w:t>terenul</w:t>
      </w:r>
      <w:proofErr w:type="spellEnd"/>
      <w:r w:rsidRPr="00F941E3">
        <w:rPr>
          <w:sz w:val="28"/>
          <w:szCs w:val="28"/>
        </w:rPr>
        <w:t xml:space="preserve"> din CF</w:t>
      </w:r>
      <w:r w:rsidRPr="00F941E3">
        <w:rPr>
          <w:rFonts w:ascii="Times New Roman" w:hAnsi="Times New Roman" w:cs="Times New Roman"/>
          <w:b/>
          <w:sz w:val="28"/>
          <w:szCs w:val="28"/>
        </w:rPr>
        <w:t xml:space="preserve">400143 , </w:t>
      </w:r>
      <w:r w:rsidRPr="005E3079">
        <w:rPr>
          <w:rFonts w:ascii="Times New Roman" w:hAnsi="Times New Roman" w:cs="Times New Roman"/>
          <w:sz w:val="28"/>
          <w:szCs w:val="28"/>
        </w:rPr>
        <w:t xml:space="preserve">400144, 400156, 400131,400274, 400136 , </w:t>
      </w:r>
      <w:proofErr w:type="spellStart"/>
      <w:r w:rsidRPr="005E307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E3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079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5E3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079"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 w:rsidRPr="005E3079">
        <w:rPr>
          <w:rFonts w:ascii="Times New Roman" w:hAnsi="Times New Roman" w:cs="Times New Roman"/>
          <w:sz w:val="28"/>
          <w:szCs w:val="28"/>
        </w:rPr>
        <w:t xml:space="preserve"> de 499.245 mp  </w:t>
      </w:r>
      <w:proofErr w:type="spellStart"/>
      <w:r w:rsidRPr="005E307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E3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079">
        <w:rPr>
          <w:rFonts w:ascii="Times New Roman" w:hAnsi="Times New Roman" w:cs="Times New Roman"/>
          <w:sz w:val="28"/>
          <w:szCs w:val="28"/>
        </w:rPr>
        <w:t>terenul</w:t>
      </w:r>
      <w:proofErr w:type="spellEnd"/>
      <w:r w:rsidRPr="005E3079">
        <w:rPr>
          <w:rFonts w:ascii="Times New Roman" w:hAnsi="Times New Roman" w:cs="Times New Roman"/>
          <w:sz w:val="28"/>
          <w:szCs w:val="28"/>
        </w:rPr>
        <w:t xml:space="preserve"> din  CF 400127, CF 400135, CF 400137, CF400139, CF400140, CF 400141, CF 400146, CF400151, CF 400163, CF 400149, CF 400149, </w:t>
      </w:r>
      <w:proofErr w:type="spellStart"/>
      <w:r w:rsidRPr="005E307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E3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079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Pr="005E3079">
        <w:rPr>
          <w:rFonts w:ascii="Times New Roman" w:hAnsi="Times New Roman" w:cs="Times New Roman"/>
          <w:sz w:val="28"/>
          <w:szCs w:val="28"/>
        </w:rPr>
        <w:t xml:space="preserve"> de 49,9245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ha,</w:t>
      </w:r>
    </w:p>
    <w:p w:rsidR="00553428" w:rsidRDefault="00553428" w:rsidP="00553428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F941E3">
        <w:rPr>
          <w:sz w:val="28"/>
          <w:szCs w:val="28"/>
        </w:rPr>
        <w:t>Analizând</w:t>
      </w:r>
      <w:proofErr w:type="spellEnd"/>
      <w:r w:rsidRPr="00F941E3">
        <w:rPr>
          <w:sz w:val="28"/>
          <w:szCs w:val="28"/>
        </w:rPr>
        <w:t xml:space="preserve"> </w:t>
      </w:r>
      <w:proofErr w:type="spellStart"/>
      <w:r w:rsidRPr="00F941E3">
        <w:rPr>
          <w:sz w:val="28"/>
          <w:szCs w:val="28"/>
        </w:rPr>
        <w:t>Raportul</w:t>
      </w:r>
      <w:proofErr w:type="spellEnd"/>
      <w:r w:rsidRPr="00F941E3">
        <w:rPr>
          <w:sz w:val="28"/>
          <w:szCs w:val="28"/>
        </w:rPr>
        <w:t xml:space="preserve"> de </w:t>
      </w:r>
      <w:proofErr w:type="spellStart"/>
      <w:r w:rsidRPr="00F941E3">
        <w:rPr>
          <w:sz w:val="28"/>
          <w:szCs w:val="28"/>
        </w:rPr>
        <w:t>evaluare</w:t>
      </w:r>
      <w:proofErr w:type="spellEnd"/>
      <w:r w:rsidRPr="00F941E3">
        <w:rPr>
          <w:sz w:val="28"/>
          <w:szCs w:val="28"/>
        </w:rPr>
        <w:t xml:space="preserve"> </w:t>
      </w:r>
      <w:proofErr w:type="spellStart"/>
      <w:r w:rsidRPr="00F941E3">
        <w:rPr>
          <w:sz w:val="28"/>
          <w:szCs w:val="28"/>
        </w:rPr>
        <w:t>întocmit</w:t>
      </w:r>
      <w:proofErr w:type="spellEnd"/>
      <w:r w:rsidRPr="00F941E3">
        <w:rPr>
          <w:sz w:val="28"/>
          <w:szCs w:val="28"/>
        </w:rPr>
        <w:t xml:space="preserve"> </w:t>
      </w:r>
      <w:proofErr w:type="gramStart"/>
      <w:r w:rsidRPr="00F941E3">
        <w:rPr>
          <w:sz w:val="28"/>
          <w:szCs w:val="28"/>
        </w:rPr>
        <w:t xml:space="preserve">de  </w:t>
      </w:r>
      <w:r>
        <w:rPr>
          <w:b/>
          <w:sz w:val="28"/>
          <w:szCs w:val="28"/>
        </w:rPr>
        <w:t>SC</w:t>
      </w:r>
      <w:proofErr w:type="gramEnd"/>
      <w:r>
        <w:rPr>
          <w:b/>
          <w:sz w:val="28"/>
          <w:szCs w:val="28"/>
        </w:rPr>
        <w:t xml:space="preserve"> OFFICE EVCAD SRL </w:t>
      </w:r>
      <w:r w:rsidRPr="00F941E3">
        <w:rPr>
          <w:b/>
          <w:sz w:val="28"/>
          <w:szCs w:val="28"/>
        </w:rPr>
        <w:t xml:space="preserve">  , </w:t>
      </w:r>
    </w:p>
    <w:p w:rsidR="00553428" w:rsidRPr="005E3079" w:rsidRDefault="00553428" w:rsidP="0055342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cu nr.226 din 22.01.2024</w:t>
      </w:r>
    </w:p>
    <w:p w:rsidR="00553428" w:rsidRDefault="00553428" w:rsidP="0055342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941E3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F941E3">
        <w:rPr>
          <w:rFonts w:ascii="Arial" w:hAnsi="Arial" w:cs="Arial"/>
          <w:sz w:val="28"/>
          <w:szCs w:val="28"/>
        </w:rPr>
        <w:t>baza</w:t>
      </w:r>
      <w:proofErr w:type="spellEnd"/>
      <w:r w:rsidRPr="00F941E3">
        <w:rPr>
          <w:rFonts w:ascii="Arial" w:hAnsi="Arial" w:cs="Arial"/>
          <w:sz w:val="28"/>
          <w:szCs w:val="28"/>
        </w:rPr>
        <w:t xml:space="preserve"> art.138, 139 </w:t>
      </w:r>
      <w:proofErr w:type="spellStart"/>
      <w:r w:rsidRPr="00F941E3">
        <w:rPr>
          <w:rFonts w:ascii="Arial" w:hAnsi="Arial" w:cs="Arial"/>
          <w:sz w:val="28"/>
          <w:szCs w:val="28"/>
        </w:rPr>
        <w:t>și</w:t>
      </w:r>
      <w:proofErr w:type="spellEnd"/>
      <w:r w:rsidRPr="00F941E3">
        <w:rPr>
          <w:rFonts w:ascii="Arial" w:hAnsi="Arial" w:cs="Arial"/>
          <w:sz w:val="28"/>
          <w:szCs w:val="28"/>
        </w:rPr>
        <w:t xml:space="preserve"> art.196 al.1 </w:t>
      </w:r>
      <w:proofErr w:type="spellStart"/>
      <w:r w:rsidRPr="00F941E3">
        <w:rPr>
          <w:rFonts w:ascii="Arial" w:hAnsi="Arial" w:cs="Arial"/>
          <w:sz w:val="28"/>
          <w:szCs w:val="28"/>
        </w:rPr>
        <w:t>lit.a</w:t>
      </w:r>
      <w:proofErr w:type="spellEnd"/>
      <w:r w:rsidRPr="00F941E3">
        <w:rPr>
          <w:rFonts w:ascii="Arial" w:hAnsi="Arial" w:cs="Arial"/>
          <w:sz w:val="28"/>
          <w:szCs w:val="28"/>
        </w:rPr>
        <w:t xml:space="preserve"> din OUG 57/2019- </w:t>
      </w:r>
      <w:proofErr w:type="spellStart"/>
      <w:proofErr w:type="gramStart"/>
      <w:r w:rsidRPr="00F941E3">
        <w:rPr>
          <w:rFonts w:ascii="Arial" w:hAnsi="Arial" w:cs="Arial"/>
          <w:sz w:val="28"/>
          <w:szCs w:val="28"/>
        </w:rPr>
        <w:t>Codul</w:t>
      </w:r>
      <w:proofErr w:type="spellEnd"/>
      <w:r w:rsidRPr="00F941E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941E3">
        <w:rPr>
          <w:rFonts w:ascii="Arial" w:hAnsi="Arial" w:cs="Arial"/>
          <w:sz w:val="28"/>
          <w:szCs w:val="28"/>
        </w:rPr>
        <w:t>administrativ</w:t>
      </w:r>
      <w:proofErr w:type="spellEnd"/>
      <w:proofErr w:type="gramEnd"/>
      <w:r w:rsidRPr="00F941E3">
        <w:rPr>
          <w:rFonts w:ascii="Arial" w:hAnsi="Arial" w:cs="Arial"/>
          <w:sz w:val="28"/>
          <w:szCs w:val="28"/>
        </w:rPr>
        <w:t>,</w:t>
      </w:r>
    </w:p>
    <w:p w:rsidR="00553428" w:rsidRPr="00F941E3" w:rsidRDefault="00553428" w:rsidP="0055342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HOTĂRĂȘTE </w:t>
      </w:r>
    </w:p>
    <w:p w:rsidR="00553428" w:rsidRDefault="00553428" w:rsidP="00553428">
      <w:pPr>
        <w:pStyle w:val="Standard"/>
        <w:ind w:left="720"/>
        <w:rPr>
          <w:rFonts w:cs="Times New Roman"/>
          <w:sz w:val="28"/>
          <w:szCs w:val="28"/>
        </w:rPr>
      </w:pPr>
      <w:r w:rsidRPr="005E3079">
        <w:rPr>
          <w:b/>
          <w:sz w:val="28"/>
          <w:szCs w:val="28"/>
        </w:rPr>
        <w:t>Art.1</w:t>
      </w:r>
      <w:r>
        <w:rPr>
          <w:sz w:val="28"/>
          <w:szCs w:val="28"/>
        </w:rPr>
        <w:t xml:space="preserve">. Se 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 </w:t>
      </w:r>
      <w:r w:rsidRPr="00F941E3">
        <w:rPr>
          <w:sz w:val="28"/>
          <w:szCs w:val="28"/>
        </w:rPr>
        <w:t xml:space="preserve">  </w:t>
      </w:r>
      <w:proofErr w:type="spellStart"/>
      <w:r w:rsidRPr="00F941E3">
        <w:rPr>
          <w:sz w:val="28"/>
          <w:szCs w:val="28"/>
        </w:rPr>
        <w:t>Raportul</w:t>
      </w:r>
      <w:proofErr w:type="spellEnd"/>
      <w:r w:rsidRPr="00F941E3">
        <w:rPr>
          <w:sz w:val="28"/>
          <w:szCs w:val="28"/>
        </w:rPr>
        <w:t xml:space="preserve">  de </w:t>
      </w:r>
      <w:proofErr w:type="spellStart"/>
      <w:r w:rsidRPr="00F941E3">
        <w:rPr>
          <w:sz w:val="28"/>
          <w:szCs w:val="28"/>
        </w:rPr>
        <w:t>evaluare</w:t>
      </w:r>
      <w:proofErr w:type="spellEnd"/>
      <w:r w:rsidRPr="00F941E3">
        <w:rPr>
          <w:sz w:val="28"/>
          <w:szCs w:val="28"/>
        </w:rPr>
        <w:t xml:space="preserve">  </w:t>
      </w:r>
      <w:r w:rsidRPr="00F941E3">
        <w:rPr>
          <w:rFonts w:cs="Times New Roman"/>
          <w:sz w:val="28"/>
          <w:szCs w:val="28"/>
        </w:rPr>
        <w:t xml:space="preserve"> a  </w:t>
      </w:r>
      <w:proofErr w:type="spellStart"/>
      <w:r w:rsidRPr="00F941E3">
        <w:rPr>
          <w:rFonts w:cs="Times New Roman"/>
          <w:sz w:val="28"/>
          <w:szCs w:val="28"/>
        </w:rPr>
        <w:t>pășunii</w:t>
      </w:r>
      <w:proofErr w:type="spellEnd"/>
      <w:r w:rsidRPr="00F941E3">
        <w:rPr>
          <w:rFonts w:cs="Times New Roman"/>
          <w:sz w:val="28"/>
          <w:szCs w:val="28"/>
        </w:rPr>
        <w:t xml:space="preserve">  din CF. 400143 , 400144, 400156, 400131,400274, 400136 , </w:t>
      </w:r>
      <w:proofErr w:type="spellStart"/>
      <w:r w:rsidRPr="00F941E3">
        <w:rPr>
          <w:rFonts w:cs="Times New Roman"/>
          <w:sz w:val="28"/>
          <w:szCs w:val="28"/>
        </w:rPr>
        <w:t>în</w:t>
      </w:r>
      <w:proofErr w:type="spellEnd"/>
      <w:r w:rsidRPr="00F941E3">
        <w:rPr>
          <w:rFonts w:cs="Times New Roman"/>
          <w:sz w:val="28"/>
          <w:szCs w:val="28"/>
        </w:rPr>
        <w:t xml:space="preserve"> </w:t>
      </w:r>
      <w:proofErr w:type="spellStart"/>
      <w:r w:rsidRPr="00F941E3">
        <w:rPr>
          <w:rFonts w:cs="Times New Roman"/>
          <w:sz w:val="28"/>
          <w:szCs w:val="28"/>
        </w:rPr>
        <w:t>suprafață</w:t>
      </w:r>
      <w:proofErr w:type="spellEnd"/>
      <w:r w:rsidRPr="00F941E3">
        <w:rPr>
          <w:rFonts w:cs="Times New Roman"/>
          <w:sz w:val="28"/>
          <w:szCs w:val="28"/>
        </w:rPr>
        <w:t xml:space="preserve"> </w:t>
      </w:r>
      <w:proofErr w:type="spellStart"/>
      <w:r w:rsidRPr="00F941E3">
        <w:rPr>
          <w:rFonts w:cs="Times New Roman"/>
          <w:sz w:val="28"/>
          <w:szCs w:val="28"/>
        </w:rPr>
        <w:t>totală</w:t>
      </w:r>
      <w:proofErr w:type="spellEnd"/>
      <w:r w:rsidRPr="00F941E3">
        <w:rPr>
          <w:rFonts w:cs="Times New Roman"/>
          <w:sz w:val="28"/>
          <w:szCs w:val="28"/>
        </w:rPr>
        <w:t xml:space="preserve"> de </w:t>
      </w:r>
      <w:r>
        <w:rPr>
          <w:rFonts w:cs="Times New Roman"/>
          <w:b/>
          <w:sz w:val="28"/>
          <w:szCs w:val="28"/>
        </w:rPr>
        <w:t xml:space="preserve"> 499.245 mp</w:t>
      </w:r>
      <w:r w:rsidRPr="00F941E3">
        <w:rPr>
          <w:rFonts w:cs="Times New Roman"/>
          <w:sz w:val="28"/>
          <w:szCs w:val="28"/>
        </w:rPr>
        <w:t xml:space="preserve"> </w:t>
      </w:r>
      <w:proofErr w:type="spellStart"/>
      <w:r w:rsidRPr="00F941E3">
        <w:rPr>
          <w:rFonts w:cs="Times New Roman"/>
          <w:sz w:val="28"/>
          <w:szCs w:val="28"/>
        </w:rPr>
        <w:t>și</w:t>
      </w:r>
      <w:proofErr w:type="spellEnd"/>
      <w:r w:rsidRPr="00F941E3">
        <w:rPr>
          <w:rFonts w:cs="Times New Roman"/>
          <w:sz w:val="28"/>
          <w:szCs w:val="28"/>
        </w:rPr>
        <w:t xml:space="preserve">  </w:t>
      </w:r>
      <w:proofErr w:type="spellStart"/>
      <w:r w:rsidRPr="00F941E3">
        <w:rPr>
          <w:rFonts w:cs="Times New Roman"/>
          <w:sz w:val="28"/>
          <w:szCs w:val="28"/>
        </w:rPr>
        <w:t>Raportul</w:t>
      </w:r>
      <w:proofErr w:type="spellEnd"/>
      <w:r w:rsidRPr="00F941E3">
        <w:rPr>
          <w:rFonts w:cs="Times New Roman"/>
          <w:sz w:val="28"/>
          <w:szCs w:val="28"/>
        </w:rPr>
        <w:t xml:space="preserve">  de </w:t>
      </w:r>
      <w:proofErr w:type="spellStart"/>
      <w:r w:rsidRPr="00F941E3">
        <w:rPr>
          <w:rFonts w:cs="Times New Roman"/>
          <w:sz w:val="28"/>
          <w:szCs w:val="28"/>
        </w:rPr>
        <w:t>evaluare</w:t>
      </w:r>
      <w:proofErr w:type="spellEnd"/>
      <w:r w:rsidRPr="00F941E3">
        <w:rPr>
          <w:rFonts w:cs="Times New Roman"/>
          <w:sz w:val="28"/>
          <w:szCs w:val="28"/>
        </w:rPr>
        <w:t xml:space="preserve">  CF 400127, CF 400135, CF 400137, CF400139, CF400140, CF 400141, CF 400146, CF400151, CF 400163, CF 400149, CF 400149, CF 400153, </w:t>
      </w:r>
      <w:proofErr w:type="spellStart"/>
      <w:r w:rsidRPr="00F941E3">
        <w:rPr>
          <w:rFonts w:cs="Times New Roman"/>
          <w:sz w:val="28"/>
          <w:szCs w:val="28"/>
        </w:rPr>
        <w:t>în</w:t>
      </w:r>
      <w:proofErr w:type="spellEnd"/>
      <w:r w:rsidRPr="00F941E3">
        <w:rPr>
          <w:rFonts w:cs="Times New Roman"/>
          <w:sz w:val="28"/>
          <w:szCs w:val="28"/>
        </w:rPr>
        <w:t xml:space="preserve"> </w:t>
      </w:r>
      <w:proofErr w:type="spellStart"/>
      <w:r w:rsidRPr="00F941E3">
        <w:rPr>
          <w:rFonts w:cs="Times New Roman"/>
          <w:sz w:val="28"/>
          <w:szCs w:val="28"/>
        </w:rPr>
        <w:t>suprafață</w:t>
      </w:r>
      <w:proofErr w:type="spellEnd"/>
      <w:r w:rsidRPr="00F941E3">
        <w:rPr>
          <w:rFonts w:cs="Times New Roman"/>
          <w:sz w:val="28"/>
          <w:szCs w:val="28"/>
        </w:rPr>
        <w:t xml:space="preserve"> de </w:t>
      </w:r>
      <w:r>
        <w:rPr>
          <w:rFonts w:cs="Times New Roman"/>
          <w:b/>
          <w:sz w:val="28"/>
          <w:szCs w:val="28"/>
        </w:rPr>
        <w:t xml:space="preserve"> 498.289  mp, </w:t>
      </w:r>
      <w:proofErr w:type="spellStart"/>
      <w:r>
        <w:rPr>
          <w:rFonts w:cs="Times New Roman"/>
          <w:sz w:val="28"/>
          <w:szCs w:val="28"/>
        </w:rPr>
        <w:t>întocmit</w:t>
      </w:r>
      <w:proofErr w:type="spellEnd"/>
      <w:r>
        <w:rPr>
          <w:rFonts w:cs="Times New Roman"/>
          <w:sz w:val="28"/>
          <w:szCs w:val="28"/>
        </w:rPr>
        <w:t xml:space="preserve"> de  SC OFFICE EVCAD SRL  conform </w:t>
      </w:r>
      <w:proofErr w:type="spellStart"/>
      <w:r>
        <w:rPr>
          <w:rFonts w:cs="Times New Roman"/>
          <w:sz w:val="28"/>
          <w:szCs w:val="28"/>
        </w:rPr>
        <w:t>anexelor</w:t>
      </w:r>
      <w:proofErr w:type="spellEnd"/>
      <w:r>
        <w:rPr>
          <w:rFonts w:cs="Times New Roman"/>
          <w:sz w:val="28"/>
          <w:szCs w:val="28"/>
        </w:rPr>
        <w:t xml:space="preserve"> la </w:t>
      </w:r>
      <w:proofErr w:type="spellStart"/>
      <w:r>
        <w:rPr>
          <w:rFonts w:cs="Times New Roman"/>
          <w:sz w:val="28"/>
          <w:szCs w:val="28"/>
        </w:rPr>
        <w:t>prezenta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hotărâre</w:t>
      </w:r>
      <w:proofErr w:type="spellEnd"/>
      <w:r>
        <w:rPr>
          <w:rFonts w:cs="Times New Roman"/>
          <w:sz w:val="28"/>
          <w:szCs w:val="28"/>
        </w:rPr>
        <w:t xml:space="preserve"> .</w:t>
      </w:r>
    </w:p>
    <w:p w:rsidR="00553428" w:rsidRDefault="00553428" w:rsidP="00553428">
      <w:pPr>
        <w:pStyle w:val="Standard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Art.2. </w:t>
      </w:r>
      <w:proofErr w:type="spellStart"/>
      <w:r w:rsidRPr="005E3079">
        <w:rPr>
          <w:sz w:val="28"/>
          <w:szCs w:val="28"/>
        </w:rPr>
        <w:t>P</w:t>
      </w:r>
      <w:r>
        <w:rPr>
          <w:sz w:val="28"/>
          <w:szCs w:val="28"/>
        </w:rPr>
        <w:t>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>:</w:t>
      </w:r>
    </w:p>
    <w:p w:rsidR="00553428" w:rsidRPr="005E3079" w:rsidRDefault="00553428" w:rsidP="00553428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>
        <w:rPr>
          <w:sz w:val="28"/>
          <w:szCs w:val="28"/>
        </w:rPr>
        <w:t>Instituției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Timiș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Controlul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legalității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contencios</w:t>
      </w:r>
      <w:proofErr w:type="spellEnd"/>
      <w:r>
        <w:rPr>
          <w:sz w:val="28"/>
          <w:szCs w:val="28"/>
        </w:rPr>
        <w:t xml:space="preserve"> administrative</w:t>
      </w:r>
    </w:p>
    <w:p w:rsidR="00553428" w:rsidRDefault="00553428" w:rsidP="00553428">
      <w:pPr>
        <w:pStyle w:val="Standard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</w:p>
    <w:p w:rsidR="00553428" w:rsidRDefault="00553428" w:rsidP="00553428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afișează</w:t>
      </w:r>
      <w:proofErr w:type="spellEnd"/>
    </w:p>
    <w:p w:rsidR="00553428" w:rsidRPr="00553428" w:rsidRDefault="00553428" w:rsidP="00553428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dosar</w:t>
      </w:r>
      <w:proofErr w:type="spellEnd"/>
    </w:p>
    <w:p w:rsidR="00553428" w:rsidRPr="003A000C" w:rsidRDefault="00553428" w:rsidP="00553428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>PREȘEDIN</w:t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>TE DE ȘEDINȚĂ</w:t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  <w:t>CONTRASEMNEAZĂ</w:t>
      </w:r>
    </w:p>
    <w:p w:rsidR="00553428" w:rsidRPr="003A000C" w:rsidRDefault="00553428" w:rsidP="00553428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16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 xml:space="preserve">SZMECSKAS </w:t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 xml:space="preserve"> SAMUEL</w:t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>SECRETAR GENERAL</w:t>
      </w:r>
    </w:p>
    <w:p w:rsidR="003F4263" w:rsidRDefault="00553428" w:rsidP="00553428">
      <w:pP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  <w:t>TOMA LIVIA</w:t>
      </w:r>
    </w:p>
    <w:p w:rsidR="006F2028" w:rsidRDefault="006F2028" w:rsidP="00553428">
      <w:pP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</w:p>
    <w:p w:rsidR="006F2028" w:rsidRPr="0083565E" w:rsidRDefault="006F2028" w:rsidP="006F2028">
      <w:pPr>
        <w:spacing w:after="0" w:line="240" w:lineRule="auto"/>
        <w:rPr>
          <w:b/>
          <w:sz w:val="28"/>
          <w:szCs w:val="28"/>
        </w:rPr>
      </w:pPr>
      <w:r w:rsidRPr="0083565E">
        <w:rPr>
          <w:b/>
          <w:sz w:val="28"/>
          <w:szCs w:val="28"/>
        </w:rPr>
        <w:lastRenderedPageBreak/>
        <w:t xml:space="preserve">ROMANIA </w:t>
      </w:r>
    </w:p>
    <w:p w:rsidR="006F2028" w:rsidRPr="0083565E" w:rsidRDefault="006F2028" w:rsidP="006F2028">
      <w:pPr>
        <w:spacing w:after="0" w:line="240" w:lineRule="auto"/>
        <w:rPr>
          <w:b/>
          <w:sz w:val="28"/>
          <w:szCs w:val="28"/>
        </w:rPr>
      </w:pPr>
      <w:r w:rsidRPr="0083565E">
        <w:rPr>
          <w:b/>
          <w:sz w:val="28"/>
          <w:szCs w:val="28"/>
        </w:rPr>
        <w:t>JUDETUL TIMIS</w:t>
      </w:r>
    </w:p>
    <w:p w:rsidR="006F2028" w:rsidRPr="0083565E" w:rsidRDefault="006F2028" w:rsidP="006F2028">
      <w:pPr>
        <w:spacing w:after="0" w:line="240" w:lineRule="auto"/>
        <w:rPr>
          <w:b/>
          <w:sz w:val="28"/>
          <w:szCs w:val="28"/>
        </w:rPr>
      </w:pPr>
      <w:r w:rsidRPr="0083565E">
        <w:rPr>
          <w:b/>
          <w:sz w:val="28"/>
          <w:szCs w:val="28"/>
        </w:rPr>
        <w:t>COMUNA BÂRNA</w:t>
      </w:r>
    </w:p>
    <w:p w:rsidR="006F2028" w:rsidRPr="0083565E" w:rsidRDefault="006F2028" w:rsidP="006F202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COMUNA BÂRNA</w:t>
      </w:r>
    </w:p>
    <w:p w:rsidR="006F2028" w:rsidRPr="0083565E" w:rsidRDefault="006F2028" w:rsidP="006F20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HOTĂRÂRE  NR.7</w:t>
      </w:r>
      <w:proofErr w:type="gramEnd"/>
    </w:p>
    <w:p w:rsidR="006F2028" w:rsidRPr="0083565E" w:rsidRDefault="006F2028" w:rsidP="006F20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Din data de 23.01.2024</w:t>
      </w:r>
    </w:p>
    <w:p w:rsidR="006F2028" w:rsidRPr="008D0BEF" w:rsidRDefault="006F2028" w:rsidP="006F2028">
      <w:pPr>
        <w:spacing w:after="0" w:line="240" w:lineRule="auto"/>
        <w:jc w:val="center"/>
        <w:rPr>
          <w:sz w:val="32"/>
          <w:szCs w:val="32"/>
        </w:rPr>
      </w:pPr>
      <w:proofErr w:type="spellStart"/>
      <w:r w:rsidRPr="008D0BEF">
        <w:rPr>
          <w:sz w:val="32"/>
          <w:szCs w:val="32"/>
        </w:rPr>
        <w:t>Privind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aprobarea</w:t>
      </w:r>
      <w:proofErr w:type="spellEnd"/>
      <w:r w:rsidRPr="008D0BEF">
        <w:rPr>
          <w:sz w:val="32"/>
          <w:szCs w:val="32"/>
        </w:rPr>
        <w:t xml:space="preserve">   </w:t>
      </w:r>
      <w:proofErr w:type="spellStart"/>
      <w:r w:rsidRPr="008D0BEF">
        <w:rPr>
          <w:sz w:val="32"/>
          <w:szCs w:val="32"/>
        </w:rPr>
        <w:t>încheierii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exercițiului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bugetar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pentru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anul</w:t>
      </w:r>
      <w:proofErr w:type="spellEnd"/>
    </w:p>
    <w:p w:rsidR="006F2028" w:rsidRDefault="006F2028" w:rsidP="006F2028">
      <w:pPr>
        <w:spacing w:after="0" w:line="240" w:lineRule="auto"/>
        <w:jc w:val="center"/>
        <w:rPr>
          <w:b/>
          <w:sz w:val="32"/>
          <w:szCs w:val="32"/>
        </w:rPr>
      </w:pPr>
      <w:r w:rsidRPr="008D0BEF">
        <w:rPr>
          <w:b/>
          <w:sz w:val="32"/>
          <w:szCs w:val="32"/>
        </w:rPr>
        <w:t>2023</w:t>
      </w:r>
    </w:p>
    <w:p w:rsidR="006F2028" w:rsidRPr="008D0BEF" w:rsidRDefault="006F2028" w:rsidP="006F202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CONSILIUL LOCAL AL COMUNEI BÂRNA, JUDEȚUL TIMIȘ, </w:t>
      </w:r>
    </w:p>
    <w:p w:rsidR="006F2028" w:rsidRDefault="006F2028" w:rsidP="006F2028">
      <w:pPr>
        <w:spacing w:after="0" w:line="240" w:lineRule="auto"/>
        <w:rPr>
          <w:sz w:val="32"/>
          <w:szCs w:val="32"/>
        </w:rPr>
      </w:pPr>
      <w:r w:rsidRPr="008D0BEF">
        <w:rPr>
          <w:b/>
          <w:sz w:val="32"/>
          <w:szCs w:val="32"/>
        </w:rPr>
        <w:t xml:space="preserve">   </w:t>
      </w:r>
      <w:r w:rsidRPr="008D0BEF">
        <w:rPr>
          <w:sz w:val="32"/>
          <w:szCs w:val="32"/>
        </w:rPr>
        <w:t xml:space="preserve">   </w:t>
      </w:r>
      <w:proofErr w:type="spellStart"/>
      <w:r w:rsidRPr="008D0BEF">
        <w:rPr>
          <w:sz w:val="32"/>
          <w:szCs w:val="32"/>
        </w:rPr>
        <w:t>Analizând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proofErr w:type="gramStart"/>
      <w:r w:rsidRPr="008D0BEF">
        <w:rPr>
          <w:sz w:val="32"/>
          <w:szCs w:val="32"/>
        </w:rPr>
        <w:t>referatul</w:t>
      </w:r>
      <w:proofErr w:type="spellEnd"/>
      <w:r w:rsidRPr="008D0BEF">
        <w:rPr>
          <w:sz w:val="32"/>
          <w:szCs w:val="32"/>
        </w:rPr>
        <w:t xml:space="preserve">  nr</w:t>
      </w:r>
      <w:proofErr w:type="gramEnd"/>
      <w:r w:rsidRPr="008D0BEF">
        <w:rPr>
          <w:sz w:val="32"/>
          <w:szCs w:val="32"/>
        </w:rPr>
        <w:t>. 220   din  20.01.2024   a d-</w:t>
      </w:r>
      <w:proofErr w:type="spellStart"/>
      <w:r w:rsidRPr="008D0BEF">
        <w:rPr>
          <w:sz w:val="32"/>
          <w:szCs w:val="32"/>
        </w:rPr>
        <w:t>nei</w:t>
      </w:r>
      <w:proofErr w:type="spellEnd"/>
      <w:r w:rsidRPr="008D0BEF">
        <w:rPr>
          <w:sz w:val="32"/>
          <w:szCs w:val="32"/>
        </w:rPr>
        <w:t xml:space="preserve">  </w:t>
      </w:r>
      <w:proofErr w:type="spellStart"/>
      <w:r w:rsidRPr="008D0BEF">
        <w:rPr>
          <w:sz w:val="32"/>
          <w:szCs w:val="32"/>
        </w:rPr>
        <w:t>Bejinar</w:t>
      </w:r>
      <w:proofErr w:type="spellEnd"/>
      <w:r w:rsidRPr="008D0BEF">
        <w:rPr>
          <w:sz w:val="32"/>
          <w:szCs w:val="32"/>
        </w:rPr>
        <w:t xml:space="preserve"> Cristina- Inspector-</w:t>
      </w:r>
      <w:proofErr w:type="spellStart"/>
      <w:r w:rsidRPr="008D0BEF">
        <w:rPr>
          <w:sz w:val="32"/>
          <w:szCs w:val="32"/>
        </w:rPr>
        <w:t>Contabil</w:t>
      </w:r>
      <w:proofErr w:type="spellEnd"/>
      <w:r w:rsidRPr="008D0BEF">
        <w:rPr>
          <w:sz w:val="32"/>
          <w:szCs w:val="32"/>
        </w:rPr>
        <w:t xml:space="preserve"> la </w:t>
      </w:r>
      <w:proofErr w:type="spellStart"/>
      <w:r w:rsidRPr="008D0BEF">
        <w:rPr>
          <w:sz w:val="32"/>
          <w:szCs w:val="32"/>
        </w:rPr>
        <w:t>Primăria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Comunei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Bârna</w:t>
      </w:r>
      <w:proofErr w:type="spellEnd"/>
      <w:r w:rsidRPr="008D0BEF">
        <w:rPr>
          <w:sz w:val="32"/>
          <w:szCs w:val="32"/>
        </w:rPr>
        <w:t xml:space="preserve">   </w:t>
      </w:r>
      <w:proofErr w:type="spellStart"/>
      <w:r w:rsidRPr="008D0BEF">
        <w:rPr>
          <w:sz w:val="32"/>
          <w:szCs w:val="32"/>
        </w:rPr>
        <w:t>prin</w:t>
      </w:r>
      <w:proofErr w:type="spellEnd"/>
      <w:r w:rsidRPr="008D0BEF">
        <w:rPr>
          <w:sz w:val="32"/>
          <w:szCs w:val="32"/>
        </w:rPr>
        <w:t xml:space="preserve"> care </w:t>
      </w:r>
      <w:proofErr w:type="spellStart"/>
      <w:r w:rsidRPr="008D0BEF">
        <w:rPr>
          <w:sz w:val="32"/>
          <w:szCs w:val="32"/>
        </w:rPr>
        <w:t>propune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Consiliului</w:t>
      </w:r>
      <w:proofErr w:type="spellEnd"/>
      <w:r w:rsidRPr="008D0BEF">
        <w:rPr>
          <w:sz w:val="32"/>
          <w:szCs w:val="32"/>
        </w:rPr>
        <w:t xml:space="preserve"> Local </w:t>
      </w:r>
      <w:proofErr w:type="spellStart"/>
      <w:r w:rsidRPr="008D0BEF">
        <w:rPr>
          <w:sz w:val="32"/>
          <w:szCs w:val="32"/>
        </w:rPr>
        <w:t>Bârna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aprobarea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încheierii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exercitiului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bugetar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pentru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anul</w:t>
      </w:r>
      <w:proofErr w:type="spellEnd"/>
      <w:r w:rsidRPr="008D0BEF">
        <w:rPr>
          <w:sz w:val="32"/>
          <w:szCs w:val="32"/>
        </w:rPr>
        <w:t xml:space="preserve"> 2023 , conform </w:t>
      </w:r>
      <w:proofErr w:type="spellStart"/>
      <w:r w:rsidRPr="008D0BEF">
        <w:rPr>
          <w:sz w:val="32"/>
          <w:szCs w:val="32"/>
        </w:rPr>
        <w:t>contul</w:t>
      </w:r>
      <w:proofErr w:type="spellEnd"/>
      <w:r w:rsidRPr="008D0BEF">
        <w:rPr>
          <w:sz w:val="32"/>
          <w:szCs w:val="32"/>
        </w:rPr>
        <w:t xml:space="preserve">  de </w:t>
      </w:r>
      <w:proofErr w:type="spellStart"/>
      <w:r w:rsidRPr="008D0BEF">
        <w:rPr>
          <w:sz w:val="32"/>
          <w:szCs w:val="32"/>
        </w:rPr>
        <w:t>execuție</w:t>
      </w:r>
      <w:proofErr w:type="spellEnd"/>
      <w:r w:rsidRPr="008D0BEF">
        <w:rPr>
          <w:sz w:val="32"/>
          <w:szCs w:val="32"/>
        </w:rPr>
        <w:t xml:space="preserve"> al </w:t>
      </w:r>
      <w:proofErr w:type="spellStart"/>
      <w:r w:rsidRPr="008D0BEF">
        <w:rPr>
          <w:sz w:val="32"/>
          <w:szCs w:val="32"/>
        </w:rPr>
        <w:t>bugetului</w:t>
      </w:r>
      <w:proofErr w:type="spellEnd"/>
      <w:r w:rsidRPr="008D0BEF">
        <w:rPr>
          <w:sz w:val="32"/>
          <w:szCs w:val="32"/>
        </w:rPr>
        <w:t xml:space="preserve"> local la data de 30.12.2023  </w:t>
      </w:r>
      <w:proofErr w:type="spellStart"/>
      <w:r w:rsidRPr="008D0BEF">
        <w:rPr>
          <w:sz w:val="32"/>
          <w:szCs w:val="32"/>
        </w:rPr>
        <w:t>eliberat</w:t>
      </w:r>
      <w:proofErr w:type="spellEnd"/>
      <w:r w:rsidRPr="008D0BEF">
        <w:rPr>
          <w:sz w:val="32"/>
          <w:szCs w:val="32"/>
        </w:rPr>
        <w:t xml:space="preserve"> de </w:t>
      </w:r>
      <w:proofErr w:type="spellStart"/>
      <w:r w:rsidRPr="008D0BEF">
        <w:rPr>
          <w:sz w:val="32"/>
          <w:szCs w:val="32"/>
        </w:rPr>
        <w:t>tr</w:t>
      </w:r>
      <w:r>
        <w:rPr>
          <w:sz w:val="32"/>
          <w:szCs w:val="32"/>
        </w:rPr>
        <w:t>ezoreria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Lugoj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Comuna</w:t>
      </w:r>
      <w:proofErr w:type="spellEnd"/>
      <w:r>
        <w:rPr>
          <w:sz w:val="32"/>
          <w:szCs w:val="32"/>
        </w:rPr>
        <w:t xml:space="preserve"> </w:t>
      </w:r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Bârna</w:t>
      </w:r>
      <w:proofErr w:type="spellEnd"/>
      <w:r w:rsidRPr="008D0BEF">
        <w:rPr>
          <w:sz w:val="32"/>
          <w:szCs w:val="32"/>
        </w:rPr>
        <w:t xml:space="preserve">, </w:t>
      </w:r>
    </w:p>
    <w:p w:rsidR="006F2028" w:rsidRDefault="006F2028" w:rsidP="006F202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Referatul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aprobare</w:t>
      </w:r>
      <w:proofErr w:type="spellEnd"/>
      <w:r>
        <w:rPr>
          <w:sz w:val="32"/>
          <w:szCs w:val="32"/>
        </w:rPr>
        <w:t xml:space="preserve"> nr.241 din data de 23.01.2024  a d-</w:t>
      </w:r>
      <w:proofErr w:type="spellStart"/>
      <w:r>
        <w:rPr>
          <w:sz w:val="32"/>
          <w:szCs w:val="32"/>
        </w:rPr>
        <w:t>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primar</w:t>
      </w:r>
      <w:proofErr w:type="spellEnd"/>
      <w:r>
        <w:rPr>
          <w:sz w:val="32"/>
          <w:szCs w:val="32"/>
        </w:rPr>
        <w:t>,</w:t>
      </w:r>
    </w:p>
    <w:p w:rsidR="006F2028" w:rsidRPr="000B3978" w:rsidRDefault="006F2028" w:rsidP="006F202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Avizul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favorabil</w:t>
      </w:r>
      <w:proofErr w:type="spellEnd"/>
      <w:r>
        <w:rPr>
          <w:sz w:val="32"/>
          <w:szCs w:val="32"/>
        </w:rPr>
        <w:t xml:space="preserve"> al </w:t>
      </w:r>
      <w:proofErr w:type="spellStart"/>
      <w:r>
        <w:rPr>
          <w:sz w:val="32"/>
          <w:szCs w:val="32"/>
        </w:rPr>
        <w:t>Comisiei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specialitate</w:t>
      </w:r>
      <w:proofErr w:type="spellEnd"/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cadrul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Consiliului</w:t>
      </w:r>
      <w:proofErr w:type="spellEnd"/>
      <w:r>
        <w:rPr>
          <w:sz w:val="32"/>
          <w:szCs w:val="32"/>
        </w:rPr>
        <w:t xml:space="preserve"> Local </w:t>
      </w:r>
      <w:proofErr w:type="spellStart"/>
      <w:r>
        <w:rPr>
          <w:sz w:val="32"/>
          <w:szCs w:val="32"/>
        </w:rPr>
        <w:t>Bârna</w:t>
      </w:r>
      <w:proofErr w:type="spellEnd"/>
      <w:r>
        <w:rPr>
          <w:sz w:val="32"/>
          <w:szCs w:val="32"/>
        </w:rPr>
        <w:t>,</w:t>
      </w:r>
    </w:p>
    <w:p w:rsidR="006F2028" w:rsidRDefault="006F2028" w:rsidP="006F2028">
      <w:pPr>
        <w:spacing w:after="0" w:line="240" w:lineRule="auto"/>
        <w:rPr>
          <w:sz w:val="32"/>
          <w:szCs w:val="32"/>
        </w:rPr>
      </w:pPr>
      <w:r w:rsidRPr="008D0BEF">
        <w:rPr>
          <w:sz w:val="32"/>
          <w:szCs w:val="32"/>
        </w:rPr>
        <w:t xml:space="preserve">   </w:t>
      </w:r>
      <w:proofErr w:type="gramStart"/>
      <w:r w:rsidRPr="008D0BEF">
        <w:rPr>
          <w:sz w:val="32"/>
          <w:szCs w:val="32"/>
        </w:rPr>
        <w:t xml:space="preserve">In </w:t>
      </w:r>
      <w:proofErr w:type="spellStart"/>
      <w:r w:rsidRPr="008D0BEF">
        <w:rPr>
          <w:sz w:val="32"/>
          <w:szCs w:val="32"/>
        </w:rPr>
        <w:t>baza</w:t>
      </w:r>
      <w:proofErr w:type="spellEnd"/>
      <w:r w:rsidRPr="008D0BEF">
        <w:rPr>
          <w:sz w:val="32"/>
          <w:szCs w:val="32"/>
        </w:rPr>
        <w:t xml:space="preserve"> art.</w:t>
      </w:r>
      <w:proofErr w:type="gramEnd"/>
      <w:r w:rsidRPr="008D0BEF">
        <w:rPr>
          <w:sz w:val="32"/>
          <w:szCs w:val="32"/>
        </w:rPr>
        <w:t xml:space="preserve"> 129 din OUG 57/2019- </w:t>
      </w:r>
      <w:proofErr w:type="spellStart"/>
      <w:r w:rsidRPr="008D0BEF">
        <w:rPr>
          <w:sz w:val="32"/>
          <w:szCs w:val="32"/>
        </w:rPr>
        <w:t>Codul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proofErr w:type="gramStart"/>
      <w:r w:rsidRPr="008D0BEF">
        <w:rPr>
          <w:sz w:val="32"/>
          <w:szCs w:val="32"/>
        </w:rPr>
        <w:t>Administrativ</w:t>
      </w:r>
      <w:proofErr w:type="spellEnd"/>
      <w:r w:rsidRPr="008D0BEF">
        <w:rPr>
          <w:sz w:val="32"/>
          <w:szCs w:val="32"/>
        </w:rPr>
        <w:t xml:space="preserve"> ,</w:t>
      </w:r>
      <w:proofErr w:type="gramEnd"/>
    </w:p>
    <w:p w:rsidR="006F2028" w:rsidRPr="008D0BEF" w:rsidRDefault="006F2028" w:rsidP="006F2028">
      <w:pPr>
        <w:spacing w:after="0" w:line="240" w:lineRule="auto"/>
        <w:rPr>
          <w:sz w:val="32"/>
          <w:szCs w:val="32"/>
        </w:rPr>
      </w:pPr>
    </w:p>
    <w:p w:rsidR="006F2028" w:rsidRPr="000B3978" w:rsidRDefault="006F2028" w:rsidP="006F2028">
      <w:pPr>
        <w:spacing w:after="0" w:line="240" w:lineRule="auto"/>
        <w:jc w:val="center"/>
        <w:rPr>
          <w:b/>
          <w:sz w:val="32"/>
          <w:szCs w:val="32"/>
        </w:rPr>
      </w:pPr>
      <w:r w:rsidRPr="000B3978">
        <w:rPr>
          <w:b/>
          <w:sz w:val="32"/>
          <w:szCs w:val="32"/>
        </w:rPr>
        <w:t>HOTĂRĂȘTE</w:t>
      </w:r>
    </w:p>
    <w:p w:rsidR="006F2028" w:rsidRDefault="006F2028" w:rsidP="006F2028">
      <w:pPr>
        <w:spacing w:after="0" w:line="240" w:lineRule="auto"/>
        <w:ind w:left="720"/>
        <w:rPr>
          <w:sz w:val="32"/>
          <w:szCs w:val="32"/>
        </w:rPr>
      </w:pPr>
      <w:r w:rsidRPr="000B3978">
        <w:rPr>
          <w:b/>
          <w:sz w:val="32"/>
          <w:szCs w:val="32"/>
        </w:rPr>
        <w:t>Art.1</w:t>
      </w:r>
      <w:r>
        <w:rPr>
          <w:sz w:val="32"/>
          <w:szCs w:val="32"/>
        </w:rPr>
        <w:t xml:space="preserve">. Se </w:t>
      </w:r>
      <w:proofErr w:type="spellStart"/>
      <w:r>
        <w:rPr>
          <w:sz w:val="32"/>
          <w:szCs w:val="32"/>
        </w:rPr>
        <w:t>aprobă</w:t>
      </w:r>
      <w:proofErr w:type="spellEnd"/>
      <w:r>
        <w:rPr>
          <w:sz w:val="32"/>
          <w:szCs w:val="32"/>
        </w:rPr>
        <w:t xml:space="preserve"> </w:t>
      </w:r>
      <w:r w:rsidRPr="008D0BEF">
        <w:rPr>
          <w:sz w:val="32"/>
          <w:szCs w:val="32"/>
        </w:rPr>
        <w:t xml:space="preserve">   </w:t>
      </w:r>
      <w:proofErr w:type="spellStart"/>
      <w:r w:rsidRPr="008D0BEF">
        <w:rPr>
          <w:sz w:val="32"/>
          <w:szCs w:val="32"/>
        </w:rPr>
        <w:t>încheierea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exercițiului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bugetar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pentru</w:t>
      </w:r>
      <w:proofErr w:type="spellEnd"/>
      <w:r w:rsidRPr="008D0BEF">
        <w:rPr>
          <w:sz w:val="32"/>
          <w:szCs w:val="32"/>
        </w:rPr>
        <w:t xml:space="preserve"> </w:t>
      </w:r>
      <w:proofErr w:type="spellStart"/>
      <w:r w:rsidRPr="008D0BEF">
        <w:rPr>
          <w:sz w:val="32"/>
          <w:szCs w:val="32"/>
        </w:rPr>
        <w:t>anul</w:t>
      </w:r>
      <w:proofErr w:type="spellEnd"/>
      <w:r w:rsidRPr="008D0BEF">
        <w:rPr>
          <w:sz w:val="32"/>
          <w:szCs w:val="32"/>
        </w:rPr>
        <w:t xml:space="preserve"> 2023   </w:t>
      </w:r>
      <w:proofErr w:type="gramStart"/>
      <w:r w:rsidRPr="008D0BEF">
        <w:rPr>
          <w:sz w:val="32"/>
          <w:szCs w:val="32"/>
        </w:rPr>
        <w:t xml:space="preserve">la  </w:t>
      </w:r>
      <w:proofErr w:type="spellStart"/>
      <w:r w:rsidRPr="008D0BEF">
        <w:rPr>
          <w:sz w:val="32"/>
          <w:szCs w:val="32"/>
        </w:rPr>
        <w:t>Comuna</w:t>
      </w:r>
      <w:proofErr w:type="spellEnd"/>
      <w:proofErr w:type="gramEnd"/>
      <w:r w:rsidRPr="008D0BEF">
        <w:rPr>
          <w:sz w:val="32"/>
          <w:szCs w:val="32"/>
        </w:rPr>
        <w:t xml:space="preserve">   </w:t>
      </w:r>
      <w:proofErr w:type="spellStart"/>
      <w:r w:rsidRPr="008D0BEF">
        <w:rPr>
          <w:sz w:val="32"/>
          <w:szCs w:val="32"/>
        </w:rPr>
        <w:t>Bârna</w:t>
      </w:r>
      <w:proofErr w:type="spellEnd"/>
      <w:r w:rsidRPr="008D0BEF">
        <w:rPr>
          <w:sz w:val="32"/>
          <w:szCs w:val="32"/>
        </w:rPr>
        <w:t xml:space="preserve">  conform  </w:t>
      </w:r>
      <w:proofErr w:type="spellStart"/>
      <w:r w:rsidRPr="008D0BEF">
        <w:rPr>
          <w:sz w:val="32"/>
          <w:szCs w:val="32"/>
        </w:rPr>
        <w:t>anexei</w:t>
      </w:r>
      <w:proofErr w:type="spellEnd"/>
      <w:r w:rsidRPr="008D0BEF">
        <w:rPr>
          <w:sz w:val="32"/>
          <w:szCs w:val="32"/>
        </w:rPr>
        <w:t xml:space="preserve">  .</w:t>
      </w:r>
    </w:p>
    <w:p w:rsidR="006F2028" w:rsidRDefault="006F2028" w:rsidP="006F2028">
      <w:pPr>
        <w:spacing w:after="0" w:line="240" w:lineRule="auto"/>
        <w:ind w:left="720"/>
        <w:rPr>
          <w:sz w:val="32"/>
          <w:szCs w:val="32"/>
        </w:rPr>
      </w:pPr>
      <w:r w:rsidRPr="000B3978">
        <w:rPr>
          <w:b/>
          <w:sz w:val="32"/>
          <w:szCs w:val="32"/>
        </w:rPr>
        <w:t>Art.2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Prezenta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hotărâre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comunică</w:t>
      </w:r>
      <w:proofErr w:type="spellEnd"/>
      <w:r>
        <w:rPr>
          <w:sz w:val="32"/>
          <w:szCs w:val="32"/>
        </w:rPr>
        <w:t>:</w:t>
      </w:r>
    </w:p>
    <w:p w:rsidR="006F2028" w:rsidRPr="000B3978" w:rsidRDefault="006F2028" w:rsidP="006F202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 w:rsidRPr="000B3978">
        <w:rPr>
          <w:rFonts w:asciiTheme="minorHAnsi" w:eastAsiaTheme="minorEastAsia" w:hAnsiTheme="minorHAnsi" w:cstheme="minorBidi"/>
          <w:sz w:val="32"/>
          <w:szCs w:val="32"/>
        </w:rPr>
        <w:t>Instutuției</w:t>
      </w:r>
      <w:proofErr w:type="spellEnd"/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32"/>
          <w:szCs w:val="32"/>
        </w:rPr>
        <w:t>prefectului</w:t>
      </w:r>
      <w:proofErr w:type="spellEnd"/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32"/>
          <w:szCs w:val="32"/>
        </w:rPr>
        <w:t>Județului</w:t>
      </w:r>
      <w:proofErr w:type="spellEnd"/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32"/>
          <w:szCs w:val="32"/>
        </w:rPr>
        <w:t>Timiș-Controlul</w:t>
      </w:r>
      <w:proofErr w:type="spellEnd"/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32"/>
          <w:szCs w:val="32"/>
        </w:rPr>
        <w:t>legalității</w:t>
      </w:r>
      <w:proofErr w:type="spellEnd"/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32"/>
          <w:szCs w:val="32"/>
        </w:rPr>
        <w:t>actelor</w:t>
      </w:r>
      <w:proofErr w:type="spellEnd"/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32"/>
          <w:szCs w:val="32"/>
        </w:rPr>
        <w:t>și</w:t>
      </w:r>
      <w:proofErr w:type="spellEnd"/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32"/>
          <w:szCs w:val="32"/>
        </w:rPr>
        <w:t>Contencios</w:t>
      </w:r>
      <w:proofErr w:type="spellEnd"/>
      <w:r>
        <w:rPr>
          <w:rFonts w:asciiTheme="minorHAnsi" w:eastAsiaTheme="minorEastAsia" w:hAnsiTheme="minorHAnsi" w:cstheme="minorBidi"/>
          <w:sz w:val="32"/>
          <w:szCs w:val="32"/>
        </w:rPr>
        <w:t xml:space="preserve"> administrative</w:t>
      </w:r>
    </w:p>
    <w:p w:rsidR="006F2028" w:rsidRPr="000B3978" w:rsidRDefault="006F2028" w:rsidP="006F202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>
        <w:rPr>
          <w:rFonts w:asciiTheme="minorHAnsi" w:eastAsiaTheme="minorEastAsia" w:hAnsiTheme="minorHAnsi" w:cstheme="minorBidi"/>
          <w:sz w:val="32"/>
          <w:szCs w:val="32"/>
        </w:rPr>
        <w:t>Trezoreriei</w:t>
      </w:r>
      <w:proofErr w:type="spellEnd"/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32"/>
          <w:szCs w:val="32"/>
        </w:rPr>
        <w:t>Lugoj</w:t>
      </w:r>
      <w:proofErr w:type="spellEnd"/>
    </w:p>
    <w:p w:rsidR="006F2028" w:rsidRPr="000B3978" w:rsidRDefault="006F2028" w:rsidP="006F202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proofErr w:type="spellStart"/>
      <w:r>
        <w:rPr>
          <w:rFonts w:asciiTheme="minorHAnsi" w:eastAsiaTheme="minorEastAsia" w:hAnsiTheme="minorHAnsi" w:cstheme="minorBidi"/>
          <w:sz w:val="32"/>
          <w:szCs w:val="32"/>
        </w:rPr>
        <w:t>Contabilei</w:t>
      </w:r>
      <w:proofErr w:type="spellEnd"/>
      <w:r>
        <w:rPr>
          <w:rFonts w:asciiTheme="minorHAnsi" w:eastAsiaTheme="minorEastAsia" w:hAnsiTheme="minorHAnsi" w:cstheme="minorBidi"/>
          <w:sz w:val="32"/>
          <w:szCs w:val="32"/>
        </w:rPr>
        <w:t xml:space="preserve"> de la </w:t>
      </w:r>
      <w:proofErr w:type="spellStart"/>
      <w:r>
        <w:rPr>
          <w:rFonts w:asciiTheme="minorHAnsi" w:eastAsiaTheme="minorEastAsia" w:hAnsiTheme="minorHAnsi" w:cstheme="minorBidi"/>
          <w:sz w:val="32"/>
          <w:szCs w:val="32"/>
        </w:rPr>
        <w:t>Primăria</w:t>
      </w:r>
      <w:proofErr w:type="spellEnd"/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32"/>
          <w:szCs w:val="32"/>
        </w:rPr>
        <w:t>Bârna</w:t>
      </w:r>
      <w:proofErr w:type="spellEnd"/>
    </w:p>
    <w:p w:rsidR="006F2028" w:rsidRPr="00C33CF9" w:rsidRDefault="006F2028" w:rsidP="006F2028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La </w:t>
      </w:r>
      <w:proofErr w:type="spellStart"/>
      <w:r>
        <w:rPr>
          <w:rFonts w:asciiTheme="minorHAnsi" w:eastAsiaTheme="minorEastAsia" w:hAnsiTheme="minorHAnsi" w:cstheme="minorBidi"/>
          <w:sz w:val="32"/>
          <w:szCs w:val="32"/>
        </w:rPr>
        <w:t>dosar</w:t>
      </w:r>
      <w:proofErr w:type="spellEnd"/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</w:p>
    <w:p w:rsidR="006F2028" w:rsidRPr="003A000C" w:rsidRDefault="006F2028" w:rsidP="006F2028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40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>PREȘEDINTE DE ȘEDINȚĂ</w:t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  <w:t>CONTRASEMNEAZĂ</w:t>
      </w:r>
    </w:p>
    <w:p w:rsidR="006F2028" w:rsidRPr="003A000C" w:rsidRDefault="006F2028" w:rsidP="006F2028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40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 xml:space="preserve">SZMECSKAS </w:t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 xml:space="preserve"> SAMUEL</w:t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  <w:t>SECRETAR GENERAL</w:t>
      </w:r>
    </w:p>
    <w:p w:rsidR="006F2028" w:rsidRPr="005E3079" w:rsidRDefault="006F2028" w:rsidP="006F2028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40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</w:pP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</w:r>
      <w:r w:rsidRPr="003A000C">
        <w:rPr>
          <w:rFonts w:ascii="Nyala" w:eastAsia="SimSun" w:hAnsi="Nyala" w:cs="Arial"/>
          <w:b/>
          <w:color w:val="0E0E0E"/>
          <w:kern w:val="3"/>
          <w:sz w:val="28"/>
          <w:szCs w:val="28"/>
          <w:lang w:val="ro-RO" w:eastAsia="zh-CN" w:bidi="hi-IN"/>
        </w:rPr>
        <w:tab/>
        <w:t xml:space="preserve">TOMA LIVIA </w:t>
      </w:r>
    </w:p>
    <w:p w:rsidR="006F2028" w:rsidRDefault="006F2028" w:rsidP="006F2028">
      <w:pPr>
        <w:spacing w:line="240" w:lineRule="auto"/>
      </w:pPr>
    </w:p>
    <w:p w:rsidR="004C59CB" w:rsidRDefault="004C59CB" w:rsidP="006F2028">
      <w:pPr>
        <w:spacing w:line="240" w:lineRule="auto"/>
      </w:pPr>
    </w:p>
    <w:p w:rsidR="004C59CB" w:rsidRPr="004C59CB" w:rsidRDefault="004C59CB" w:rsidP="004C59CB">
      <w:pPr>
        <w:widowControl w:val="0"/>
        <w:tabs>
          <w:tab w:val="left" w:pos="2376"/>
        </w:tabs>
        <w:suppressAutoHyphens/>
        <w:autoSpaceDN w:val="0"/>
        <w:spacing w:after="0" w:line="240" w:lineRule="auto"/>
        <w:ind w:right="372"/>
        <w:textAlignment w:val="baseline"/>
        <w:rPr>
          <w:rFonts w:ascii="Nyala" w:eastAsia="SimSun" w:hAnsi="Nyala" w:cs="Arial"/>
          <w:b/>
          <w:color w:val="0F0F0F"/>
          <w:w w:val="115"/>
          <w:kern w:val="3"/>
          <w:sz w:val="24"/>
          <w:szCs w:val="24"/>
          <w:u w:color="000000"/>
          <w:lang w:val="ro-RO" w:eastAsia="zh-CN" w:bidi="hi-IN"/>
        </w:rPr>
      </w:pPr>
      <w:r w:rsidRPr="004C59CB">
        <w:rPr>
          <w:rFonts w:ascii="Nyala" w:eastAsia="SimSun" w:hAnsi="Nyala" w:cs="Arial"/>
          <w:b/>
          <w:color w:val="0F0F0F"/>
          <w:w w:val="115"/>
          <w:kern w:val="3"/>
          <w:sz w:val="24"/>
          <w:szCs w:val="24"/>
          <w:u w:color="000000"/>
          <w:lang w:val="ro-RO" w:eastAsia="zh-CN" w:bidi="hi-IN"/>
        </w:rPr>
        <w:lastRenderedPageBreak/>
        <w:t>ROMANIA</w:t>
      </w:r>
    </w:p>
    <w:p w:rsidR="004C59CB" w:rsidRPr="004C59CB" w:rsidRDefault="004C59CB" w:rsidP="004C59CB">
      <w:pPr>
        <w:widowControl w:val="0"/>
        <w:tabs>
          <w:tab w:val="left" w:pos="2376"/>
        </w:tabs>
        <w:suppressAutoHyphens/>
        <w:autoSpaceDN w:val="0"/>
        <w:spacing w:after="0" w:line="240" w:lineRule="auto"/>
        <w:ind w:right="372"/>
        <w:textAlignment w:val="baseline"/>
        <w:rPr>
          <w:rFonts w:ascii="Nyala" w:eastAsia="SimSun" w:hAnsi="Nyala" w:cs="Arial"/>
          <w:b/>
          <w:color w:val="0F0F0F"/>
          <w:w w:val="115"/>
          <w:kern w:val="3"/>
          <w:sz w:val="24"/>
          <w:szCs w:val="24"/>
          <w:u w:color="000000"/>
          <w:lang w:val="ro-RO" w:eastAsia="zh-CN" w:bidi="hi-IN"/>
        </w:rPr>
      </w:pPr>
      <w:r w:rsidRPr="004C59CB">
        <w:rPr>
          <w:rFonts w:ascii="Nyala" w:eastAsia="SimSun" w:hAnsi="Nyala" w:cs="Arial"/>
          <w:b/>
          <w:color w:val="0F0F0F"/>
          <w:w w:val="115"/>
          <w:kern w:val="3"/>
          <w:sz w:val="24"/>
          <w:szCs w:val="24"/>
          <w:u w:color="000000"/>
          <w:lang w:val="ro-RO" w:eastAsia="zh-CN" w:bidi="hi-IN"/>
        </w:rPr>
        <w:t xml:space="preserve">JUDETUL TIMIȘ </w:t>
      </w:r>
    </w:p>
    <w:p w:rsidR="004C59CB" w:rsidRPr="004C59CB" w:rsidRDefault="004C59CB" w:rsidP="004C59CB">
      <w:pPr>
        <w:widowControl w:val="0"/>
        <w:tabs>
          <w:tab w:val="left" w:pos="2376"/>
        </w:tabs>
        <w:suppressAutoHyphens/>
        <w:autoSpaceDN w:val="0"/>
        <w:spacing w:after="0" w:line="240" w:lineRule="auto"/>
        <w:ind w:right="372"/>
        <w:textAlignment w:val="baseline"/>
        <w:rPr>
          <w:rFonts w:ascii="Nyala" w:eastAsia="SimSun" w:hAnsi="Nyala" w:cs="Arial"/>
          <w:b/>
          <w:color w:val="0F0F0F"/>
          <w:w w:val="115"/>
          <w:kern w:val="3"/>
          <w:sz w:val="24"/>
          <w:szCs w:val="24"/>
          <w:u w:color="000000"/>
          <w:lang w:val="ro-RO" w:eastAsia="zh-CN" w:bidi="hi-IN"/>
        </w:rPr>
      </w:pPr>
      <w:r w:rsidRPr="004C59CB">
        <w:rPr>
          <w:rFonts w:ascii="Nyala" w:eastAsia="SimSun" w:hAnsi="Nyala" w:cs="Arial"/>
          <w:b/>
          <w:color w:val="0F0F0F"/>
          <w:w w:val="115"/>
          <w:kern w:val="3"/>
          <w:sz w:val="24"/>
          <w:szCs w:val="24"/>
          <w:u w:color="000000"/>
          <w:lang w:val="ro-RO" w:eastAsia="zh-CN" w:bidi="hi-IN"/>
        </w:rPr>
        <w:t>COMUNA BÂRNA</w:t>
      </w:r>
    </w:p>
    <w:p w:rsidR="004C59CB" w:rsidRPr="004C59CB" w:rsidRDefault="004C59CB" w:rsidP="004C59CB">
      <w:pPr>
        <w:widowControl w:val="0"/>
        <w:tabs>
          <w:tab w:val="left" w:pos="2376"/>
        </w:tabs>
        <w:suppressAutoHyphens/>
        <w:autoSpaceDN w:val="0"/>
        <w:spacing w:after="0" w:line="240" w:lineRule="auto"/>
        <w:ind w:right="372"/>
        <w:textAlignment w:val="baseline"/>
        <w:rPr>
          <w:rFonts w:ascii="Nyala" w:eastAsia="SimSun" w:hAnsi="Nyala" w:cs="Arial"/>
          <w:b/>
          <w:color w:val="0F0F0F"/>
          <w:w w:val="115"/>
          <w:kern w:val="3"/>
          <w:sz w:val="24"/>
          <w:szCs w:val="24"/>
          <w:u w:color="000000"/>
          <w:lang w:val="ro-RO" w:eastAsia="zh-CN" w:bidi="hi-IN"/>
        </w:rPr>
      </w:pPr>
      <w:r w:rsidRPr="004C59CB">
        <w:rPr>
          <w:rFonts w:ascii="Nyala" w:eastAsia="SimSun" w:hAnsi="Nyala" w:cs="Arial"/>
          <w:b/>
          <w:color w:val="0F0F0F"/>
          <w:w w:val="115"/>
          <w:kern w:val="3"/>
          <w:sz w:val="24"/>
          <w:szCs w:val="24"/>
          <w:u w:color="000000"/>
          <w:lang w:val="ro-RO" w:eastAsia="zh-CN" w:bidi="hi-IN"/>
        </w:rPr>
        <w:t>CONSILIUL LOCAL</w:t>
      </w:r>
    </w:p>
    <w:p w:rsidR="004C59CB" w:rsidRPr="004C59CB" w:rsidRDefault="004C59CB" w:rsidP="004C59CB">
      <w:pPr>
        <w:widowControl w:val="0"/>
        <w:tabs>
          <w:tab w:val="left" w:pos="2376"/>
        </w:tabs>
        <w:suppressAutoHyphens/>
        <w:autoSpaceDN w:val="0"/>
        <w:spacing w:after="0" w:line="240" w:lineRule="auto"/>
        <w:ind w:right="372"/>
        <w:textAlignment w:val="baseline"/>
        <w:rPr>
          <w:rFonts w:ascii="Nyala" w:eastAsia="SimSun" w:hAnsi="Nyala" w:cs="Arial"/>
          <w:b/>
          <w:color w:val="0F0F0F"/>
          <w:w w:val="115"/>
          <w:kern w:val="3"/>
          <w:sz w:val="24"/>
          <w:szCs w:val="24"/>
          <w:u w:color="000000"/>
          <w:lang w:val="ro-RO" w:eastAsia="zh-CN" w:bidi="hi-IN"/>
        </w:rPr>
      </w:pPr>
      <w:r w:rsidRPr="004C59CB">
        <w:rPr>
          <w:rFonts w:ascii="Nyala" w:eastAsia="SimSun" w:hAnsi="Nyala" w:cs="Arial"/>
          <w:b/>
          <w:color w:val="0F0F0F"/>
          <w:w w:val="115"/>
          <w:kern w:val="3"/>
          <w:sz w:val="24"/>
          <w:szCs w:val="24"/>
          <w:u w:color="000000"/>
          <w:lang w:val="ro-RO" w:eastAsia="zh-CN" w:bidi="hi-IN"/>
        </w:rPr>
        <w:t xml:space="preserve">                    </w:t>
      </w:r>
    </w:p>
    <w:p w:rsidR="004C59CB" w:rsidRPr="004C59CB" w:rsidRDefault="004C59CB" w:rsidP="004C59CB">
      <w:pPr>
        <w:widowControl w:val="0"/>
        <w:tabs>
          <w:tab w:val="left" w:pos="2376"/>
          <w:tab w:val="left" w:pos="4410"/>
        </w:tabs>
        <w:suppressAutoHyphens/>
        <w:autoSpaceDN w:val="0"/>
        <w:spacing w:after="0" w:line="240" w:lineRule="auto"/>
        <w:ind w:right="372"/>
        <w:textAlignment w:val="baseline"/>
        <w:rPr>
          <w:rFonts w:ascii="Nyala" w:eastAsia="SimSun" w:hAnsi="Nyala" w:cs="Arial"/>
          <w:b/>
          <w:color w:val="0C0C0C"/>
          <w:w w:val="115"/>
          <w:kern w:val="3"/>
          <w:sz w:val="24"/>
          <w:szCs w:val="24"/>
          <w:u w:val="single" w:color="000000"/>
          <w:lang w:val="ro-RO" w:eastAsia="zh-CN" w:bidi="hi-IN"/>
        </w:rPr>
      </w:pPr>
      <w:r w:rsidRPr="004C59CB">
        <w:rPr>
          <w:rFonts w:ascii="Nyala" w:eastAsia="SimSun" w:hAnsi="Nyala" w:cs="Arial"/>
          <w:b/>
          <w:color w:val="0F0F0F"/>
          <w:w w:val="115"/>
          <w:kern w:val="3"/>
          <w:sz w:val="24"/>
          <w:szCs w:val="24"/>
          <w:u w:color="000000"/>
          <w:lang w:val="ro-RO" w:eastAsia="zh-CN" w:bidi="hi-IN"/>
        </w:rPr>
        <w:t xml:space="preserve">   </w:t>
      </w:r>
      <w:r w:rsidRPr="004C59CB">
        <w:rPr>
          <w:rFonts w:ascii="Nyala" w:eastAsia="SimSun" w:hAnsi="Nyala" w:cs="Arial"/>
          <w:b/>
          <w:color w:val="0F0F0F"/>
          <w:w w:val="115"/>
          <w:kern w:val="3"/>
          <w:sz w:val="24"/>
          <w:szCs w:val="24"/>
          <w:u w:color="000000"/>
          <w:lang w:val="ro-RO" w:eastAsia="zh-CN" w:bidi="hi-IN"/>
        </w:rPr>
        <w:tab/>
        <w:t xml:space="preserve">                 </w:t>
      </w:r>
      <w:r w:rsidRPr="004C59CB">
        <w:rPr>
          <w:rFonts w:ascii="Nyala" w:eastAsia="SimSun" w:hAnsi="Nyala" w:cs="Arial"/>
          <w:b/>
          <w:color w:val="0F0F0F"/>
          <w:w w:val="115"/>
          <w:kern w:val="3"/>
          <w:sz w:val="24"/>
          <w:szCs w:val="24"/>
          <w:u w:val="single" w:color="000000"/>
          <w:lang w:val="ro-RO" w:eastAsia="zh-CN" w:bidi="hi-IN"/>
        </w:rPr>
        <w:t>HOTĂRÂREA</w:t>
      </w:r>
      <w:r w:rsidRPr="004C59CB">
        <w:rPr>
          <w:rFonts w:ascii="Nyala" w:eastAsia="SimSun" w:hAnsi="Nyala" w:cs="Arial"/>
          <w:b/>
          <w:color w:val="0F0F0F"/>
          <w:spacing w:val="4"/>
          <w:w w:val="115"/>
          <w:kern w:val="3"/>
          <w:sz w:val="24"/>
          <w:szCs w:val="24"/>
          <w:u w:val="single" w:color="000000"/>
          <w:lang w:val="ro-RO" w:eastAsia="zh-CN" w:bidi="hi-IN"/>
        </w:rPr>
        <w:t xml:space="preserve"> </w:t>
      </w:r>
      <w:r w:rsidRPr="004C59CB">
        <w:rPr>
          <w:rFonts w:ascii="Nyala" w:eastAsia="SimSun" w:hAnsi="Nyala" w:cs="Arial"/>
          <w:b/>
          <w:color w:val="0C0C0C"/>
          <w:w w:val="115"/>
          <w:kern w:val="3"/>
          <w:sz w:val="24"/>
          <w:szCs w:val="24"/>
          <w:u w:val="single" w:color="000000"/>
          <w:lang w:val="ro-RO" w:eastAsia="zh-CN" w:bidi="hi-IN"/>
        </w:rPr>
        <w:t>NR.8</w:t>
      </w:r>
    </w:p>
    <w:p w:rsidR="004C59CB" w:rsidRPr="004C59CB" w:rsidRDefault="004C59CB" w:rsidP="004C59CB">
      <w:pPr>
        <w:widowControl w:val="0"/>
        <w:tabs>
          <w:tab w:val="left" w:pos="2376"/>
          <w:tab w:val="left" w:pos="4410"/>
        </w:tabs>
        <w:suppressAutoHyphens/>
        <w:autoSpaceDN w:val="0"/>
        <w:spacing w:after="0" w:line="240" w:lineRule="auto"/>
        <w:ind w:right="372"/>
        <w:jc w:val="center"/>
        <w:textAlignment w:val="baseline"/>
        <w:rPr>
          <w:rFonts w:ascii="Nyala" w:eastAsia="SimSun" w:hAnsi="Nyala" w:cs="Arial"/>
          <w:color w:val="0C0C0C"/>
          <w:w w:val="115"/>
          <w:kern w:val="3"/>
          <w:sz w:val="24"/>
          <w:szCs w:val="24"/>
          <w:u w:val="single" w:color="000000"/>
          <w:lang w:val="ro-RO" w:eastAsia="zh-CN" w:bidi="hi-IN"/>
        </w:rPr>
      </w:pPr>
      <w:r w:rsidRPr="004C59CB">
        <w:rPr>
          <w:rFonts w:ascii="Nyala" w:eastAsia="SimSun" w:hAnsi="Nyala" w:cs="Arial"/>
          <w:color w:val="0C0C0C"/>
          <w:w w:val="115"/>
          <w:kern w:val="3"/>
          <w:sz w:val="24"/>
          <w:szCs w:val="24"/>
          <w:u w:val="single" w:color="000000"/>
          <w:lang w:val="ro-RO" w:eastAsia="zh-CN" w:bidi="hi-IN"/>
        </w:rPr>
        <w:t>Din 23.01.2024</w:t>
      </w:r>
    </w:p>
    <w:p w:rsidR="004C59CB" w:rsidRPr="004C59CB" w:rsidRDefault="004C59CB" w:rsidP="004C59CB">
      <w:pPr>
        <w:spacing w:after="120" w:line="240" w:lineRule="auto"/>
        <w:ind w:right="425"/>
        <w:jc w:val="center"/>
        <w:rPr>
          <w:rFonts w:ascii="Nyala" w:hAnsi="Nyala" w:cs="Tahoma"/>
          <w:b/>
          <w:iCs/>
          <w:sz w:val="24"/>
          <w:szCs w:val="24"/>
          <w:lang w:val="ro-RO"/>
        </w:rPr>
      </w:pPr>
      <w:r w:rsidRPr="004C59CB">
        <w:rPr>
          <w:rFonts w:ascii="Nyala" w:hAnsi="Nyala" w:cs="Tahoma"/>
          <w:b/>
          <w:iCs/>
          <w:sz w:val="24"/>
          <w:szCs w:val="24"/>
          <w:lang w:val="ro-RO"/>
        </w:rPr>
        <w:t xml:space="preserve">privind validarea </w:t>
      </w:r>
      <w:r w:rsidRPr="004C59CB">
        <w:rPr>
          <w:rFonts w:ascii="Nyala" w:hAnsi="Nyala" w:cs="Tahoma"/>
          <w:b/>
          <w:color w:val="000000"/>
          <w:sz w:val="24"/>
          <w:szCs w:val="24"/>
          <w:lang w:val="ro-RO"/>
        </w:rPr>
        <w:t xml:space="preserve">Hotarârii AGA ADID Timiș-Zona 4 Făget nr.16/19.12.2023 pentru aprobarea documentației de atribuire a contractului de servicii prin negociere directă, fără publicare, pe motive de urgență, cu operatorul de salubrizare pentru colectarea deșeurilor municipale pe Zona 4 – Făget și de aprobare a </w:t>
      </w:r>
      <w:r w:rsidRPr="004C59CB">
        <w:rPr>
          <w:rFonts w:ascii="Nyala" w:hAnsi="Nyala" w:cs="Tahoma"/>
          <w:b/>
          <w:iCs/>
          <w:sz w:val="24"/>
          <w:szCs w:val="24"/>
          <w:lang w:val="ro-RO"/>
        </w:rPr>
        <w:t xml:space="preserve">Contractului pentru delegarea de gestiune  a </w:t>
      </w:r>
      <w:r w:rsidRPr="004C59CB">
        <w:rPr>
          <w:rFonts w:ascii="Nyala" w:eastAsia="Times New Roman" w:hAnsi="Nyala" w:cs="Tahoma"/>
          <w:b/>
          <w:iCs/>
          <w:sz w:val="24"/>
          <w:szCs w:val="24"/>
          <w:lang w:val="ro-RO"/>
        </w:rPr>
        <w:t>serviciilor de colectare - transport al deșeurilor municipale pentru Zona 4 – Făget din județul Timiş, nr. 10529/29.12.2023</w:t>
      </w:r>
    </w:p>
    <w:p w:rsidR="004C59CB" w:rsidRPr="004C59CB" w:rsidRDefault="004C59CB" w:rsidP="004C59CB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Nyala" w:eastAsia="SimSun" w:hAnsi="Nyala" w:cs="Arial"/>
          <w:w w:val="110"/>
          <w:kern w:val="3"/>
          <w:sz w:val="24"/>
          <w:szCs w:val="24"/>
          <w:lang w:val="ro-RO" w:eastAsia="zh-CN" w:bidi="hi-IN"/>
        </w:rPr>
      </w:pPr>
      <w:bookmarkStart w:id="0" w:name="_Hlk26891000"/>
      <w:r w:rsidRPr="004C59CB">
        <w:rPr>
          <w:rFonts w:ascii="Nyala" w:eastAsia="SimSun" w:hAnsi="Nyala" w:cs="Arial"/>
          <w:kern w:val="3"/>
          <w:sz w:val="24"/>
          <w:szCs w:val="24"/>
          <w:lang w:val="ro-RO" w:eastAsia="zh-CN" w:bidi="hi-IN"/>
        </w:rPr>
        <w:t xml:space="preserve">      </w:t>
      </w:r>
      <w:r w:rsidRPr="004C59CB">
        <w:rPr>
          <w:rFonts w:ascii="Nyala" w:eastAsia="SimSun" w:hAnsi="Nyala" w:cs="Arial"/>
          <w:b/>
          <w:kern w:val="3"/>
          <w:sz w:val="24"/>
          <w:szCs w:val="24"/>
          <w:lang w:val="ro-RO" w:eastAsia="zh-CN" w:bidi="hi-IN"/>
        </w:rPr>
        <w:t xml:space="preserve">Consiliul Local </w:t>
      </w:r>
      <w:r w:rsidRPr="004C59CB">
        <w:rPr>
          <w:rFonts w:ascii="Nyala" w:eastAsia="SimSun" w:hAnsi="Nyala" w:cs="Arial"/>
          <w:b/>
          <w:color w:val="131313"/>
          <w:kern w:val="3"/>
          <w:sz w:val="24"/>
          <w:szCs w:val="24"/>
          <w:lang w:val="ro-RO" w:eastAsia="zh-CN" w:bidi="hi-IN"/>
        </w:rPr>
        <w:t xml:space="preserve">al </w:t>
      </w:r>
      <w:r w:rsidRPr="004C59CB">
        <w:rPr>
          <w:rFonts w:ascii="Nyala" w:eastAsia="SimSun" w:hAnsi="Nyala" w:cs="Arial"/>
          <w:b/>
          <w:kern w:val="3"/>
          <w:sz w:val="24"/>
          <w:szCs w:val="24"/>
          <w:lang w:val="ro-RO" w:eastAsia="zh-CN" w:bidi="hi-IN"/>
        </w:rPr>
        <w:t xml:space="preserve">Comunei Bârna , întrunit </w:t>
      </w:r>
      <w:r w:rsidRPr="004C59CB">
        <w:rPr>
          <w:rFonts w:ascii="Nyala" w:eastAsia="SimSun" w:hAnsi="Nyala" w:cs="Arial"/>
          <w:b/>
          <w:color w:val="0C0C0C"/>
          <w:kern w:val="3"/>
          <w:sz w:val="24"/>
          <w:szCs w:val="24"/>
          <w:lang w:val="ro-RO" w:eastAsia="zh-CN" w:bidi="hi-IN"/>
        </w:rPr>
        <w:t xml:space="preserve">în </w:t>
      </w:r>
      <w:r w:rsidRPr="004C59CB">
        <w:rPr>
          <w:rFonts w:ascii="Nyala" w:eastAsia="SimSun" w:hAnsi="Nyala" w:cs="Arial"/>
          <w:b/>
          <w:kern w:val="3"/>
          <w:sz w:val="24"/>
          <w:szCs w:val="24"/>
          <w:lang w:val="ro-RO" w:eastAsia="zh-CN" w:bidi="hi-IN"/>
        </w:rPr>
        <w:t xml:space="preserve">ședința Ordinară </w:t>
      </w:r>
      <w:r w:rsidRPr="004C59CB">
        <w:rPr>
          <w:rFonts w:ascii="Nyala" w:eastAsia="SimSun" w:hAnsi="Nyala" w:cs="Arial"/>
          <w:b/>
          <w:w w:val="105"/>
          <w:kern w:val="3"/>
          <w:sz w:val="24"/>
          <w:szCs w:val="24"/>
          <w:lang w:val="ro-RO" w:eastAsia="zh-CN" w:bidi="hi-IN"/>
        </w:rPr>
        <w:t xml:space="preserve"> de lucru </w:t>
      </w:r>
      <w:r w:rsidRPr="004C59CB">
        <w:rPr>
          <w:rFonts w:ascii="Nyala" w:eastAsia="SimSun" w:hAnsi="Nyala" w:cs="Arial"/>
          <w:b/>
          <w:color w:val="111111"/>
          <w:kern w:val="3"/>
          <w:sz w:val="24"/>
          <w:szCs w:val="24"/>
          <w:lang w:val="ro-RO" w:eastAsia="zh-CN" w:bidi="hi-IN"/>
        </w:rPr>
        <w:t xml:space="preserve">din </w:t>
      </w:r>
      <w:r w:rsidRPr="004C59CB">
        <w:rPr>
          <w:rFonts w:ascii="Nyala" w:eastAsia="SimSun" w:hAnsi="Nyala" w:cs="Arial"/>
          <w:b/>
          <w:kern w:val="3"/>
          <w:sz w:val="24"/>
          <w:szCs w:val="24"/>
          <w:lang w:val="ro-RO" w:eastAsia="zh-CN" w:bidi="hi-IN"/>
        </w:rPr>
        <w:t xml:space="preserve">data </w:t>
      </w:r>
      <w:r w:rsidRPr="004C59CB">
        <w:rPr>
          <w:rFonts w:ascii="Nyala" w:eastAsia="SimSun" w:hAnsi="Nyala" w:cs="Arial"/>
          <w:b/>
          <w:color w:val="0F0F0F"/>
          <w:kern w:val="3"/>
          <w:sz w:val="24"/>
          <w:szCs w:val="24"/>
          <w:lang w:val="ro-RO" w:eastAsia="zh-CN" w:bidi="hi-IN"/>
        </w:rPr>
        <w:t xml:space="preserve">de </w:t>
      </w:r>
      <w:r w:rsidRPr="004C59CB">
        <w:rPr>
          <w:rFonts w:ascii="Nyala" w:eastAsia="SimSun" w:hAnsi="Nyala" w:cs="Arial"/>
          <w:b/>
          <w:w w:val="105"/>
          <w:kern w:val="3"/>
          <w:sz w:val="24"/>
          <w:szCs w:val="24"/>
          <w:lang w:val="ro-RO" w:eastAsia="zh-CN" w:bidi="hi-IN"/>
        </w:rPr>
        <w:t>23.01.</w:t>
      </w:r>
      <w:r w:rsidRPr="004C59CB">
        <w:rPr>
          <w:rFonts w:ascii="Nyala" w:eastAsia="SimSun" w:hAnsi="Nyala" w:cs="Arial"/>
          <w:b/>
          <w:w w:val="110"/>
          <w:kern w:val="3"/>
          <w:sz w:val="24"/>
          <w:szCs w:val="24"/>
          <w:lang w:val="ro-RO" w:eastAsia="zh-CN" w:bidi="hi-IN"/>
        </w:rPr>
        <w:t>202</w:t>
      </w:r>
      <w:r w:rsidRPr="004C59CB">
        <w:rPr>
          <w:rFonts w:ascii="Nyala" w:eastAsia="SimSun" w:hAnsi="Nyala" w:cs="Arial"/>
          <w:w w:val="110"/>
          <w:kern w:val="3"/>
          <w:sz w:val="24"/>
          <w:szCs w:val="24"/>
          <w:lang w:val="ro-RO" w:eastAsia="zh-CN" w:bidi="hi-IN"/>
        </w:rPr>
        <w:t>4</w:t>
      </w:r>
    </w:p>
    <w:p w:rsidR="004C59CB" w:rsidRPr="004C59CB" w:rsidRDefault="004C59CB" w:rsidP="004C59CB">
      <w:pPr>
        <w:spacing w:after="120" w:line="240" w:lineRule="auto"/>
        <w:ind w:right="425" w:firstLine="360"/>
        <w:jc w:val="both"/>
        <w:rPr>
          <w:rFonts w:ascii="Nyala" w:hAnsi="Nyala" w:cs="Tahoma"/>
          <w:bCs/>
          <w:iCs/>
          <w:strike/>
          <w:sz w:val="24"/>
          <w:szCs w:val="24"/>
          <w:lang w:val="ro-RO"/>
        </w:rPr>
      </w:pPr>
      <w:r w:rsidRPr="004C59CB">
        <w:rPr>
          <w:rFonts w:ascii="Nyala" w:eastAsia="SimSun" w:hAnsi="Nyala" w:cs="Arial"/>
          <w:w w:val="110"/>
          <w:kern w:val="3"/>
          <w:sz w:val="24"/>
          <w:szCs w:val="24"/>
          <w:lang w:val="ro-RO" w:eastAsia="zh-CN" w:bidi="hi-IN"/>
        </w:rPr>
        <w:t xml:space="preserve">Având în vedere  solicitarea </w:t>
      </w:r>
      <w:r w:rsidRPr="004C59CB">
        <w:rPr>
          <w:rFonts w:ascii="Nyala" w:eastAsia="SimSun" w:hAnsi="Nyala" w:cs="Arial"/>
          <w:w w:val="105"/>
          <w:kern w:val="3"/>
          <w:sz w:val="24"/>
          <w:szCs w:val="24"/>
          <w:lang w:val="ro-RO" w:eastAsia="zh-CN" w:bidi="hi-IN"/>
        </w:rPr>
        <w:t xml:space="preserve">Asociației de Dezvoltare   </w:t>
      </w:r>
      <w:r w:rsidRPr="004C59CB">
        <w:rPr>
          <w:rFonts w:ascii="Nyala" w:eastAsia="SimSun" w:hAnsi="Nyala" w:cs="Arial"/>
          <w:color w:val="0E0E0E"/>
          <w:w w:val="105"/>
          <w:kern w:val="3"/>
          <w:sz w:val="24"/>
          <w:szCs w:val="24"/>
          <w:lang w:val="ro-RO" w:eastAsia="zh-CN" w:bidi="hi-IN"/>
        </w:rPr>
        <w:t xml:space="preserve">Intercomunitară </w:t>
      </w:r>
      <w:r w:rsidRPr="004C59CB">
        <w:rPr>
          <w:rFonts w:ascii="Nyala" w:eastAsia="SimSun" w:hAnsi="Nyala" w:cs="Arial"/>
          <w:color w:val="0F0F0F"/>
          <w:w w:val="105"/>
          <w:kern w:val="3"/>
          <w:sz w:val="24"/>
          <w:szCs w:val="24"/>
          <w:lang w:val="ro-RO" w:eastAsia="zh-CN" w:bidi="hi-IN"/>
        </w:rPr>
        <w:t>Deșeuri</w:t>
      </w:r>
      <w:r w:rsidRPr="004C59CB">
        <w:rPr>
          <w:rFonts w:ascii="Nyala" w:eastAsia="SimSun" w:hAnsi="Nyala" w:cs="Arial"/>
          <w:color w:val="0E0E0E"/>
          <w:w w:val="105"/>
          <w:kern w:val="3"/>
          <w:sz w:val="24"/>
          <w:szCs w:val="24"/>
          <w:lang w:val="ro-RO" w:eastAsia="zh-CN" w:bidi="hi-IN"/>
        </w:rPr>
        <w:t xml:space="preserve"> Județul Timiș</w:t>
      </w:r>
      <w:r w:rsidRPr="004C59CB">
        <w:rPr>
          <w:rFonts w:ascii="Nyala" w:eastAsia="SimSun" w:hAnsi="Nyala" w:cs="Arial"/>
          <w:w w:val="110"/>
          <w:kern w:val="3"/>
          <w:sz w:val="24"/>
          <w:szCs w:val="24"/>
          <w:lang w:val="ro-RO" w:eastAsia="zh-CN" w:bidi="hi-IN"/>
        </w:rPr>
        <w:t xml:space="preserve"> nr. 442  din 16.10.2024 , înregistrată la Primăria Bârna sub nr. 131/16.01.2024 </w:t>
      </w:r>
      <w:r w:rsidRPr="004C59CB">
        <w:rPr>
          <w:rFonts w:ascii="Nyala" w:eastAsia="SimSun" w:hAnsi="Nyala" w:cs="Arial"/>
          <w:color w:val="0F0F0F"/>
          <w:w w:val="105"/>
          <w:kern w:val="3"/>
          <w:sz w:val="24"/>
          <w:szCs w:val="24"/>
          <w:lang w:val="ro-RO" w:eastAsia="zh-CN" w:bidi="hi-IN"/>
        </w:rPr>
        <w:t>.</w:t>
      </w:r>
    </w:p>
    <w:p w:rsidR="004C59CB" w:rsidRPr="004C59CB" w:rsidRDefault="004C59CB" w:rsidP="004C59CB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Nyala" w:eastAsia="SimSun" w:hAnsi="Nyala" w:cs="Arial"/>
          <w:b/>
          <w:bCs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b/>
          <w:bCs/>
          <w:color w:val="181818"/>
          <w:w w:val="105"/>
          <w:kern w:val="3"/>
          <w:sz w:val="24"/>
          <w:szCs w:val="24"/>
          <w:lang w:val="ro-RO" w:eastAsia="zh-CN" w:bidi="hi-IN"/>
        </w:rPr>
        <w:t xml:space="preserve">             Luând act de</w:t>
      </w:r>
      <w:r w:rsidRPr="004C59CB">
        <w:rPr>
          <w:rFonts w:ascii="Nyala" w:eastAsia="SimSun" w:hAnsi="Nyala" w:cs="Arial"/>
          <w:b/>
          <w:bCs/>
          <w:color w:val="111111"/>
          <w:w w:val="105"/>
          <w:kern w:val="3"/>
          <w:sz w:val="24"/>
          <w:szCs w:val="24"/>
          <w:lang w:val="ro-RO" w:eastAsia="zh-CN" w:bidi="hi-IN"/>
        </w:rPr>
        <w:t>:</w:t>
      </w:r>
    </w:p>
    <w:p w:rsidR="004C59CB" w:rsidRPr="004C59CB" w:rsidRDefault="004C59CB" w:rsidP="004C59C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Nyala" w:eastAsia="SimSun" w:hAnsi="Nyala" w:cs="Arial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w w:val="105"/>
          <w:kern w:val="3"/>
          <w:sz w:val="24"/>
          <w:szCs w:val="24"/>
          <w:lang w:val="ro-RO" w:eastAsia="zh-CN" w:bidi="hi-IN"/>
        </w:rPr>
        <w:t xml:space="preserve">Referatul de aprobare întocmit de către PECORA DUMITRU </w:t>
      </w:r>
      <w:r w:rsidRPr="004C59CB">
        <w:rPr>
          <w:rFonts w:ascii="Nyala" w:eastAsia="SimSun" w:hAnsi="Nyala" w:cs="Arial"/>
          <w:color w:val="161616"/>
          <w:w w:val="105"/>
          <w:kern w:val="3"/>
          <w:sz w:val="24"/>
          <w:szCs w:val="24"/>
          <w:lang w:val="ro-RO" w:eastAsia="zh-CN" w:bidi="hi-IN"/>
        </w:rPr>
        <w:t>nr.</w:t>
      </w:r>
      <w:r w:rsidRPr="004C59CB">
        <w:rPr>
          <w:rFonts w:ascii="Nyala" w:eastAsia="SimSun" w:hAnsi="Nyala" w:cs="Arial"/>
          <w:color w:val="161616"/>
          <w:spacing w:val="-3"/>
          <w:w w:val="105"/>
          <w:kern w:val="3"/>
          <w:sz w:val="24"/>
          <w:szCs w:val="24"/>
          <w:lang w:val="ro-RO" w:eastAsia="zh-CN" w:bidi="hi-IN"/>
        </w:rPr>
        <w:t xml:space="preserve"> </w:t>
      </w:r>
      <w:r w:rsidRPr="004C59CB">
        <w:rPr>
          <w:rFonts w:ascii="Nyala" w:eastAsia="SimSun" w:hAnsi="Nyala" w:cs="Arial"/>
          <w:w w:val="105"/>
          <w:kern w:val="3"/>
          <w:sz w:val="24"/>
          <w:szCs w:val="24"/>
          <w:lang w:val="ro-RO" w:eastAsia="zh-CN" w:bidi="hi-IN"/>
        </w:rPr>
        <w:t>242/23.10.2024;</w:t>
      </w:r>
    </w:p>
    <w:p w:rsidR="004C59CB" w:rsidRPr="004C59CB" w:rsidRDefault="004C59CB" w:rsidP="004C59C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Nyala" w:eastAsia="SimSun" w:hAnsi="Nyala" w:cs="Arial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color w:val="0F0F0F"/>
          <w:w w:val="105"/>
          <w:kern w:val="3"/>
          <w:sz w:val="24"/>
          <w:szCs w:val="24"/>
          <w:lang w:val="ro-RO" w:eastAsia="zh-CN" w:bidi="hi-IN"/>
        </w:rPr>
        <w:t xml:space="preserve">Raportul </w:t>
      </w:r>
      <w:r w:rsidRPr="004C59CB">
        <w:rPr>
          <w:rFonts w:ascii="Nyala" w:eastAsia="SimSun" w:hAnsi="Nyala" w:cs="Arial"/>
          <w:w w:val="105"/>
          <w:kern w:val="3"/>
          <w:sz w:val="24"/>
          <w:szCs w:val="24"/>
          <w:lang w:val="ro-RO" w:eastAsia="zh-CN" w:bidi="hi-IN"/>
        </w:rPr>
        <w:t xml:space="preserve">compartimentului întocmit de Secretarul General Toma Livia  </w:t>
      </w:r>
      <w:r w:rsidRPr="004C59CB">
        <w:rPr>
          <w:rFonts w:ascii="Nyala" w:eastAsia="SimSun" w:hAnsi="Nyala" w:cs="Arial"/>
          <w:color w:val="0F0F0F"/>
          <w:w w:val="105"/>
          <w:kern w:val="3"/>
          <w:sz w:val="24"/>
          <w:szCs w:val="24"/>
          <w:lang w:val="ro-RO" w:eastAsia="zh-CN" w:bidi="hi-IN"/>
        </w:rPr>
        <w:t xml:space="preserve">din </w:t>
      </w:r>
      <w:r w:rsidRPr="004C59CB">
        <w:rPr>
          <w:rFonts w:ascii="Nyala" w:eastAsia="SimSun" w:hAnsi="Nyala" w:cs="Arial"/>
          <w:w w:val="105"/>
          <w:kern w:val="3"/>
          <w:sz w:val="24"/>
          <w:szCs w:val="24"/>
          <w:lang w:val="ro-RO" w:eastAsia="zh-CN" w:bidi="hi-IN"/>
        </w:rPr>
        <w:t xml:space="preserve">cadrul U.A.T.   Bârna </w:t>
      </w:r>
      <w:r w:rsidRPr="004C59CB">
        <w:rPr>
          <w:rFonts w:ascii="Nyala" w:eastAsia="SimSun" w:hAnsi="Nyala" w:cs="Arial"/>
          <w:color w:val="131313"/>
          <w:w w:val="105"/>
          <w:kern w:val="3"/>
          <w:sz w:val="24"/>
          <w:szCs w:val="24"/>
          <w:lang w:val="ro-RO" w:eastAsia="zh-CN" w:bidi="hi-IN"/>
        </w:rPr>
        <w:t xml:space="preserve">nr. </w:t>
      </w:r>
      <w:r w:rsidRPr="004C59CB">
        <w:rPr>
          <w:rFonts w:ascii="Nyala" w:eastAsia="SimSun" w:hAnsi="Nyala" w:cs="Arial"/>
          <w:w w:val="105"/>
          <w:kern w:val="3"/>
          <w:sz w:val="24"/>
          <w:szCs w:val="24"/>
          <w:lang w:val="ro-RO" w:eastAsia="zh-CN" w:bidi="hi-IN"/>
        </w:rPr>
        <w:t>208 din 22.10.2024;</w:t>
      </w:r>
    </w:p>
    <w:p w:rsidR="004C59CB" w:rsidRPr="004C59CB" w:rsidRDefault="004C59CB" w:rsidP="004C59CB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right="425"/>
        <w:jc w:val="both"/>
        <w:textAlignment w:val="baseline"/>
        <w:rPr>
          <w:rFonts w:ascii="Nyala" w:eastAsia="SimSun" w:hAnsi="Nyala" w:cs="Arial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Tahoma"/>
          <w:kern w:val="3"/>
          <w:sz w:val="24"/>
          <w:szCs w:val="24"/>
          <w:lang w:val="ro-RO" w:eastAsia="zh-CN" w:bidi="hi-IN"/>
        </w:rPr>
        <w:t>Avizul comisiei de specialitate din cadrul Consiliului Local Bârna  ;</w:t>
      </w:r>
    </w:p>
    <w:p w:rsidR="004C59CB" w:rsidRPr="004C59CB" w:rsidRDefault="004C59CB" w:rsidP="004C59CB">
      <w:pPr>
        <w:pStyle w:val="ListParagraph"/>
        <w:suppressAutoHyphens/>
        <w:autoSpaceDN w:val="0"/>
        <w:spacing w:after="120" w:line="240" w:lineRule="auto"/>
        <w:ind w:right="425"/>
        <w:jc w:val="both"/>
        <w:textAlignment w:val="baseline"/>
        <w:rPr>
          <w:rFonts w:ascii="Nyala" w:eastAsia="SimSun" w:hAnsi="Nyala" w:cs="Arial"/>
          <w:b/>
          <w:bCs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b/>
          <w:bCs/>
          <w:kern w:val="3"/>
          <w:sz w:val="24"/>
          <w:szCs w:val="24"/>
          <w:lang w:val="ro-RO" w:eastAsia="zh-CN" w:bidi="hi-IN"/>
        </w:rPr>
        <w:t>Având în vedere :</w:t>
      </w:r>
    </w:p>
    <w:p w:rsidR="004C59CB" w:rsidRPr="004C59CB" w:rsidRDefault="004C59CB" w:rsidP="004C59CB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Nyala" w:eastAsia="SimSun" w:hAnsi="Nyala" w:cs="Arial"/>
          <w:i/>
          <w:iCs/>
          <w:w w:val="110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i/>
          <w:iCs/>
          <w:w w:val="110"/>
          <w:kern w:val="3"/>
          <w:sz w:val="24"/>
          <w:szCs w:val="24"/>
          <w:lang w:val="ro-RO" w:eastAsia="zh-CN" w:bidi="hi-IN"/>
        </w:rPr>
        <w:t>Hotărârea AGA ADID Timiș-Zona 4 Făget nr.16/19.12.2023;</w:t>
      </w:r>
    </w:p>
    <w:p w:rsidR="004C59CB" w:rsidRPr="004C59CB" w:rsidRDefault="004C59CB" w:rsidP="004C59CB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Nyala" w:eastAsia="SimSun" w:hAnsi="Nyala" w:cs="Arial"/>
          <w:i/>
          <w:iCs/>
          <w:w w:val="110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i/>
          <w:iCs/>
          <w:w w:val="110"/>
          <w:kern w:val="3"/>
          <w:sz w:val="24"/>
          <w:szCs w:val="24"/>
          <w:lang w:val="ro-RO" w:eastAsia="zh-CN" w:bidi="hi-IN"/>
        </w:rPr>
        <w:t>Procesul -Verbal de Negociere al Comisiei de Licitație nr.10527/29.12.2023;</w:t>
      </w:r>
    </w:p>
    <w:p w:rsidR="004C59CB" w:rsidRPr="004C59CB" w:rsidRDefault="004C59CB" w:rsidP="004C59CB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Nyala" w:eastAsia="SimSun" w:hAnsi="Nyala" w:cs="Arial"/>
          <w:i/>
          <w:iCs/>
          <w:w w:val="110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i/>
          <w:iCs/>
          <w:w w:val="110"/>
          <w:kern w:val="3"/>
          <w:sz w:val="24"/>
          <w:szCs w:val="24"/>
          <w:lang w:val="ro-RO" w:eastAsia="zh-CN" w:bidi="hi-IN"/>
        </w:rPr>
        <w:t>Raportul Procedurii nr. 10528/29.12.2023;</w:t>
      </w:r>
    </w:p>
    <w:p w:rsidR="004C59CB" w:rsidRPr="004C59CB" w:rsidRDefault="004C59CB" w:rsidP="004C59CB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Nyala" w:eastAsia="SimSun" w:hAnsi="Nyala" w:cs="Arial"/>
          <w:i/>
          <w:iCs/>
          <w:w w:val="110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i/>
          <w:iCs/>
          <w:w w:val="110"/>
          <w:kern w:val="3"/>
          <w:sz w:val="24"/>
          <w:szCs w:val="24"/>
          <w:lang w:val="ro-RO" w:eastAsia="zh-CN" w:bidi="hi-IN"/>
        </w:rPr>
        <w:t>Documentul de poziție din 18.05.2011 privind modul de implementare a proiectului ”Sistem integrat de management al deșeurilor în județul Timiș”;</w:t>
      </w:r>
    </w:p>
    <w:p w:rsidR="004C59CB" w:rsidRPr="004C59CB" w:rsidRDefault="004C59CB" w:rsidP="004C59CB">
      <w:pPr>
        <w:pStyle w:val="Standard"/>
        <w:numPr>
          <w:ilvl w:val="0"/>
          <w:numId w:val="7"/>
        </w:numPr>
        <w:jc w:val="both"/>
        <w:rPr>
          <w:rFonts w:ascii="Nyala" w:hAnsi="Nyala" w:cs="Times New Roman"/>
          <w:i/>
          <w:iCs/>
          <w:color w:val="00000A"/>
          <w:spacing w:val="-15"/>
          <w:lang w:val="ro-RO"/>
        </w:rPr>
      </w:pPr>
      <w:r w:rsidRPr="004C59CB">
        <w:rPr>
          <w:rFonts w:ascii="Nyala" w:hAnsi="Nyala"/>
          <w:i/>
          <w:iCs/>
          <w:w w:val="110"/>
          <w:lang w:val="ro-RO"/>
        </w:rPr>
        <w:t xml:space="preserve">Dispozițiile </w:t>
      </w:r>
      <w:bookmarkStart w:id="1" w:name="_Hlk82784805"/>
      <w:r w:rsidRPr="004C59CB">
        <w:rPr>
          <w:rFonts w:ascii="Nyala" w:hAnsi="Nyala"/>
          <w:i/>
          <w:iCs/>
          <w:w w:val="110"/>
          <w:lang w:val="ro-RO"/>
        </w:rPr>
        <w:t>Legii privind serviciile comunitare de utilități publice nr. 51/2006, cu modificările și completările ulterioare;</w:t>
      </w:r>
      <w:bookmarkEnd w:id="1"/>
    </w:p>
    <w:p w:rsidR="004C59CB" w:rsidRPr="004C59CB" w:rsidRDefault="004C59CB" w:rsidP="004C59CB">
      <w:pPr>
        <w:pStyle w:val="ListParagraph"/>
        <w:numPr>
          <w:ilvl w:val="0"/>
          <w:numId w:val="7"/>
        </w:numPr>
        <w:spacing w:after="0" w:line="240" w:lineRule="auto"/>
        <w:ind w:right="425"/>
        <w:contextualSpacing w:val="0"/>
        <w:jc w:val="both"/>
        <w:rPr>
          <w:rFonts w:ascii="Nyala" w:hAnsi="Nyala" w:cs="Tahoma"/>
          <w:i/>
          <w:iCs/>
          <w:sz w:val="24"/>
          <w:szCs w:val="24"/>
          <w:lang w:val="ro-RO"/>
        </w:rPr>
      </w:pPr>
      <w:r w:rsidRPr="004C59CB">
        <w:rPr>
          <w:rFonts w:ascii="Nyala" w:hAnsi="Nyala" w:cs="Tahoma"/>
          <w:i/>
          <w:iCs/>
          <w:sz w:val="24"/>
          <w:szCs w:val="24"/>
          <w:lang w:val="ro-RO"/>
        </w:rPr>
        <w:t xml:space="preserve">Dispozitiile </w:t>
      </w:r>
      <w:bookmarkStart w:id="2" w:name="_Hlk82784825"/>
      <w:r w:rsidRPr="004C59CB">
        <w:rPr>
          <w:rFonts w:ascii="Nyala" w:hAnsi="Nyala" w:cs="Tahoma"/>
          <w:i/>
          <w:iCs/>
          <w:sz w:val="24"/>
          <w:szCs w:val="24"/>
          <w:lang w:val="ro-RO"/>
        </w:rPr>
        <w:t>Legii nr. 101/2006 privind serviciul de salubrizare a localitatilor</w:t>
      </w:r>
      <w:bookmarkStart w:id="3" w:name="_Hlk81490614"/>
      <w:r w:rsidRPr="004C59CB">
        <w:rPr>
          <w:rFonts w:ascii="Nyala" w:hAnsi="Nyala" w:cs="Tahoma"/>
          <w:i/>
          <w:iCs/>
          <w:sz w:val="24"/>
          <w:szCs w:val="24"/>
          <w:lang w:val="ro-RO"/>
        </w:rPr>
        <w:t>, cu modificarile si completarile ulterioare ( inclusiv OUG nr. 133/2022);</w:t>
      </w:r>
    </w:p>
    <w:p w:rsidR="004C59CB" w:rsidRPr="004C59CB" w:rsidRDefault="004C59CB" w:rsidP="004C59CB">
      <w:pPr>
        <w:pStyle w:val="Standard"/>
        <w:numPr>
          <w:ilvl w:val="0"/>
          <w:numId w:val="7"/>
        </w:numPr>
        <w:ind w:left="720"/>
        <w:jc w:val="both"/>
        <w:rPr>
          <w:rFonts w:ascii="Nyala" w:hAnsi="Nyala" w:cs="Times New Roman"/>
          <w:i/>
          <w:iCs/>
          <w:color w:val="00000A"/>
          <w:spacing w:val="-15"/>
          <w:lang w:val="ro-RO"/>
        </w:rPr>
      </w:pPr>
      <w:r w:rsidRPr="004C59CB">
        <w:rPr>
          <w:rStyle w:val="Fontdeparagrafimplicit1"/>
          <w:rFonts w:ascii="Nyala" w:hAnsi="Nyala"/>
          <w:i/>
          <w:iCs/>
          <w:lang w:val="ro-RO"/>
        </w:rPr>
        <w:t xml:space="preserve"> Ordinul A.N.R.S.C. nr. 82</w:t>
      </w:r>
      <w:r w:rsidRPr="004C59CB">
        <w:rPr>
          <w:rStyle w:val="Fontdeparagrafimplicit1"/>
          <w:rFonts w:ascii="Nyala" w:hAnsi="Nyala"/>
          <w:bCs/>
          <w:i/>
          <w:iCs/>
          <w:lang w:val="ro-RO"/>
        </w:rPr>
        <w:t xml:space="preserve"> din 9 martie</w:t>
      </w:r>
      <w:r w:rsidRPr="004C59CB">
        <w:rPr>
          <w:rStyle w:val="Fontdeparagrafimplicit1"/>
          <w:rFonts w:ascii="Nyala" w:hAnsi="Nyala"/>
          <w:i/>
          <w:iCs/>
          <w:lang w:val="ro-RO"/>
        </w:rPr>
        <w:t xml:space="preserve"> 2015 privind aprobarea Regulamentului-cadru al serviciului de salubrizare a localităților;</w:t>
      </w:r>
    </w:p>
    <w:p w:rsidR="004C59CB" w:rsidRPr="004C59CB" w:rsidRDefault="004C59CB" w:rsidP="004C59CB">
      <w:pPr>
        <w:pStyle w:val="ListParagraph"/>
        <w:numPr>
          <w:ilvl w:val="0"/>
          <w:numId w:val="7"/>
        </w:numPr>
        <w:spacing w:after="0" w:line="240" w:lineRule="auto"/>
        <w:ind w:right="425"/>
        <w:contextualSpacing w:val="0"/>
        <w:jc w:val="both"/>
        <w:rPr>
          <w:rFonts w:ascii="Nyala" w:hAnsi="Nyala" w:cs="Tahoma"/>
          <w:i/>
          <w:iCs/>
          <w:sz w:val="24"/>
          <w:szCs w:val="24"/>
          <w:lang w:val="ro-RO"/>
        </w:rPr>
      </w:pPr>
      <w:bookmarkStart w:id="4" w:name="_Hlk156230956"/>
      <w:bookmarkEnd w:id="2"/>
      <w:r w:rsidRPr="004C59CB">
        <w:rPr>
          <w:rFonts w:ascii="Nyala" w:hAnsi="Nyala" w:cs="Tahoma"/>
          <w:i/>
          <w:iCs/>
          <w:sz w:val="24"/>
          <w:szCs w:val="24"/>
          <w:lang w:val="ro-RO"/>
        </w:rPr>
        <w:t>Legea nr. 98/2016 privind achizițiile publice, cu modificările și completările ulterioare;</w:t>
      </w:r>
      <w:bookmarkStart w:id="5" w:name="_Hlk82784774"/>
      <w:bookmarkStart w:id="6" w:name="_Hlk83028181"/>
      <w:bookmarkEnd w:id="3"/>
    </w:p>
    <w:bookmarkEnd w:id="4"/>
    <w:p w:rsidR="004C59CB" w:rsidRPr="004C59CB" w:rsidRDefault="004C59CB" w:rsidP="004C59CB">
      <w:pPr>
        <w:widowControl w:val="0"/>
        <w:numPr>
          <w:ilvl w:val="0"/>
          <w:numId w:val="7"/>
        </w:numPr>
        <w:tabs>
          <w:tab w:val="left" w:pos="2045"/>
        </w:tabs>
        <w:suppressAutoHyphens/>
        <w:autoSpaceDN w:val="0"/>
        <w:spacing w:after="0" w:line="240" w:lineRule="auto"/>
        <w:jc w:val="both"/>
        <w:textAlignment w:val="baseline"/>
        <w:rPr>
          <w:rFonts w:ascii="Nyala" w:hAnsi="Nyala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hAnsi="Nyala"/>
          <w:i/>
          <w:iCs/>
          <w:kern w:val="3"/>
          <w:sz w:val="24"/>
          <w:szCs w:val="24"/>
          <w:lang w:val="ro-RO" w:eastAsia="zh-CN" w:bidi="hi-IN"/>
        </w:rPr>
        <w:t>O.U.G. nr.  92/2021 privind regimul deșeurilor, cu modificările și completările ulterioare ;</w:t>
      </w:r>
    </w:p>
    <w:p w:rsidR="004C59CB" w:rsidRPr="004C59CB" w:rsidRDefault="004C59CB" w:rsidP="004C59CB">
      <w:pPr>
        <w:pStyle w:val="Standard"/>
        <w:numPr>
          <w:ilvl w:val="0"/>
          <w:numId w:val="7"/>
        </w:numPr>
        <w:jc w:val="both"/>
        <w:rPr>
          <w:rFonts w:ascii="Nyala" w:hAnsi="Nyala" w:cs="Times New Roman"/>
          <w:i/>
          <w:iCs/>
          <w:spacing w:val="-15"/>
          <w:lang w:val="ro-RO"/>
        </w:rPr>
      </w:pPr>
      <w:r w:rsidRPr="004C59CB">
        <w:rPr>
          <w:rFonts w:ascii="Nyala" w:eastAsia="Calibri" w:hAnsi="Nyala" w:cs="Times New Roman"/>
          <w:i/>
          <w:iCs/>
          <w:lang w:val="ro-RO"/>
        </w:rPr>
        <w:t>Legea nr. 249/2015 privind modalitatea de gestionare a ambalajelor si a deșeurilor de ambalaje</w:t>
      </w:r>
      <w:r w:rsidRPr="004C59CB">
        <w:rPr>
          <w:rFonts w:ascii="Nyala" w:hAnsi="Nyala"/>
          <w:i/>
          <w:iCs/>
          <w:w w:val="110"/>
          <w:lang w:val="ro-RO"/>
        </w:rPr>
        <w:t>, cu modificările și completările ulterioare;</w:t>
      </w:r>
    </w:p>
    <w:bookmarkEnd w:id="5"/>
    <w:bookmarkEnd w:id="6"/>
    <w:p w:rsidR="004C59CB" w:rsidRPr="004C59CB" w:rsidRDefault="004C59CB" w:rsidP="004C59CB">
      <w:pPr>
        <w:pStyle w:val="Standard"/>
        <w:numPr>
          <w:ilvl w:val="0"/>
          <w:numId w:val="7"/>
        </w:numPr>
        <w:jc w:val="both"/>
        <w:rPr>
          <w:rFonts w:ascii="Nyala" w:hAnsi="Nyala" w:cs="Times New Roman"/>
          <w:i/>
          <w:iCs/>
          <w:color w:val="00000A"/>
          <w:spacing w:val="-15"/>
          <w:lang w:val="ro-RO"/>
        </w:rPr>
      </w:pPr>
      <w:r w:rsidRPr="004C59CB">
        <w:rPr>
          <w:rFonts w:ascii="Nyala" w:hAnsi="Nyala"/>
          <w:i/>
          <w:iCs/>
          <w:color w:val="0F0F0F"/>
          <w:w w:val="105"/>
          <w:lang w:val="ro-RO"/>
        </w:rPr>
        <w:t>O.U.G. nr. 196/2005 privind Fondul pentru mediu</w:t>
      </w:r>
      <w:r w:rsidRPr="004C59CB">
        <w:rPr>
          <w:rFonts w:ascii="Nyala" w:hAnsi="Nyala"/>
          <w:i/>
          <w:iCs/>
          <w:w w:val="110"/>
          <w:lang w:val="ro-RO"/>
        </w:rPr>
        <w:t>, cu modificările și completările ulterioare;</w:t>
      </w:r>
    </w:p>
    <w:p w:rsidR="004C59CB" w:rsidRPr="004C59CB" w:rsidRDefault="004C59CB" w:rsidP="004C59CB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Nyala" w:eastAsia="SimSun" w:hAnsi="Nyala" w:cs="Arial"/>
          <w:i/>
          <w:iCs/>
          <w:w w:val="110"/>
          <w:kern w:val="3"/>
          <w:sz w:val="24"/>
          <w:szCs w:val="24"/>
          <w:lang w:val="ro-RO" w:eastAsia="zh-CN" w:bidi="hi-IN"/>
        </w:rPr>
      </w:pPr>
      <w:bookmarkStart w:id="7" w:name="_Hlk34923684"/>
      <w:r w:rsidRPr="004C59CB">
        <w:rPr>
          <w:rFonts w:ascii="Nyala" w:eastAsia="SimSun" w:hAnsi="Nyala" w:cs="Arial"/>
          <w:i/>
          <w:iCs/>
          <w:w w:val="110"/>
          <w:kern w:val="3"/>
          <w:sz w:val="24"/>
          <w:szCs w:val="24"/>
          <w:lang w:val="ro-RO" w:eastAsia="zh-CN" w:bidi="hi-IN"/>
        </w:rPr>
        <w:t>Statutul Asociației de Dezvoltare Intercomunitară Deșeuri Timiș,</w:t>
      </w:r>
    </w:p>
    <w:bookmarkEnd w:id="7"/>
    <w:p w:rsidR="004C59CB" w:rsidRPr="004C59CB" w:rsidRDefault="004C59CB" w:rsidP="004C59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Nyala" w:eastAsia="SimSun" w:hAnsi="Nyala" w:cs="Arial"/>
          <w:color w:val="161616"/>
          <w:kern w:val="3"/>
          <w:sz w:val="24"/>
          <w:szCs w:val="24"/>
          <w:lang w:val="ro-RO" w:eastAsia="zh-CN" w:bidi="hi-IN"/>
        </w:rPr>
      </w:pPr>
    </w:p>
    <w:p w:rsidR="004C59CB" w:rsidRPr="004C59CB" w:rsidRDefault="004C59CB" w:rsidP="004C59C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Nyala" w:eastAsia="SimSun" w:hAnsi="Nyala" w:cs="Arial"/>
          <w:w w:val="110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color w:val="161616"/>
          <w:kern w:val="3"/>
          <w:sz w:val="24"/>
          <w:szCs w:val="24"/>
          <w:lang w:val="ro-RO" w:eastAsia="zh-CN" w:bidi="hi-IN"/>
        </w:rPr>
        <w:lastRenderedPageBreak/>
        <w:t xml:space="preserve">În </w:t>
      </w:r>
      <w:r w:rsidRPr="004C59CB">
        <w:rPr>
          <w:rFonts w:ascii="Nyala" w:eastAsia="SimSun" w:hAnsi="Nyala" w:cs="Arial"/>
          <w:kern w:val="3"/>
          <w:sz w:val="24"/>
          <w:szCs w:val="24"/>
          <w:lang w:val="ro-RO" w:eastAsia="zh-CN" w:bidi="hi-IN"/>
        </w:rPr>
        <w:t>temeiul</w:t>
      </w:r>
      <w:r w:rsidRPr="004C59CB">
        <w:rPr>
          <w:rFonts w:ascii="Candara" w:hAnsi="Candara" w:cs="Tahoma"/>
          <w:sz w:val="24"/>
          <w:szCs w:val="24"/>
          <w:lang w:val="ro-RO"/>
        </w:rPr>
        <w:t xml:space="preserve"> </w:t>
      </w:r>
      <w:r w:rsidRPr="004C59CB">
        <w:rPr>
          <w:rFonts w:ascii="Nyala" w:hAnsi="Nyala" w:cs="Tahoma"/>
          <w:sz w:val="24"/>
          <w:szCs w:val="24"/>
          <w:lang w:val="ro-RO"/>
        </w:rPr>
        <w:t>Statutului Asociației de Dezvoltare Intercomunitare de Deșeuri Timiș și a</w:t>
      </w:r>
      <w:r w:rsidRPr="004C59CB">
        <w:rPr>
          <w:rFonts w:ascii="Nyala" w:eastAsia="SimSun" w:hAnsi="Nyala" w:cs="Arial"/>
          <w:kern w:val="3"/>
          <w:sz w:val="24"/>
          <w:szCs w:val="24"/>
          <w:lang w:val="ro-RO" w:eastAsia="zh-CN" w:bidi="hi-IN"/>
        </w:rPr>
        <w:t xml:space="preserve"> dispozițiilor </w:t>
      </w:r>
      <w:r w:rsidRPr="004C59CB">
        <w:rPr>
          <w:rFonts w:ascii="Nyala" w:eastAsia="SimSun" w:hAnsi="Nyala" w:cs="Arial"/>
          <w:i/>
          <w:iCs/>
          <w:kern w:val="3"/>
          <w:sz w:val="24"/>
          <w:szCs w:val="24"/>
          <w:lang w:val="ro-RO" w:eastAsia="zh-CN" w:bidi="hi-IN"/>
        </w:rPr>
        <w:t>art. 134 alin. 1 lit. a)</w:t>
      </w:r>
      <w:r w:rsidRPr="004C59CB">
        <w:rPr>
          <w:rFonts w:ascii="Nyala" w:eastAsia="SimSun" w:hAnsi="Nyala" w:cs="Arial"/>
          <w:kern w:val="3"/>
          <w:sz w:val="24"/>
          <w:szCs w:val="24"/>
          <w:lang w:val="ro-RO" w:eastAsia="zh-CN" w:bidi="hi-IN"/>
        </w:rPr>
        <w:t xml:space="preserve"> coroborate cu prevederile</w:t>
      </w:r>
      <w:r w:rsidRPr="004C59CB">
        <w:rPr>
          <w:rFonts w:ascii="Nyala" w:eastAsia="SimSun" w:hAnsi="Nyala" w:cs="Arial"/>
          <w:i/>
          <w:iCs/>
          <w:kern w:val="3"/>
          <w:sz w:val="24"/>
          <w:szCs w:val="24"/>
          <w:lang w:val="ro-RO" w:eastAsia="zh-CN" w:bidi="hi-IN"/>
        </w:rPr>
        <w:t xml:space="preserve"> art. 133 alin. 2 lit. a)</w:t>
      </w:r>
      <w:r w:rsidRPr="004C59CB">
        <w:rPr>
          <w:rFonts w:ascii="Nyala" w:eastAsia="SimSun" w:hAnsi="Nyala" w:cs="Arial"/>
          <w:kern w:val="3"/>
          <w:sz w:val="24"/>
          <w:szCs w:val="24"/>
          <w:lang w:val="ro-RO" w:eastAsia="zh-CN" w:bidi="hi-IN"/>
        </w:rPr>
        <w:t xml:space="preserve">, ale </w:t>
      </w:r>
      <w:r w:rsidRPr="004C59CB">
        <w:rPr>
          <w:rFonts w:ascii="Nyala" w:eastAsia="SimSun" w:hAnsi="Nyala" w:cs="Arial"/>
          <w:i/>
          <w:iCs/>
          <w:kern w:val="3"/>
          <w:sz w:val="24"/>
          <w:szCs w:val="24"/>
          <w:lang w:val="ro-RO" w:eastAsia="zh-CN" w:bidi="hi-IN"/>
        </w:rPr>
        <w:t>art. 136,</w:t>
      </w:r>
      <w:r w:rsidRPr="004C59CB">
        <w:rPr>
          <w:rFonts w:ascii="Nyala" w:eastAsia="SimSun" w:hAnsi="Nyala" w:cs="Arial"/>
          <w:kern w:val="3"/>
          <w:sz w:val="24"/>
          <w:szCs w:val="24"/>
          <w:lang w:val="ro-RO" w:eastAsia="zh-CN" w:bidi="hi-IN"/>
        </w:rPr>
        <w:t xml:space="preserve"> și ale</w:t>
      </w:r>
      <w:r w:rsidRPr="004C59CB">
        <w:rPr>
          <w:rFonts w:ascii="Nyala" w:eastAsia="SimSun" w:hAnsi="Nyala" w:cs="Arial"/>
          <w:i/>
          <w:iCs/>
          <w:kern w:val="3"/>
          <w:sz w:val="24"/>
          <w:szCs w:val="24"/>
          <w:lang w:val="ro-RO" w:eastAsia="zh-CN" w:bidi="hi-IN"/>
        </w:rPr>
        <w:t xml:space="preserve"> art. 139 alin. 1 din Codul Administrativ</w:t>
      </w:r>
      <w:r w:rsidRPr="004C59CB">
        <w:rPr>
          <w:rFonts w:ascii="Nyala" w:eastAsia="SimSun" w:hAnsi="Nyala" w:cs="Arial"/>
          <w:kern w:val="3"/>
          <w:sz w:val="24"/>
          <w:szCs w:val="24"/>
          <w:lang w:val="ro-RO" w:eastAsia="zh-CN" w:bidi="hi-IN"/>
        </w:rPr>
        <w:t xml:space="preserve">, </w:t>
      </w:r>
      <w:bookmarkEnd w:id="0"/>
    </w:p>
    <w:p w:rsidR="004C59CB" w:rsidRPr="004C59CB" w:rsidRDefault="004C59CB" w:rsidP="004C59CB">
      <w:pPr>
        <w:widowControl w:val="0"/>
        <w:suppressAutoHyphens/>
        <w:autoSpaceDN w:val="0"/>
        <w:spacing w:before="171" w:after="0" w:line="240" w:lineRule="auto"/>
        <w:ind w:left="3698"/>
        <w:jc w:val="both"/>
        <w:textAlignment w:val="baseline"/>
        <w:rPr>
          <w:rFonts w:ascii="Nyala" w:eastAsia="SimSun" w:hAnsi="Nyala" w:cs="Arial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b/>
          <w:color w:val="181818"/>
          <w:kern w:val="3"/>
          <w:sz w:val="24"/>
          <w:szCs w:val="24"/>
          <w:lang w:val="ro-RO" w:eastAsia="zh-CN" w:bidi="hi-IN"/>
        </w:rPr>
        <w:t xml:space="preserve">        HOTĂRĂŞTE </w:t>
      </w:r>
      <w:r w:rsidRPr="004C59CB">
        <w:rPr>
          <w:rFonts w:ascii="Nyala" w:eastAsia="SimSun" w:hAnsi="Nyala" w:cs="Arial"/>
          <w:color w:val="181818"/>
          <w:kern w:val="3"/>
          <w:sz w:val="24"/>
          <w:szCs w:val="24"/>
          <w:lang w:val="ro-RO" w:eastAsia="zh-CN" w:bidi="hi-IN"/>
        </w:rPr>
        <w:t>:</w:t>
      </w:r>
    </w:p>
    <w:p w:rsidR="004C59CB" w:rsidRPr="004C59CB" w:rsidRDefault="004C59CB" w:rsidP="004C59CB">
      <w:pPr>
        <w:spacing w:after="120" w:line="240" w:lineRule="auto"/>
        <w:ind w:right="425"/>
        <w:jc w:val="both"/>
        <w:rPr>
          <w:rFonts w:ascii="Nyala" w:hAnsi="Nyala" w:cs="Tahoma"/>
          <w:color w:val="000000"/>
          <w:sz w:val="24"/>
          <w:szCs w:val="24"/>
          <w:lang w:val="ro-RO"/>
        </w:rPr>
      </w:pPr>
      <w:r w:rsidRPr="004C59CB">
        <w:rPr>
          <w:rFonts w:ascii="Nyala" w:hAnsi="Nyala" w:cs="Tahoma"/>
          <w:b/>
          <w:color w:val="000000"/>
          <w:sz w:val="24"/>
          <w:szCs w:val="24"/>
          <w:lang w:val="ro-RO"/>
        </w:rPr>
        <w:t xml:space="preserve">Art. 1. </w:t>
      </w:r>
      <w:r w:rsidRPr="004C59CB">
        <w:rPr>
          <w:rFonts w:ascii="Nyala" w:hAnsi="Nyala" w:cs="Tahoma"/>
          <w:color w:val="000000"/>
          <w:sz w:val="24"/>
          <w:szCs w:val="24"/>
          <w:lang w:val="ro-RO"/>
        </w:rPr>
        <w:t>Validarea Hotărârii AGA ADID Timiș – Zona 4 Făget nr.16/19.12.2023 pentru aprobarea documentației de atribuire a contractului de servicii prin negociere directă, fără publicare, pe motive de urgență cu operatorul de salubrizare pentru colectarea deșeurilor municipale pe Zona 4 – Făget în vederea asigurării continuității activităților de salubrizare ce au făcut obiectul contractului de delegare nr. 1088/21.05.2018 în prezent reziliat, care constituie Anexa nr. 1 la prezenta.</w:t>
      </w:r>
    </w:p>
    <w:p w:rsidR="004C59CB" w:rsidRPr="004C59CB" w:rsidRDefault="004C59CB" w:rsidP="004C59CB">
      <w:pPr>
        <w:spacing w:after="120" w:line="240" w:lineRule="auto"/>
        <w:ind w:right="425"/>
        <w:jc w:val="both"/>
        <w:rPr>
          <w:rFonts w:ascii="Nyala" w:hAnsi="Nyala" w:cs="Tahoma"/>
          <w:sz w:val="24"/>
          <w:szCs w:val="24"/>
          <w:lang w:val="ro-RO"/>
        </w:rPr>
      </w:pPr>
      <w:r w:rsidRPr="004C59CB">
        <w:rPr>
          <w:rFonts w:ascii="Nyala" w:hAnsi="Nyala" w:cs="Tahoma"/>
          <w:b/>
          <w:sz w:val="24"/>
          <w:szCs w:val="24"/>
          <w:lang w:val="ro-RO"/>
        </w:rPr>
        <w:t xml:space="preserve">Art. 2. </w:t>
      </w:r>
      <w:r w:rsidRPr="004C59CB">
        <w:rPr>
          <w:rFonts w:ascii="Nyala" w:hAnsi="Nyala" w:cs="Tahoma"/>
          <w:sz w:val="24"/>
          <w:szCs w:val="24"/>
          <w:lang w:val="ro-RO"/>
        </w:rPr>
        <w:t xml:space="preserve">Se aprobă Contractul </w:t>
      </w:r>
      <w:r w:rsidRPr="004C59CB">
        <w:rPr>
          <w:rFonts w:ascii="Nyala" w:hAnsi="Nyala" w:cs="Tahoma"/>
          <w:color w:val="000000"/>
          <w:sz w:val="24"/>
          <w:szCs w:val="24"/>
          <w:lang w:val="ro-RO"/>
        </w:rPr>
        <w:t xml:space="preserve">de delegare a gestiunii activităților de colectare și transport a deșeurilor municipale din Zona 4 Făget, județul Timiș nr. </w:t>
      </w:r>
      <w:bookmarkStart w:id="8" w:name="_Hlk156233359"/>
      <w:r w:rsidRPr="004C59CB">
        <w:rPr>
          <w:rFonts w:ascii="Nyala" w:hAnsi="Nyala" w:cs="Tahoma"/>
          <w:color w:val="000000"/>
          <w:sz w:val="24"/>
          <w:szCs w:val="24"/>
          <w:lang w:val="ro-RO"/>
        </w:rPr>
        <w:t xml:space="preserve">10529/29.12.2023 </w:t>
      </w:r>
      <w:bookmarkEnd w:id="8"/>
      <w:r w:rsidRPr="004C59CB">
        <w:rPr>
          <w:rFonts w:ascii="Nyala" w:hAnsi="Nyala" w:cs="Tahoma"/>
          <w:color w:val="000000"/>
          <w:sz w:val="24"/>
          <w:szCs w:val="24"/>
          <w:lang w:val="ro-RO"/>
        </w:rPr>
        <w:t xml:space="preserve">încheiat de către </w:t>
      </w:r>
      <w:r w:rsidRPr="004C59CB">
        <w:rPr>
          <w:rFonts w:ascii="Nyala" w:eastAsia="SimSun" w:hAnsi="Nyala" w:cs="Arial"/>
          <w:w w:val="105"/>
          <w:kern w:val="3"/>
          <w:sz w:val="24"/>
          <w:szCs w:val="24"/>
          <w:lang w:val="ro-RO" w:eastAsia="zh-CN" w:bidi="hi-IN"/>
        </w:rPr>
        <w:t xml:space="preserve">Asociației de Dezvoltare   </w:t>
      </w:r>
      <w:r w:rsidRPr="004C59CB">
        <w:rPr>
          <w:rFonts w:ascii="Nyala" w:eastAsia="SimSun" w:hAnsi="Nyala" w:cs="Arial"/>
          <w:color w:val="0E0E0E"/>
          <w:w w:val="105"/>
          <w:kern w:val="3"/>
          <w:sz w:val="24"/>
          <w:szCs w:val="24"/>
          <w:lang w:val="ro-RO" w:eastAsia="zh-CN" w:bidi="hi-IN"/>
        </w:rPr>
        <w:t xml:space="preserve">Intercomunitară </w:t>
      </w:r>
      <w:r w:rsidRPr="004C59CB">
        <w:rPr>
          <w:rFonts w:ascii="Nyala" w:eastAsia="SimSun" w:hAnsi="Nyala" w:cs="Arial"/>
          <w:color w:val="0F0F0F"/>
          <w:w w:val="105"/>
          <w:kern w:val="3"/>
          <w:sz w:val="24"/>
          <w:szCs w:val="24"/>
          <w:lang w:val="ro-RO" w:eastAsia="zh-CN" w:bidi="hi-IN"/>
        </w:rPr>
        <w:t>Deșeuri</w:t>
      </w:r>
      <w:r w:rsidRPr="004C59CB">
        <w:rPr>
          <w:rFonts w:ascii="Nyala" w:eastAsia="SimSun" w:hAnsi="Nyala" w:cs="Arial"/>
          <w:color w:val="0E0E0E"/>
          <w:w w:val="105"/>
          <w:kern w:val="3"/>
          <w:sz w:val="24"/>
          <w:szCs w:val="24"/>
          <w:lang w:val="ro-RO" w:eastAsia="zh-CN" w:bidi="hi-IN"/>
        </w:rPr>
        <w:t xml:space="preserve"> Județul Timiș</w:t>
      </w:r>
      <w:r w:rsidRPr="004C59CB">
        <w:rPr>
          <w:rFonts w:ascii="Nyala" w:eastAsia="SimSun" w:hAnsi="Nyala" w:cs="Arial"/>
          <w:w w:val="110"/>
          <w:kern w:val="3"/>
          <w:sz w:val="24"/>
          <w:szCs w:val="24"/>
          <w:lang w:val="ro-RO" w:eastAsia="zh-CN" w:bidi="hi-IN"/>
        </w:rPr>
        <w:t xml:space="preserve"> în numele și pentru U.A.T. BÂRNA  </w:t>
      </w:r>
      <w:r w:rsidRPr="004C59CB">
        <w:rPr>
          <w:rFonts w:ascii="Nyala" w:hAnsi="Nyala" w:cs="Tahoma"/>
          <w:color w:val="000000"/>
          <w:sz w:val="24"/>
          <w:szCs w:val="24"/>
          <w:lang w:val="ro-RO"/>
        </w:rPr>
        <w:t xml:space="preserve">cu Asocierea PEJ COMPANY S.R.L. -VIELLE 2005 S.R.L. prin Lider Asociere PEJ COMPANY S.R.L. (denumit în continuare </w:t>
      </w:r>
      <w:r w:rsidRPr="004C59CB">
        <w:rPr>
          <w:rFonts w:ascii="Nyala" w:hAnsi="Nyala" w:cs="Tahoma"/>
          <w:b/>
          <w:bCs/>
          <w:color w:val="000000"/>
          <w:sz w:val="24"/>
          <w:szCs w:val="24"/>
          <w:lang w:val="ro-RO"/>
        </w:rPr>
        <w:t>Contractul</w:t>
      </w:r>
      <w:r w:rsidRPr="004C59CB">
        <w:rPr>
          <w:rFonts w:ascii="Nyala" w:hAnsi="Nyala" w:cs="Tahoma"/>
          <w:color w:val="000000"/>
          <w:sz w:val="24"/>
          <w:szCs w:val="24"/>
          <w:lang w:val="ro-RO"/>
        </w:rPr>
        <w:t>), care constituie Anexa nr. 2 la prezenta.</w:t>
      </w:r>
    </w:p>
    <w:p w:rsidR="004C59CB" w:rsidRPr="004C59CB" w:rsidRDefault="004C59CB" w:rsidP="004C59CB">
      <w:pPr>
        <w:widowControl w:val="0"/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b/>
          <w:bCs/>
          <w:color w:val="0E0E0E"/>
          <w:kern w:val="3"/>
          <w:sz w:val="24"/>
          <w:szCs w:val="24"/>
          <w:lang w:val="ro-RO" w:eastAsia="zh-CN" w:bidi="hi-IN"/>
        </w:rPr>
        <w:t>Art. 3.</w:t>
      </w:r>
      <w:r w:rsidRPr="004C59CB"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  <w:t xml:space="preserve"> Anexele nr. 1 și 2 la prezenta hotărâre fac parte integrantă din aceasta.</w:t>
      </w:r>
    </w:p>
    <w:p w:rsidR="004C59CB" w:rsidRPr="004C59CB" w:rsidRDefault="004C59CB" w:rsidP="004C59CB">
      <w:pPr>
        <w:widowControl w:val="0"/>
        <w:suppressAutoHyphens/>
        <w:autoSpaceDN w:val="0"/>
        <w:spacing w:after="0" w:line="240" w:lineRule="auto"/>
        <w:ind w:right="105"/>
        <w:jc w:val="both"/>
        <w:textAlignment w:val="baseline"/>
        <w:rPr>
          <w:rFonts w:ascii="Nyala" w:eastAsia="SimSun" w:hAnsi="Nyala" w:cs="Arial"/>
          <w:w w:val="105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b/>
          <w:bCs/>
          <w:w w:val="105"/>
          <w:kern w:val="3"/>
          <w:sz w:val="24"/>
          <w:szCs w:val="24"/>
          <w:lang w:val="ro-RO" w:eastAsia="zh-CN" w:bidi="hi-IN"/>
        </w:rPr>
        <w:t>Art. 4</w:t>
      </w:r>
      <w:r w:rsidRPr="004C59CB">
        <w:rPr>
          <w:rFonts w:ascii="Nyala" w:eastAsia="SimSun" w:hAnsi="Nyala" w:cs="Arial"/>
          <w:w w:val="105"/>
          <w:kern w:val="3"/>
          <w:sz w:val="24"/>
          <w:szCs w:val="24"/>
          <w:lang w:val="ro-RO" w:eastAsia="zh-CN" w:bidi="hi-IN"/>
        </w:rPr>
        <w:t>. Prezenta hotărâre s-a adoptat cu  11 voturi.</w:t>
      </w:r>
    </w:p>
    <w:p w:rsidR="004C59CB" w:rsidRPr="004C59CB" w:rsidRDefault="004C59CB" w:rsidP="004C59CB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40" w:lineRule="auto"/>
        <w:ind w:right="105"/>
        <w:jc w:val="both"/>
        <w:textAlignment w:val="baseline"/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b/>
          <w:bCs/>
          <w:color w:val="0E0E0E"/>
          <w:kern w:val="3"/>
          <w:sz w:val="24"/>
          <w:szCs w:val="24"/>
          <w:lang w:val="ro-RO" w:eastAsia="zh-CN" w:bidi="hi-IN"/>
        </w:rPr>
        <w:t>Art. 5.</w:t>
      </w:r>
      <w:r w:rsidRPr="004C59CB"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  <w:t xml:space="preserve">  Prezenta hotărâre se comunică:</w:t>
      </w:r>
    </w:p>
    <w:p w:rsidR="004C59CB" w:rsidRPr="004C59CB" w:rsidRDefault="004C59CB" w:rsidP="004C59CB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40" w:lineRule="auto"/>
        <w:ind w:left="806" w:right="105" w:hanging="347"/>
        <w:jc w:val="both"/>
        <w:textAlignment w:val="baseline"/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  <w:t>-</w:t>
      </w:r>
      <w:r w:rsidRPr="004C59CB"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  <w:tab/>
        <w:t>Compartimentului  Contabilitate, impozite și taxe,din cadrul primăriei  BÂRNA</w:t>
      </w:r>
    </w:p>
    <w:p w:rsidR="004C59CB" w:rsidRPr="004C59CB" w:rsidRDefault="004C59CB" w:rsidP="004C59CB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40" w:lineRule="auto"/>
        <w:ind w:left="806" w:right="105" w:hanging="347"/>
        <w:jc w:val="both"/>
        <w:textAlignment w:val="baseline"/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  <w:t>-</w:t>
      </w:r>
      <w:r w:rsidRPr="004C59CB"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  <w:tab/>
        <w:t>Publicului interesat, prin afișare la sediul Primăriei și pe site-ul U.A.T. BÂRNA</w:t>
      </w:r>
    </w:p>
    <w:p w:rsidR="004C59CB" w:rsidRPr="004C59CB" w:rsidRDefault="004C59CB" w:rsidP="004C59CB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40" w:lineRule="auto"/>
        <w:ind w:left="806" w:right="105" w:hanging="347"/>
        <w:jc w:val="both"/>
        <w:textAlignment w:val="baseline"/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  <w:t>-</w:t>
      </w:r>
      <w:r w:rsidRPr="004C59CB"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  <w:tab/>
        <w:t>Asociației de Dezvoltare Intercomunitară Deșeuri – Județul Timiș</w:t>
      </w:r>
    </w:p>
    <w:p w:rsidR="004C59CB" w:rsidRPr="004C59CB" w:rsidRDefault="004C59CB" w:rsidP="004C59CB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40" w:lineRule="auto"/>
        <w:ind w:left="806" w:right="105" w:hanging="347"/>
        <w:jc w:val="both"/>
        <w:textAlignment w:val="baseline"/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  <w:t>-</w:t>
      </w:r>
      <w:r w:rsidRPr="004C59CB"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  <w:tab/>
        <w:t>Instituției Prefectului - Județul Timiș</w:t>
      </w:r>
    </w:p>
    <w:p w:rsidR="004C59CB" w:rsidRPr="004C59CB" w:rsidRDefault="004C59CB" w:rsidP="004C59CB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40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>PREȘEDINTE DE ȘEDINȚĂ</w:t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  <w:t>CONTRASEMNEAZĂ</w:t>
      </w:r>
    </w:p>
    <w:p w:rsidR="004C59CB" w:rsidRPr="004C59CB" w:rsidRDefault="004C59CB" w:rsidP="004C59CB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40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>SZMECSKAS  SAMUEL</w:t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  <w:t>SECRETAR GENERAL</w:t>
      </w:r>
    </w:p>
    <w:p w:rsidR="004C59CB" w:rsidRPr="004C59CB" w:rsidRDefault="004C59CB" w:rsidP="004C59CB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40" w:lineRule="auto"/>
        <w:ind w:left="806" w:right="105" w:hanging="347"/>
        <w:jc w:val="both"/>
        <w:textAlignment w:val="baseline"/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</w:pP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</w:r>
      <w:r w:rsidRPr="004C59CB">
        <w:rPr>
          <w:rFonts w:ascii="Nyala" w:eastAsia="SimSun" w:hAnsi="Nyala" w:cs="Arial"/>
          <w:b/>
          <w:color w:val="0E0E0E"/>
          <w:kern w:val="3"/>
          <w:sz w:val="24"/>
          <w:szCs w:val="24"/>
          <w:lang w:val="ro-RO" w:eastAsia="zh-CN" w:bidi="hi-IN"/>
        </w:rPr>
        <w:tab/>
        <w:t xml:space="preserve">TOMA LIVIA </w:t>
      </w:r>
    </w:p>
    <w:p w:rsidR="004C59CB" w:rsidRPr="004C59CB" w:rsidRDefault="004C59CB" w:rsidP="004C59CB">
      <w:pPr>
        <w:widowControl w:val="0"/>
        <w:tabs>
          <w:tab w:val="left" w:pos="1603"/>
          <w:tab w:val="left" w:pos="1604"/>
          <w:tab w:val="left" w:pos="2845"/>
          <w:tab w:val="left" w:pos="4182"/>
        </w:tabs>
        <w:suppressAutoHyphens/>
        <w:autoSpaceDN w:val="0"/>
        <w:spacing w:before="1" w:after="0" w:line="240" w:lineRule="auto"/>
        <w:ind w:left="806" w:right="105" w:hanging="347"/>
        <w:jc w:val="both"/>
        <w:textAlignment w:val="baseline"/>
        <w:rPr>
          <w:rFonts w:ascii="Nyala" w:eastAsia="SimSun" w:hAnsi="Nyala" w:cs="Arial"/>
          <w:color w:val="0E0E0E"/>
          <w:kern w:val="3"/>
          <w:sz w:val="24"/>
          <w:szCs w:val="24"/>
          <w:lang w:val="ro-RO" w:eastAsia="zh-CN" w:bidi="hi-IN"/>
        </w:rPr>
      </w:pPr>
    </w:p>
    <w:p w:rsidR="004C59CB" w:rsidRPr="004C59CB" w:rsidRDefault="004C59CB" w:rsidP="004C59CB">
      <w:pPr>
        <w:spacing w:line="240" w:lineRule="auto"/>
        <w:rPr>
          <w:sz w:val="24"/>
          <w:szCs w:val="24"/>
        </w:rPr>
      </w:pPr>
    </w:p>
    <w:sectPr w:rsidR="004C59CB" w:rsidRPr="004C59CB" w:rsidSect="00793937">
      <w:pgSz w:w="12240" w:h="15840"/>
      <w:pgMar w:top="864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67D"/>
    <w:multiLevelType w:val="hybridMultilevel"/>
    <w:tmpl w:val="ABC8AE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D528F"/>
    <w:multiLevelType w:val="hybridMultilevel"/>
    <w:tmpl w:val="A7B41FD6"/>
    <w:lvl w:ilvl="0" w:tplc="0C28B60E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2A12034"/>
    <w:multiLevelType w:val="hybridMultilevel"/>
    <w:tmpl w:val="70A84A6E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3971B9"/>
    <w:multiLevelType w:val="hybridMultilevel"/>
    <w:tmpl w:val="1AA23286"/>
    <w:lvl w:ilvl="0" w:tplc="C2C47C46">
      <w:start w:val="68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0DB5289"/>
    <w:multiLevelType w:val="hybridMultilevel"/>
    <w:tmpl w:val="ECAC30F0"/>
    <w:lvl w:ilvl="0" w:tplc="A32A1FF2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5600EF"/>
    <w:multiLevelType w:val="hybridMultilevel"/>
    <w:tmpl w:val="D8C0CE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7024C"/>
    <w:multiLevelType w:val="hybridMultilevel"/>
    <w:tmpl w:val="66C63378"/>
    <w:lvl w:ilvl="0" w:tplc="4DDA1C26">
      <w:start w:val="202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3937"/>
    <w:rsid w:val="001C1D27"/>
    <w:rsid w:val="003F4263"/>
    <w:rsid w:val="004C59CB"/>
    <w:rsid w:val="00553428"/>
    <w:rsid w:val="005702A6"/>
    <w:rsid w:val="006F2028"/>
    <w:rsid w:val="00793937"/>
    <w:rsid w:val="008C22D8"/>
    <w:rsid w:val="008C54B5"/>
    <w:rsid w:val="008E5369"/>
    <w:rsid w:val="00973211"/>
    <w:rsid w:val="009822AA"/>
    <w:rsid w:val="00B26A43"/>
    <w:rsid w:val="00D71DA1"/>
    <w:rsid w:val="00E22D34"/>
    <w:rsid w:val="00F9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3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793937"/>
    <w:pPr>
      <w:spacing w:after="120"/>
    </w:pPr>
    <w:rPr>
      <w:rFonts w:ascii="Calibri" w:eastAsia="Times New Roman" w:hAnsi="Calibri" w:cs="Times New Roman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793937"/>
    <w:rPr>
      <w:rFonts w:ascii="Calibri" w:eastAsia="Times New Roman" w:hAnsi="Calibri" w:cs="Times New Roman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3F426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4263"/>
    <w:rPr>
      <w:rFonts w:eastAsiaTheme="minorHAnsi"/>
    </w:rPr>
  </w:style>
  <w:style w:type="paragraph" w:customStyle="1" w:styleId="Standard">
    <w:name w:val="Standard"/>
    <w:rsid w:val="005534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Fontdeparagrafimplicit1">
    <w:name w:val="Font de paragraf implicit1"/>
    <w:rsid w:val="004C5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2347</Words>
  <Characters>13381</Characters>
  <Application>Microsoft Office Word</Application>
  <DocSecurity>0</DocSecurity>
  <Lines>111</Lines>
  <Paragraphs>31</Paragraphs>
  <ScaleCrop>false</ScaleCrop>
  <Company/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10</cp:revision>
  <dcterms:created xsi:type="dcterms:W3CDTF">2024-02-09T10:46:00Z</dcterms:created>
  <dcterms:modified xsi:type="dcterms:W3CDTF">2024-02-09T11:01:00Z</dcterms:modified>
</cp:coreProperties>
</file>