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9D" w:rsidRPr="00CC4679" w:rsidRDefault="0068429D" w:rsidP="00CC4679">
      <w:pPr>
        <w:spacing w:after="0"/>
        <w:jc w:val="both"/>
        <w:rPr>
          <w:b/>
        </w:rPr>
      </w:pPr>
      <w:r w:rsidRPr="00CC4679">
        <w:rPr>
          <w:b/>
        </w:rPr>
        <w:t>JUDEȚUL TIMIȘ</w:t>
      </w:r>
    </w:p>
    <w:p w:rsidR="0068429D" w:rsidRPr="00CC4679" w:rsidRDefault="0068429D" w:rsidP="00CC4679">
      <w:pPr>
        <w:spacing w:after="0"/>
        <w:jc w:val="both"/>
        <w:rPr>
          <w:b/>
        </w:rPr>
      </w:pPr>
      <w:r w:rsidRPr="00CC4679">
        <w:rPr>
          <w:b/>
        </w:rPr>
        <w:t>COMUNA BÂRNA</w:t>
      </w:r>
    </w:p>
    <w:p w:rsidR="0068429D" w:rsidRPr="00CC4679" w:rsidRDefault="0068429D" w:rsidP="00CC4679">
      <w:pPr>
        <w:spacing w:after="0"/>
        <w:jc w:val="both"/>
        <w:rPr>
          <w:b/>
        </w:rPr>
      </w:pPr>
      <w:r w:rsidRPr="00CC4679">
        <w:rPr>
          <w:b/>
        </w:rPr>
        <w:t xml:space="preserve">CONSILIUL LOCAL </w:t>
      </w:r>
    </w:p>
    <w:p w:rsidR="0068429D" w:rsidRPr="00CC4679" w:rsidRDefault="0068429D" w:rsidP="00CC4679">
      <w:pPr>
        <w:spacing w:after="0"/>
        <w:jc w:val="center"/>
        <w:rPr>
          <w:b/>
        </w:rPr>
      </w:pPr>
      <w:r w:rsidRPr="00CC4679">
        <w:rPr>
          <w:b/>
        </w:rPr>
        <w:t>HOTĂRÂREA NR.47</w:t>
      </w:r>
    </w:p>
    <w:p w:rsidR="00CC4679" w:rsidRPr="007647DE" w:rsidRDefault="0068429D" w:rsidP="00CC4679">
      <w:pPr>
        <w:spacing w:after="0"/>
        <w:ind w:left="2880" w:firstLine="720"/>
        <w:jc w:val="both"/>
        <w:rPr>
          <w:b/>
        </w:rPr>
      </w:pPr>
      <w:r w:rsidRPr="007647DE">
        <w:rPr>
          <w:b/>
        </w:rPr>
        <w:t xml:space="preserve">Din data de 23.11.2023 </w:t>
      </w:r>
    </w:p>
    <w:p w:rsidR="0068429D" w:rsidRDefault="0068429D" w:rsidP="00CC4679">
      <w:pPr>
        <w:spacing w:after="0" w:line="240" w:lineRule="auto"/>
        <w:jc w:val="both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r w:rsidRPr="007647DE">
        <w:rPr>
          <w:b/>
        </w:rPr>
        <w:t>H.C.L.nr.2 din 09.01.2020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, </w:t>
      </w:r>
      <w:proofErr w:type="spellStart"/>
      <w:r>
        <w:t>Organigrama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personal a </w:t>
      </w:r>
      <w:proofErr w:type="spellStart"/>
      <w:r>
        <w:t>Serviciului</w:t>
      </w:r>
      <w:proofErr w:type="spellEnd"/>
      <w:r>
        <w:t xml:space="preserve"> </w:t>
      </w:r>
      <w:r w:rsidR="00E40E2C">
        <w:t xml:space="preserve"> </w:t>
      </w:r>
      <w:proofErr w:type="spellStart"/>
      <w:r>
        <w:t>Voluntar</w:t>
      </w:r>
      <w:proofErr w:type="spellEnd"/>
      <w:r>
        <w:t xml:space="preserve"> </w:t>
      </w:r>
      <w:r w:rsidR="00E40E2C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</w:p>
    <w:p w:rsidR="0068429D" w:rsidRDefault="0068429D" w:rsidP="00E40E2C">
      <w:pPr>
        <w:spacing w:before="240" w:after="0" w:line="240" w:lineRule="auto"/>
        <w:jc w:val="both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Bârna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județul</w:t>
      </w:r>
      <w:proofErr w:type="spellEnd"/>
      <w:r>
        <w:t xml:space="preserve"> TIMIȘ,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ordinară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23.11.2023 </w:t>
      </w:r>
    </w:p>
    <w:p w:rsidR="0068429D" w:rsidRDefault="0068429D" w:rsidP="00E40E2C">
      <w:pPr>
        <w:spacing w:after="0" w:line="240" w:lineRule="auto"/>
      </w:pPr>
      <w:proofErr w:type="spellStart"/>
      <w:proofErr w:type="gramStart"/>
      <w:r>
        <w:t>Examinând</w:t>
      </w:r>
      <w:proofErr w:type="spellEnd"/>
      <w:r>
        <w:t xml:space="preserve"> :</w:t>
      </w:r>
      <w:proofErr w:type="gramEnd"/>
    </w:p>
    <w:p w:rsidR="0068429D" w:rsidRDefault="0068429D" w:rsidP="00E40E2C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t>raportul</w:t>
      </w:r>
      <w:proofErr w:type="spellEnd"/>
      <w:r>
        <w:t xml:space="preserve">  nr</w:t>
      </w:r>
      <w:proofErr w:type="gramEnd"/>
      <w:r>
        <w:t xml:space="preserve">.  4873 din  22.11.2023 al </w:t>
      </w:r>
      <w:proofErr w:type="spellStart"/>
      <w:r>
        <w:t>secretarului</w:t>
      </w:r>
      <w:proofErr w:type="spellEnd"/>
      <w:r>
        <w:t xml:space="preserve"> general al UAT </w:t>
      </w:r>
      <w:proofErr w:type="spellStart"/>
      <w:r>
        <w:t>Bârna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HCL 2/2020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înființat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  </w:t>
      </w:r>
    </w:p>
    <w:p w:rsidR="0068429D" w:rsidRDefault="0068429D" w:rsidP="00E40E2C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nr.4910 din data de 23.11.2023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 </w:t>
      </w:r>
    </w:p>
    <w:p w:rsidR="0068429D" w:rsidRDefault="0068429D" w:rsidP="00E40E2C">
      <w:pPr>
        <w:spacing w:after="0" w:line="240" w:lineRule="auto"/>
      </w:pPr>
      <w:proofErr w:type="spellStart"/>
      <w:r>
        <w:t>Analizând</w:t>
      </w:r>
      <w:proofErr w:type="spellEnd"/>
      <w:r>
        <w:t xml:space="preserve"> </w:t>
      </w:r>
      <w:proofErr w:type="spellStart"/>
      <w:r>
        <w:t>temeiurile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>:</w:t>
      </w:r>
    </w:p>
    <w:p w:rsidR="0068429D" w:rsidRDefault="0068429D" w:rsidP="00E40E2C">
      <w:pPr>
        <w:spacing w:after="0" w:line="240" w:lineRule="auto"/>
      </w:pPr>
      <w:r>
        <w:t xml:space="preserve">- </w:t>
      </w:r>
      <w:proofErr w:type="gramStart"/>
      <w:r>
        <w:t>art</w:t>
      </w:r>
      <w:proofErr w:type="gramEnd"/>
      <w:r>
        <w:t xml:space="preserve">. 10 lit. b), art. 15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2), art. </w:t>
      </w:r>
      <w:proofErr w:type="gramStart"/>
      <w:r>
        <w:t xml:space="preserve">25 </w:t>
      </w:r>
      <w:proofErr w:type="spellStart"/>
      <w:r>
        <w:t>lit.a</w:t>
      </w:r>
      <w:proofErr w:type="spellEnd"/>
      <w:r>
        <w:t>), art.</w:t>
      </w:r>
      <w:proofErr w:type="gramEnd"/>
      <w:r>
        <w:t xml:space="preserve"> </w:t>
      </w:r>
      <w:proofErr w:type="gramStart"/>
      <w:r>
        <w:t xml:space="preserve">27 </w:t>
      </w:r>
      <w:proofErr w:type="spellStart"/>
      <w:r>
        <w:t>lit.a</w:t>
      </w:r>
      <w:proofErr w:type="spellEnd"/>
      <w:r>
        <w:t xml:space="preserve">) din </w:t>
      </w:r>
      <w:proofErr w:type="spellStart"/>
      <w:r>
        <w:t>Legea</w:t>
      </w:r>
      <w:proofErr w:type="spellEnd"/>
      <w:r>
        <w:t xml:space="preserve"> nr.</w:t>
      </w:r>
      <w:proofErr w:type="gramEnd"/>
      <w:r>
        <w:t xml:space="preserve"> 481 din 08 </w:t>
      </w:r>
      <w:proofErr w:type="spellStart"/>
      <w:r>
        <w:t>noiembrie</w:t>
      </w:r>
      <w:proofErr w:type="spellEnd"/>
      <w:r>
        <w:t xml:space="preserve"> 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68429D" w:rsidRDefault="0068429D" w:rsidP="00E40E2C">
      <w:pPr>
        <w:spacing w:after="0" w:line="240" w:lineRule="auto"/>
      </w:pPr>
      <w:r>
        <w:t xml:space="preserve">- </w:t>
      </w:r>
      <w:proofErr w:type="gramStart"/>
      <w:r>
        <w:t>art</w:t>
      </w:r>
      <w:proofErr w:type="gramEnd"/>
      <w:r>
        <w:t xml:space="preserve">. 13 lit. b), d) </w:t>
      </w:r>
      <w:proofErr w:type="spellStart"/>
      <w:r>
        <w:t>şi</w:t>
      </w:r>
      <w:proofErr w:type="spellEnd"/>
      <w:r>
        <w:t xml:space="preserve"> e), art. 14 lit. b) </w:t>
      </w:r>
      <w:proofErr w:type="spellStart"/>
      <w:proofErr w:type="gramStart"/>
      <w:r>
        <w:t>şi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), art. 32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3), art.33 </w:t>
      </w:r>
      <w:proofErr w:type="spellStart"/>
      <w:r>
        <w:t>alin</w:t>
      </w:r>
      <w:proofErr w:type="spellEnd"/>
      <w:r>
        <w:t>.(2), (3)</w:t>
      </w:r>
    </w:p>
    <w:p w:rsidR="0068429D" w:rsidRDefault="0068429D" w:rsidP="00E40E2C">
      <w:pPr>
        <w:spacing w:after="0" w:line="240" w:lineRule="auto"/>
      </w:pPr>
      <w:proofErr w:type="spellStart"/>
      <w:r>
        <w:t>și</w:t>
      </w:r>
      <w:proofErr w:type="spellEnd"/>
      <w:r>
        <w:t xml:space="preserve"> (4) din </w:t>
      </w:r>
      <w:proofErr w:type="spellStart"/>
      <w:r>
        <w:t>Legea</w:t>
      </w:r>
      <w:proofErr w:type="spellEnd"/>
      <w:r>
        <w:t xml:space="preserve"> nr. 307 din 12 </w:t>
      </w:r>
      <w:proofErr w:type="spellStart"/>
      <w:r>
        <w:t>iulie</w:t>
      </w:r>
      <w:proofErr w:type="spellEnd"/>
      <w:r>
        <w:t xml:space="preserve"> 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 xml:space="preserve">, </w:t>
      </w:r>
      <w:proofErr w:type="spellStart"/>
      <w:proofErr w:type="gramStart"/>
      <w:r>
        <w:t>republicată</w:t>
      </w:r>
      <w:proofErr w:type="spellEnd"/>
      <w:proofErr w:type="gramEnd"/>
      <w:r>
        <w:t>;</w:t>
      </w:r>
    </w:p>
    <w:p w:rsidR="0068429D" w:rsidRDefault="0068429D" w:rsidP="00E40E2C">
      <w:pPr>
        <w:spacing w:after="0" w:line="240" w:lineRule="auto"/>
      </w:pPr>
      <w:r>
        <w:t xml:space="preserve">- art.1 </w:t>
      </w:r>
      <w:proofErr w:type="spellStart"/>
      <w:r>
        <w:t>alin</w:t>
      </w:r>
      <w:proofErr w:type="spellEnd"/>
      <w:r>
        <w:t xml:space="preserve">.(4), art.5 </w:t>
      </w:r>
      <w:proofErr w:type="spellStart"/>
      <w:r>
        <w:t>alin</w:t>
      </w:r>
      <w:proofErr w:type="spellEnd"/>
      <w:r>
        <w:t xml:space="preserve">.(1) </w:t>
      </w:r>
      <w:proofErr w:type="spellStart"/>
      <w:r>
        <w:t>și</w:t>
      </w:r>
      <w:proofErr w:type="spellEnd"/>
      <w:r>
        <w:t xml:space="preserve"> (2) din O.G.R. nr.88 din 30 august 2001,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</w:p>
    <w:p w:rsidR="0068429D" w:rsidRDefault="0068429D" w:rsidP="00E40E2C">
      <w:pPr>
        <w:spacing w:after="0" w:line="240" w:lineRule="auto"/>
      </w:pPr>
      <w:proofErr w:type="spellStart"/>
      <w:proofErr w:type="gramStart"/>
      <w:r>
        <w:t>ulterioare</w:t>
      </w:r>
      <w:proofErr w:type="spellEnd"/>
      <w:proofErr w:type="gramEnd"/>
      <w:r>
        <w:t>;</w:t>
      </w:r>
    </w:p>
    <w:p w:rsidR="0068429D" w:rsidRDefault="0068429D" w:rsidP="00E40E2C">
      <w:pPr>
        <w:spacing w:after="0" w:line="240" w:lineRule="auto"/>
      </w:pPr>
      <w:r>
        <w:t xml:space="preserve">- </w:t>
      </w:r>
      <w:proofErr w:type="gramStart"/>
      <w:r>
        <w:t>art</w:t>
      </w:r>
      <w:proofErr w:type="gramEnd"/>
      <w:r>
        <w:t xml:space="preserve">. </w:t>
      </w:r>
      <w:proofErr w:type="gramStart"/>
      <w:r>
        <w:t xml:space="preserve">6 </w:t>
      </w:r>
      <w:proofErr w:type="spellStart"/>
      <w:r>
        <w:t>lit.c</w:t>
      </w:r>
      <w:proofErr w:type="spellEnd"/>
      <w:r>
        <w:t>) din O.U.G. nr.</w:t>
      </w:r>
      <w:proofErr w:type="gramEnd"/>
      <w:r>
        <w:t xml:space="preserve"> 21 din 15 </w:t>
      </w:r>
      <w:proofErr w:type="spellStart"/>
      <w:r>
        <w:t>aprilie</w:t>
      </w:r>
      <w:proofErr w:type="spellEnd"/>
      <w:r>
        <w:t xml:space="preserve"> 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Management al </w:t>
      </w:r>
      <w:proofErr w:type="spellStart"/>
      <w:r>
        <w:t>Situaţiilor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>;</w:t>
      </w:r>
    </w:p>
    <w:p w:rsidR="0068429D" w:rsidRDefault="0068429D" w:rsidP="00E40E2C">
      <w:pPr>
        <w:spacing w:after="0" w:line="240" w:lineRule="auto"/>
      </w:pPr>
      <w:r>
        <w:t xml:space="preserve">- </w:t>
      </w:r>
      <w:proofErr w:type="gramStart"/>
      <w:r>
        <w:t>art</w:t>
      </w:r>
      <w:proofErr w:type="gramEnd"/>
      <w:r>
        <w:t xml:space="preserve">. 129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1) </w:t>
      </w:r>
      <w:proofErr w:type="spellStart"/>
      <w:r>
        <w:t>și</w:t>
      </w:r>
      <w:proofErr w:type="spellEnd"/>
      <w:r>
        <w:t xml:space="preserve"> (2) </w:t>
      </w:r>
      <w:proofErr w:type="spellStart"/>
      <w:r>
        <w:t>lit.d</w:t>
      </w:r>
      <w:proofErr w:type="spellEnd"/>
      <w:r>
        <w:t xml:space="preserve">), </w:t>
      </w:r>
      <w:proofErr w:type="spellStart"/>
      <w:r>
        <w:t>alin</w:t>
      </w:r>
      <w:proofErr w:type="spellEnd"/>
      <w:r>
        <w:t xml:space="preserve">. (3) </w:t>
      </w:r>
      <w:proofErr w:type="gramStart"/>
      <w:r>
        <w:t>lit</w:t>
      </w:r>
      <w:proofErr w:type="gramEnd"/>
      <w:r>
        <w:t xml:space="preserve">. e), </w:t>
      </w:r>
      <w:proofErr w:type="spellStart"/>
      <w:r>
        <w:t>alin</w:t>
      </w:r>
      <w:proofErr w:type="spellEnd"/>
      <w:r>
        <w:t xml:space="preserve">. (7) </w:t>
      </w:r>
      <w:proofErr w:type="gramStart"/>
      <w:r>
        <w:t>lit</w:t>
      </w:r>
      <w:proofErr w:type="gramEnd"/>
      <w:r>
        <w:t xml:space="preserve">. h) </w:t>
      </w:r>
      <w:proofErr w:type="gramStart"/>
      <w:r>
        <w:t>din</w:t>
      </w:r>
      <w:proofErr w:type="gramEnd"/>
      <w:r>
        <w:t xml:space="preserve"> O.U.G nr.57/2019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68429D" w:rsidRDefault="0068429D" w:rsidP="00E40E2C">
      <w:pPr>
        <w:spacing w:after="0" w:line="240" w:lineRule="auto"/>
      </w:pPr>
      <w:r>
        <w:t xml:space="preserve">- art.7, lit. </w:t>
      </w:r>
      <w:proofErr w:type="gramStart"/>
      <w:r>
        <w:t xml:space="preserve">a) </w:t>
      </w:r>
      <w:proofErr w:type="spellStart"/>
      <w:r>
        <w:t>și</w:t>
      </w:r>
      <w:proofErr w:type="spellEnd"/>
      <w:r>
        <w:t xml:space="preserve"> b) din H.G.R. nr.</w:t>
      </w:r>
      <w:proofErr w:type="gramEnd"/>
      <w:r>
        <w:t xml:space="preserve"> 642 din 29 </w:t>
      </w:r>
      <w:proofErr w:type="spellStart"/>
      <w:r>
        <w:t>iunie</w:t>
      </w:r>
      <w:proofErr w:type="spellEnd"/>
      <w:r>
        <w:t xml:space="preserve"> 2005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clasificare</w:t>
      </w:r>
      <w:proofErr w:type="spellEnd"/>
      <w:r>
        <w:t xml:space="preserve"> a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,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operatorilor</w:t>
      </w:r>
      <w:proofErr w:type="spellEnd"/>
      <w:r>
        <w:t xml:space="preserve"> </w:t>
      </w:r>
      <w:proofErr w:type="spellStart"/>
      <w:r>
        <w:t>economici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protecţiei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tipurile</w:t>
      </w:r>
      <w:proofErr w:type="spellEnd"/>
      <w:r>
        <w:t xml:space="preserve"> de </w:t>
      </w:r>
      <w:proofErr w:type="spellStart"/>
      <w:r>
        <w:t>riscuri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;</w:t>
      </w:r>
    </w:p>
    <w:p w:rsidR="0068429D" w:rsidRDefault="0068429D" w:rsidP="00E40E2C">
      <w:pPr>
        <w:spacing w:after="0"/>
      </w:pPr>
      <w:r>
        <w:t xml:space="preserve">- </w:t>
      </w:r>
      <w:proofErr w:type="gramStart"/>
      <w:r>
        <w:t>art</w:t>
      </w:r>
      <w:proofErr w:type="gramEnd"/>
      <w:r>
        <w:t xml:space="preserve">. </w:t>
      </w:r>
      <w:proofErr w:type="gramStart"/>
      <w:r>
        <w:t>6 alin.1</w:t>
      </w:r>
      <w:proofErr w:type="gramEnd"/>
      <w:r>
        <w:t xml:space="preserve"> lit. c) </w:t>
      </w:r>
      <w:proofErr w:type="spellStart"/>
      <w:r>
        <w:t>și</w:t>
      </w:r>
      <w:proofErr w:type="spellEnd"/>
      <w:r>
        <w:t xml:space="preserve"> art.14 </w:t>
      </w:r>
      <w:proofErr w:type="spellStart"/>
      <w:r>
        <w:t>lit.b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g) din O.M.A.I. Nr.163/28 </w:t>
      </w:r>
      <w:proofErr w:type="spellStart"/>
      <w:r>
        <w:t>februarie</w:t>
      </w:r>
      <w:proofErr w:type="spellEnd"/>
      <w:r>
        <w:t xml:space="preserve"> 2007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apărare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>;</w:t>
      </w:r>
    </w:p>
    <w:p w:rsidR="0068429D" w:rsidRDefault="0068429D" w:rsidP="00E40E2C">
      <w:pPr>
        <w:spacing w:after="0"/>
      </w:pPr>
      <w:r>
        <w:t xml:space="preserve">- </w:t>
      </w:r>
      <w:proofErr w:type="gramStart"/>
      <w:r>
        <w:t>art.1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(2), </w:t>
      </w:r>
      <w:proofErr w:type="spellStart"/>
      <w:r>
        <w:t>coroborat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art.3 lit. a), b), c), e) </w:t>
      </w:r>
      <w:proofErr w:type="spellStart"/>
      <w:r>
        <w:t>și</w:t>
      </w:r>
      <w:proofErr w:type="spellEnd"/>
      <w:r>
        <w:t xml:space="preserve"> f), art.4 </w:t>
      </w:r>
      <w:proofErr w:type="spellStart"/>
      <w:r>
        <w:t>alin</w:t>
      </w:r>
      <w:proofErr w:type="spellEnd"/>
      <w:r>
        <w:t xml:space="preserve"> 1) lit. a)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(2), art.6, art. </w:t>
      </w:r>
      <w:proofErr w:type="gramStart"/>
      <w:r>
        <w:t xml:space="preserve">19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proofErr w:type="gramStart"/>
      <w:r>
        <w:t>lit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, art. </w:t>
      </w:r>
      <w:proofErr w:type="gramStart"/>
      <w:r>
        <w:t xml:space="preserve">20 </w:t>
      </w:r>
      <w:proofErr w:type="spellStart"/>
      <w:r>
        <w:t>lit.a</w:t>
      </w:r>
      <w:proofErr w:type="spellEnd"/>
      <w:proofErr w:type="gramEnd"/>
      <w:r>
        <w:t xml:space="preserve"> din CRITERIILE DE PERFORMANȚĂ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O.M.A.I. nr. 75/27 </w:t>
      </w:r>
      <w:proofErr w:type="spellStart"/>
      <w:r>
        <w:t>iunie</w:t>
      </w:r>
      <w:proofErr w:type="spellEnd"/>
      <w:r>
        <w:t xml:space="preserve"> 2019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performanță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constituirea</w:t>
      </w:r>
      <w:proofErr w:type="spellEnd"/>
      <w:r>
        <w:t xml:space="preserve">,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voluntare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private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>;</w:t>
      </w:r>
    </w:p>
    <w:p w:rsidR="0068429D" w:rsidRDefault="0068429D" w:rsidP="00E40E2C">
      <w:pPr>
        <w:spacing w:after="0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68429D" w:rsidRDefault="0068429D" w:rsidP="00E40E2C">
      <w:pPr>
        <w:spacing w:after="0"/>
      </w:pPr>
      <w:proofErr w:type="spellStart"/>
      <w:r>
        <w:t>Raportul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;</w:t>
      </w:r>
    </w:p>
    <w:p w:rsidR="0068429D" w:rsidRPr="00CC4679" w:rsidRDefault="0068429D" w:rsidP="007647DE">
      <w:pPr>
        <w:spacing w:after="0"/>
        <w:ind w:left="2880" w:firstLine="720"/>
        <w:rPr>
          <w:b/>
        </w:rPr>
      </w:pPr>
      <w:r w:rsidRPr="00CC4679">
        <w:rPr>
          <w:b/>
        </w:rPr>
        <w:t>HOTĂRĂȘTE</w:t>
      </w:r>
    </w:p>
    <w:p w:rsidR="007647DE" w:rsidRDefault="0068429D" w:rsidP="00E40E2C">
      <w:pPr>
        <w:spacing w:after="0" w:line="240" w:lineRule="auto"/>
        <w:jc w:val="both"/>
      </w:pPr>
      <w:proofErr w:type="gramStart"/>
      <w:r w:rsidRPr="00CC4679">
        <w:rPr>
          <w:b/>
        </w:rPr>
        <w:t>Art.1</w:t>
      </w:r>
      <w:r>
        <w:t xml:space="preserve"> .</w:t>
      </w:r>
      <w:proofErr w:type="gramEnd"/>
      <w:r>
        <w:t xml:space="preserve"> HCL </w:t>
      </w:r>
      <w:proofErr w:type="spellStart"/>
      <w:r>
        <w:t>Bârna</w:t>
      </w:r>
      <w:proofErr w:type="spellEnd"/>
      <w:r>
        <w:t xml:space="preserve"> nr.2 din 09.01.2020 se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 w:rsidR="007647DE">
        <w:t>după</w:t>
      </w:r>
      <w:proofErr w:type="spellEnd"/>
      <w:r w:rsidR="007647DE">
        <w:t xml:space="preserve"> </w:t>
      </w:r>
      <w:r>
        <w:t>cu</w:t>
      </w:r>
      <w:r w:rsidR="007647DE">
        <w:t xml:space="preserve">m </w:t>
      </w:r>
      <w:proofErr w:type="spellStart"/>
      <w:proofErr w:type="gramStart"/>
      <w:r w:rsidR="007647DE">
        <w:t>urmează</w:t>
      </w:r>
      <w:proofErr w:type="spellEnd"/>
      <w:r>
        <w:t xml:space="preserve"> :</w:t>
      </w:r>
      <w:proofErr w:type="gramEnd"/>
    </w:p>
    <w:p w:rsidR="0068429D" w:rsidRDefault="0068429D" w:rsidP="007647DE">
      <w:pPr>
        <w:spacing w:after="0" w:line="240" w:lineRule="auto"/>
        <w:ind w:firstLine="720"/>
        <w:jc w:val="both"/>
      </w:pPr>
      <w:r>
        <w:t xml:space="preserve"> </w:t>
      </w:r>
      <w:r w:rsidRPr="007647DE">
        <w:rPr>
          <w:b/>
        </w:rPr>
        <w:t xml:space="preserve">Se </w:t>
      </w:r>
      <w:proofErr w:type="spellStart"/>
      <w:r w:rsidRPr="007647DE">
        <w:rPr>
          <w:b/>
        </w:rPr>
        <w:t>aprobă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de tip V1</w:t>
      </w:r>
      <w:proofErr w:type="gramStart"/>
      <w:r>
        <w:t>,în</w:t>
      </w:r>
      <w:proofErr w:type="gramEnd"/>
      <w:r>
        <w:t xml:space="preserve"> </w:t>
      </w:r>
      <w:proofErr w:type="spellStart"/>
      <w:r>
        <w:t>subordinea</w:t>
      </w:r>
      <w:proofErr w:type="spellEnd"/>
      <w:r>
        <w:t xml:space="preserve"> </w:t>
      </w:r>
      <w:proofErr w:type="spellStart"/>
      <w:r>
        <w:t>Consi</w:t>
      </w:r>
      <w:r w:rsidR="00CC4679">
        <w:t>liului</w:t>
      </w:r>
      <w:proofErr w:type="spellEnd"/>
      <w:r w:rsidR="00CC4679">
        <w:t xml:space="preserve"> local al </w:t>
      </w:r>
      <w:proofErr w:type="spellStart"/>
      <w:r w:rsidR="00CC4679">
        <w:t>comunei</w:t>
      </w:r>
      <w:proofErr w:type="spellEnd"/>
      <w:r w:rsidR="00CC4679">
        <w:t xml:space="preserve"> BÂRNA </w:t>
      </w:r>
      <w:r w:rsidR="00E40E2C">
        <w:t xml:space="preserve">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  <w:r>
        <w:t>.</w:t>
      </w:r>
    </w:p>
    <w:p w:rsidR="0068429D" w:rsidRDefault="0068429D" w:rsidP="00E40E2C">
      <w:pPr>
        <w:spacing w:after="0" w:line="240" w:lineRule="auto"/>
        <w:jc w:val="both"/>
      </w:pPr>
      <w:r w:rsidRPr="00CC4679">
        <w:rPr>
          <w:b/>
        </w:rPr>
        <w:t>Art.2</w:t>
      </w:r>
      <w:proofErr w:type="gramStart"/>
      <w:r w:rsidR="00CC4679">
        <w:t xml:space="preserve">. </w:t>
      </w:r>
      <w:r>
        <w:t xml:space="preserve"> </w:t>
      </w:r>
      <w:proofErr w:type="spellStart"/>
      <w:r>
        <w:t>Serviciul</w:t>
      </w:r>
      <w:proofErr w:type="spellEnd"/>
      <w:proofErr w:type="gram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componență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</w:t>
      </w:r>
      <w:r w:rsidRPr="007647DE">
        <w:rPr>
          <w:b/>
        </w:rPr>
        <w:t>de</w:t>
      </w:r>
      <w:r w:rsidR="00E40E2C" w:rsidRPr="007647DE">
        <w:rPr>
          <w:b/>
        </w:rPr>
        <w:t xml:space="preserve"> </w:t>
      </w:r>
      <w:r w:rsidR="00CC4679" w:rsidRPr="007647DE">
        <w:rPr>
          <w:b/>
        </w:rPr>
        <w:t>12</w:t>
      </w:r>
      <w:r w:rsidR="00CC4679">
        <w:t xml:space="preserve"> </w:t>
      </w:r>
      <w:r>
        <w:t xml:space="preserve"> </w:t>
      </w:r>
      <w:proofErr w:type="spellStart"/>
      <w:r>
        <w:t>posturi</w:t>
      </w:r>
      <w:proofErr w:type="spellEnd"/>
      <w:r>
        <w:t xml:space="preserve">, din care </w:t>
      </w:r>
      <w:r w:rsidRPr="007647DE">
        <w:rPr>
          <w:b/>
        </w:rPr>
        <w:t>1 post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angajat</w:t>
      </w:r>
      <w:proofErr w:type="spellEnd"/>
      <w:r w:rsidR="00CC4679">
        <w:t xml:space="preserve"> cu </w:t>
      </w:r>
      <w:proofErr w:type="spellStart"/>
      <w:r w:rsidR="00CC4679">
        <w:t>cumul</w:t>
      </w:r>
      <w:proofErr w:type="spellEnd"/>
      <w:r w:rsidR="00CC4679">
        <w:t xml:space="preserve"> de </w:t>
      </w:r>
      <w:proofErr w:type="spellStart"/>
      <w:r w:rsidR="00CC4679">
        <w:t>funcții</w:t>
      </w:r>
      <w:proofErr w:type="spellEnd"/>
      <w:r w:rsidR="00CC4679">
        <w:t xml:space="preserve">  </w:t>
      </w:r>
      <w:proofErr w:type="spellStart"/>
      <w:r w:rsidR="00CC4679">
        <w:t>şi</w:t>
      </w:r>
      <w:proofErr w:type="spellEnd"/>
      <w:r w:rsidR="00CC4679">
        <w:t xml:space="preserve"> 11 </w:t>
      </w:r>
      <w:r>
        <w:t xml:space="preserve">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 w:rsidR="00CC4679">
        <w:t xml:space="preserve"> </w:t>
      </w:r>
      <w:proofErr w:type="spellStart"/>
      <w:r>
        <w:t>voluntar</w:t>
      </w:r>
      <w:proofErr w:type="spellEnd"/>
      <w:r>
        <w:t xml:space="preserve">, cu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structură</w:t>
      </w:r>
      <w:proofErr w:type="spellEnd"/>
      <w:r>
        <w:t xml:space="preserve"> </w:t>
      </w:r>
      <w:proofErr w:type="spellStart"/>
      <w:r>
        <w:t>organizatorică</w:t>
      </w:r>
      <w:proofErr w:type="spellEnd"/>
      <w:r>
        <w:t>:</w:t>
      </w:r>
    </w:p>
    <w:p w:rsidR="0068429D" w:rsidRDefault="0068429D" w:rsidP="00E40E2C">
      <w:pPr>
        <w:spacing w:after="0" w:line="240" w:lineRule="auto"/>
        <w:jc w:val="both"/>
      </w:pPr>
      <w:r w:rsidRPr="00E40E2C">
        <w:rPr>
          <w:b/>
        </w:rPr>
        <w:t xml:space="preserve">A. </w:t>
      </w:r>
      <w:proofErr w:type="spellStart"/>
      <w:r w:rsidRPr="00E40E2C">
        <w:rPr>
          <w:b/>
        </w:rPr>
        <w:t>Șef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Serviciu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Voluntar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pentru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Situații</w:t>
      </w:r>
      <w:proofErr w:type="spellEnd"/>
      <w:r w:rsidRPr="00E40E2C">
        <w:rPr>
          <w:b/>
        </w:rPr>
        <w:t xml:space="preserve"> de </w:t>
      </w:r>
      <w:proofErr w:type="spellStart"/>
      <w:r w:rsidRPr="00E40E2C">
        <w:rPr>
          <w:b/>
        </w:rPr>
        <w:t>Urgență</w:t>
      </w:r>
      <w:proofErr w:type="spellEnd"/>
      <w:r>
        <w:t xml:space="preserve"> – personal </w:t>
      </w:r>
      <w:proofErr w:type="spellStart"/>
      <w:r>
        <w:t>angajat</w:t>
      </w:r>
      <w:proofErr w:type="spellEnd"/>
      <w:r w:rsidR="00CC4679">
        <w:t xml:space="preserve"> cu </w:t>
      </w:r>
      <w:proofErr w:type="spellStart"/>
      <w:r w:rsidR="00CC4679">
        <w:t>cumul</w:t>
      </w:r>
      <w:proofErr w:type="spellEnd"/>
      <w:r w:rsidR="00CC4679">
        <w:t xml:space="preserve"> de </w:t>
      </w:r>
      <w:proofErr w:type="spellStart"/>
      <w:r w:rsidR="00CC4679">
        <w:t>funcții</w:t>
      </w:r>
      <w:proofErr w:type="spellEnd"/>
      <w:r w:rsidR="00CC4679">
        <w:t>.</w:t>
      </w:r>
    </w:p>
    <w:p w:rsidR="0068429D" w:rsidRDefault="0068429D" w:rsidP="00E40E2C">
      <w:pPr>
        <w:spacing w:after="0" w:line="240" w:lineRule="auto"/>
        <w:jc w:val="both"/>
      </w:pPr>
      <w:proofErr w:type="spellStart"/>
      <w:r>
        <w:t>Serviciul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</w:t>
      </w:r>
      <w:r w:rsidR="00CC4679">
        <w:t xml:space="preserve">al </w:t>
      </w:r>
      <w:proofErr w:type="spellStart"/>
      <w:proofErr w:type="gramStart"/>
      <w:r w:rsidR="00CC4679">
        <w:t>comunei</w:t>
      </w:r>
      <w:proofErr w:type="spellEnd"/>
      <w:r w:rsidR="00CC4679">
        <w:t xml:space="preserve">  BÂRNA</w:t>
      </w:r>
      <w:proofErr w:type="gramEnd"/>
      <w:r>
        <w:t xml:space="preserve">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 w:rsidR="00CC4679">
        <w:t>condus</w:t>
      </w:r>
      <w:proofErr w:type="spellEnd"/>
      <w:r w:rsidR="00CC4679">
        <w:t xml:space="preserve"> de </w:t>
      </w:r>
      <w:proofErr w:type="spellStart"/>
      <w:r w:rsidR="00CC4679">
        <w:t>domnul</w:t>
      </w:r>
      <w:proofErr w:type="spellEnd"/>
      <w:r w:rsidR="00CC4679">
        <w:t xml:space="preserve"> </w:t>
      </w:r>
      <w:r w:rsidR="00CC4679" w:rsidRPr="00E40E2C">
        <w:rPr>
          <w:b/>
        </w:rPr>
        <w:t>PAULESCU ALIN-SORIN</w:t>
      </w:r>
      <w:r w:rsidR="00CC4679">
        <w:t xml:space="preserve">, </w:t>
      </w:r>
      <w:proofErr w:type="spellStart"/>
      <w:r w:rsidR="00CC4679">
        <w:t>angajat</w:t>
      </w:r>
      <w:proofErr w:type="spellEnd"/>
      <w:r w:rsidR="00CC4679"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</w:t>
      </w:r>
      <w:r w:rsidR="00CC4679">
        <w:t xml:space="preserve"> </w:t>
      </w:r>
      <w:proofErr w:type="spellStart"/>
      <w:r w:rsidR="00CC4679">
        <w:t>Sofer</w:t>
      </w:r>
      <w:proofErr w:type="spellEnd"/>
      <w:r w:rsidR="00CC4679">
        <w:t xml:space="preserve"> cu </w:t>
      </w:r>
      <w:proofErr w:type="spellStart"/>
      <w:r w:rsidR="00CC4679">
        <w:t>cumul</w:t>
      </w:r>
      <w:proofErr w:type="spellEnd"/>
      <w:r w:rsidR="00CC4679">
        <w:t xml:space="preserve"> de </w:t>
      </w:r>
      <w:proofErr w:type="spellStart"/>
      <w:r w:rsidR="00CC4679">
        <w:t>funcție</w:t>
      </w:r>
      <w:proofErr w:type="spellEnd"/>
      <w:r>
        <w:t xml:space="preserve">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Voluntar</w:t>
      </w:r>
      <w:proofErr w:type="spellEnd"/>
    </w:p>
    <w:p w:rsidR="0068429D" w:rsidRDefault="0068429D" w:rsidP="00E40E2C">
      <w:pPr>
        <w:spacing w:after="0" w:line="240" w:lineRule="auto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atestate</w:t>
      </w:r>
      <w:proofErr w:type="spellEnd"/>
      <w:r>
        <w:t xml:space="preserve">, </w:t>
      </w:r>
      <w:proofErr w:type="spellStart"/>
      <w:r>
        <w:t>potrivit</w:t>
      </w:r>
      <w:proofErr w:type="spellEnd"/>
    </w:p>
    <w:p w:rsidR="0068429D" w:rsidRDefault="0068429D" w:rsidP="00E40E2C">
      <w:pPr>
        <w:spacing w:after="0" w:line="240" w:lineRule="auto"/>
        <w:jc w:val="both"/>
      </w:pPr>
      <w:proofErr w:type="spellStart"/>
      <w:proofErr w:type="gramStart"/>
      <w:r>
        <w:t>reglementărilor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</w:p>
    <w:p w:rsidR="0068429D" w:rsidRPr="007647DE" w:rsidRDefault="0068429D" w:rsidP="00E40E2C">
      <w:pPr>
        <w:spacing w:after="0" w:line="240" w:lineRule="auto"/>
        <w:jc w:val="both"/>
        <w:rPr>
          <w:b/>
        </w:rPr>
      </w:pPr>
      <w:r w:rsidRPr="00E40E2C">
        <w:rPr>
          <w:b/>
        </w:rPr>
        <w:t>B. COMPARTIMENT PENTRU PREVEN</w:t>
      </w:r>
      <w:r w:rsidR="00CC4679" w:rsidRPr="00E40E2C">
        <w:rPr>
          <w:b/>
        </w:rPr>
        <w:t>IRE</w:t>
      </w:r>
      <w:r w:rsidR="00CC4679">
        <w:t xml:space="preserve"> – </w:t>
      </w:r>
      <w:proofErr w:type="spellStart"/>
      <w:r w:rsidR="00CC4679">
        <w:t>încadrat</w:t>
      </w:r>
      <w:proofErr w:type="spellEnd"/>
      <w:r w:rsidR="00CC4679">
        <w:t xml:space="preserve"> cu </w:t>
      </w:r>
      <w:proofErr w:type="gramStart"/>
      <w:r w:rsidR="00CC4679">
        <w:t>un</w:t>
      </w:r>
      <w:proofErr w:type="gramEnd"/>
      <w:r w:rsidR="00CC4679">
        <w:t xml:space="preserve"> </w:t>
      </w:r>
      <w:proofErr w:type="spellStart"/>
      <w:r w:rsidR="00CC4679">
        <w:t>număr</w:t>
      </w:r>
      <w:proofErr w:type="spellEnd"/>
      <w:r w:rsidR="00CC4679">
        <w:t xml:space="preserve"> </w:t>
      </w:r>
      <w:r w:rsidR="00CC4679" w:rsidRPr="007647DE">
        <w:rPr>
          <w:b/>
        </w:rPr>
        <w:t xml:space="preserve">de 4 </w:t>
      </w:r>
    </w:p>
    <w:p w:rsidR="0068429D" w:rsidRDefault="0068429D" w:rsidP="00E40E2C">
      <w:pPr>
        <w:spacing w:after="0" w:line="240" w:lineRule="auto"/>
        <w:jc w:val="both"/>
      </w:pPr>
      <w:proofErr w:type="spellStart"/>
      <w:proofErr w:type="gramStart"/>
      <w:r>
        <w:lastRenderedPageBreak/>
        <w:t>specialişti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</w:t>
      </w:r>
      <w:proofErr w:type="spellEnd"/>
      <w:r>
        <w:t xml:space="preserve">, personal </w:t>
      </w:r>
      <w:proofErr w:type="spellStart"/>
      <w:r>
        <w:t>voluntar</w:t>
      </w:r>
      <w:proofErr w:type="spellEnd"/>
      <w:r>
        <w:t xml:space="preserve">, </w:t>
      </w:r>
      <w:proofErr w:type="spellStart"/>
      <w:r>
        <w:t>astfel</w:t>
      </w:r>
      <w:proofErr w:type="spellEnd"/>
      <w:r>
        <w:t>:</w:t>
      </w:r>
    </w:p>
    <w:p w:rsidR="0068429D" w:rsidRPr="00E40E2C" w:rsidRDefault="0068429D" w:rsidP="00E40E2C">
      <w:pPr>
        <w:spacing w:after="0" w:line="240" w:lineRule="auto"/>
        <w:jc w:val="both"/>
        <w:rPr>
          <w:b/>
        </w:rPr>
      </w:pPr>
      <w:r w:rsidRPr="00E40E2C">
        <w:rPr>
          <w:b/>
        </w:rPr>
        <w:t>- 1 ȘEF COMPARTIMENT PENTRU PREVENIRE;</w:t>
      </w:r>
    </w:p>
    <w:p w:rsidR="0068429D" w:rsidRDefault="00CC4679" w:rsidP="00E40E2C">
      <w:pPr>
        <w:spacing w:after="0" w:line="240" w:lineRule="auto"/>
        <w:jc w:val="both"/>
      </w:pPr>
      <w:r>
        <w:t xml:space="preserve">- 3 </w:t>
      </w:r>
      <w:proofErr w:type="spellStart"/>
      <w:r w:rsidR="0068429D">
        <w:t>specialiști</w:t>
      </w:r>
      <w:proofErr w:type="spellEnd"/>
      <w:r w:rsidR="0068429D">
        <w:t xml:space="preserve"> </w:t>
      </w:r>
      <w:proofErr w:type="spellStart"/>
      <w:r w:rsidR="0068429D">
        <w:t>pentru</w:t>
      </w:r>
      <w:proofErr w:type="spellEnd"/>
      <w:r w:rsidR="0068429D">
        <w:t xml:space="preserve"> </w:t>
      </w:r>
      <w:proofErr w:type="spellStart"/>
      <w:r w:rsidR="0068429D">
        <w:t>prevenire</w:t>
      </w:r>
      <w:proofErr w:type="spellEnd"/>
    </w:p>
    <w:p w:rsidR="0068429D" w:rsidRDefault="0068429D" w:rsidP="00E40E2C">
      <w:pPr>
        <w:spacing w:after="0" w:line="240" w:lineRule="auto"/>
        <w:jc w:val="both"/>
      </w:pPr>
      <w:r w:rsidRPr="00E40E2C">
        <w:rPr>
          <w:b/>
        </w:rPr>
        <w:t>C. FORMAȚIA DE INTERVENȚIE</w:t>
      </w:r>
      <w:r>
        <w:t xml:space="preserve">, </w:t>
      </w:r>
      <w:proofErr w:type="spellStart"/>
      <w:r>
        <w:t>organizată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încadrată</w:t>
      </w:r>
      <w:proofErr w:type="spellEnd"/>
      <w:r>
        <w:t xml:space="preserve"> cu personal</w:t>
      </w:r>
    </w:p>
    <w:p w:rsidR="0068429D" w:rsidRDefault="0068429D" w:rsidP="00E40E2C">
      <w:pPr>
        <w:spacing w:after="0" w:line="240" w:lineRule="auto"/>
        <w:jc w:val="both"/>
      </w:pPr>
      <w:proofErr w:type="spellStart"/>
      <w:proofErr w:type="gramStart"/>
      <w:r>
        <w:t>voluntar</w:t>
      </w:r>
      <w:proofErr w:type="spellEnd"/>
      <w:proofErr w:type="gramEnd"/>
      <w:r>
        <w:t xml:space="preserve">, </w:t>
      </w:r>
      <w:proofErr w:type="spellStart"/>
      <w:r>
        <w:t>astfel</w:t>
      </w:r>
      <w:proofErr w:type="spellEnd"/>
      <w:r>
        <w:t>:</w:t>
      </w:r>
    </w:p>
    <w:p w:rsidR="0068429D" w:rsidRDefault="0068429D" w:rsidP="00E40E2C">
      <w:pPr>
        <w:spacing w:after="0" w:line="240" w:lineRule="auto"/>
        <w:jc w:val="both"/>
      </w:pPr>
      <w:r>
        <w:t>- 1 ȘEF FORMAȚIE DE INTERVENȚIE;</w:t>
      </w:r>
    </w:p>
    <w:p w:rsidR="0068429D" w:rsidRPr="00E40E2C" w:rsidRDefault="0068429D" w:rsidP="00E40E2C">
      <w:pPr>
        <w:spacing w:after="0" w:line="240" w:lineRule="auto"/>
        <w:jc w:val="both"/>
        <w:rPr>
          <w:b/>
        </w:rPr>
      </w:pPr>
      <w:r w:rsidRPr="00E40E2C">
        <w:rPr>
          <w:b/>
        </w:rPr>
        <w:t>C.1. ECHIPĂ SPECIALIZATĂ PENTRU STINGERE INCENDII,</w:t>
      </w:r>
    </w:p>
    <w:p w:rsidR="0068429D" w:rsidRDefault="0068429D" w:rsidP="00E40E2C">
      <w:pPr>
        <w:spacing w:after="0" w:line="240" w:lineRule="auto"/>
        <w:jc w:val="both"/>
      </w:pPr>
      <w:proofErr w:type="spellStart"/>
      <w:proofErr w:type="gramStart"/>
      <w:r>
        <w:t>încadrată</w:t>
      </w:r>
      <w:proofErr w:type="spellEnd"/>
      <w:proofErr w:type="gramEnd"/>
      <w:r>
        <w:t xml:space="preserve"> cu personal, </w:t>
      </w:r>
      <w:proofErr w:type="spellStart"/>
      <w:r>
        <w:t>astfel</w:t>
      </w:r>
      <w:proofErr w:type="spellEnd"/>
      <w:r>
        <w:t>:</w:t>
      </w:r>
    </w:p>
    <w:p w:rsidR="0068429D" w:rsidRPr="00E40E2C" w:rsidRDefault="0068429D" w:rsidP="00E40E2C">
      <w:pPr>
        <w:spacing w:after="0" w:line="240" w:lineRule="auto"/>
        <w:jc w:val="both"/>
        <w:rPr>
          <w:b/>
        </w:rPr>
      </w:pPr>
      <w:r w:rsidRPr="00E40E2C">
        <w:rPr>
          <w:b/>
        </w:rPr>
        <w:t xml:space="preserve">- 1 </w:t>
      </w:r>
      <w:proofErr w:type="spellStart"/>
      <w:r w:rsidRPr="00E40E2C">
        <w:rPr>
          <w:b/>
        </w:rPr>
        <w:t>Șef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echipă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specializată</w:t>
      </w:r>
      <w:proofErr w:type="spellEnd"/>
      <w:r w:rsidRPr="00E40E2C">
        <w:rPr>
          <w:b/>
        </w:rPr>
        <w:t>;</w:t>
      </w:r>
    </w:p>
    <w:p w:rsidR="0068429D" w:rsidRDefault="00CC4679" w:rsidP="00E40E2C">
      <w:pPr>
        <w:spacing w:after="0" w:line="240" w:lineRule="auto"/>
        <w:jc w:val="both"/>
      </w:pPr>
      <w:r>
        <w:t xml:space="preserve">-  </w:t>
      </w:r>
      <w:proofErr w:type="gramStart"/>
      <w:r>
        <w:t xml:space="preserve">2 </w:t>
      </w:r>
      <w:r w:rsidR="0068429D">
        <w:t xml:space="preserve"> </w:t>
      </w:r>
      <w:proofErr w:type="spellStart"/>
      <w:r w:rsidR="0068429D">
        <w:t>servan</w:t>
      </w:r>
      <w:proofErr w:type="gramEnd"/>
      <w:r w:rsidR="0068429D">
        <w:t>ți</w:t>
      </w:r>
      <w:proofErr w:type="spellEnd"/>
      <w:r w:rsidR="0068429D">
        <w:t xml:space="preserve"> </w:t>
      </w:r>
      <w:proofErr w:type="spellStart"/>
      <w:r w:rsidR="0068429D">
        <w:t>pompieri</w:t>
      </w:r>
      <w:proofErr w:type="spellEnd"/>
      <w:r w:rsidR="0068429D">
        <w:t>;</w:t>
      </w:r>
    </w:p>
    <w:p w:rsidR="0068429D" w:rsidRPr="00E40E2C" w:rsidRDefault="0068429D" w:rsidP="00E40E2C">
      <w:pPr>
        <w:spacing w:after="0" w:line="240" w:lineRule="auto"/>
        <w:jc w:val="both"/>
        <w:rPr>
          <w:b/>
        </w:rPr>
      </w:pPr>
      <w:r w:rsidRPr="00E40E2C">
        <w:rPr>
          <w:b/>
        </w:rPr>
        <w:t>C.2. ECHIPĂ SPECIALIZATĂ PENTRU AVERTIZARE-ALARMARE</w:t>
      </w:r>
      <w:r w:rsidR="00CC4679" w:rsidRPr="00E40E2C">
        <w:rPr>
          <w:b/>
        </w:rPr>
        <w:t xml:space="preserve"> </w:t>
      </w:r>
      <w:r w:rsidRPr="00E40E2C">
        <w:rPr>
          <w:b/>
        </w:rPr>
        <w:t xml:space="preserve">-CĂUTARE-DEBLOCARE-SALVARE-EVACUARE, </w:t>
      </w:r>
      <w:proofErr w:type="spellStart"/>
      <w:r w:rsidRPr="00E40E2C">
        <w:t>încadrată</w:t>
      </w:r>
      <w:proofErr w:type="spellEnd"/>
      <w:r w:rsidRPr="00E40E2C">
        <w:t xml:space="preserve"> cu</w:t>
      </w:r>
      <w:r w:rsidR="00E40E2C">
        <w:rPr>
          <w:b/>
        </w:rPr>
        <w:t xml:space="preserve"> </w:t>
      </w:r>
      <w:r>
        <w:t xml:space="preserve">personal, </w:t>
      </w:r>
      <w:proofErr w:type="spellStart"/>
      <w:r>
        <w:t>astfel</w:t>
      </w:r>
      <w:proofErr w:type="spellEnd"/>
      <w:r>
        <w:t>:</w:t>
      </w:r>
    </w:p>
    <w:p w:rsidR="0068429D" w:rsidRDefault="0068429D" w:rsidP="00E40E2C">
      <w:pPr>
        <w:spacing w:after="0" w:line="240" w:lineRule="auto"/>
        <w:jc w:val="both"/>
      </w:pPr>
      <w:r>
        <w:t xml:space="preserve">- 1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specializată</w:t>
      </w:r>
      <w:proofErr w:type="spellEnd"/>
      <w:r>
        <w:t>;</w:t>
      </w:r>
    </w:p>
    <w:p w:rsidR="0068429D" w:rsidRDefault="00CC4679" w:rsidP="00E40E2C">
      <w:pPr>
        <w:spacing w:after="0" w:line="240" w:lineRule="auto"/>
        <w:jc w:val="both"/>
      </w:pPr>
      <w:r>
        <w:t>-   2</w:t>
      </w:r>
      <w:r w:rsidR="0068429D">
        <w:t xml:space="preserve">servanți </w:t>
      </w:r>
      <w:proofErr w:type="spellStart"/>
      <w:r w:rsidR="0068429D">
        <w:t>pompieri</w:t>
      </w:r>
      <w:proofErr w:type="spellEnd"/>
      <w:r w:rsidR="0068429D">
        <w:t>;</w:t>
      </w:r>
    </w:p>
    <w:p w:rsidR="0068429D" w:rsidRDefault="0068429D" w:rsidP="00E40E2C">
      <w:pPr>
        <w:spacing w:after="0" w:line="240" w:lineRule="auto"/>
        <w:jc w:val="both"/>
      </w:pPr>
      <w:r w:rsidRPr="00CC4679">
        <w:rPr>
          <w:b/>
        </w:rPr>
        <w:t>Art.3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Organigrama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personal ale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 w:rsidR="00CC4679"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nr.1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:rsidR="0068429D" w:rsidRDefault="0068429D" w:rsidP="00CC4679">
      <w:pPr>
        <w:spacing w:after="0"/>
        <w:jc w:val="both"/>
      </w:pPr>
      <w:r w:rsidRPr="00CC4679">
        <w:rPr>
          <w:b/>
        </w:rPr>
        <w:t>Art.4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</w:t>
      </w:r>
      <w:proofErr w:type="spellStart"/>
      <w:r w:rsidR="007647DE">
        <w:t>voluntar</w:t>
      </w:r>
      <w:proofErr w:type="spellEnd"/>
      <w:r w:rsidR="007647DE">
        <w:t xml:space="preserve">  </w:t>
      </w:r>
      <w:r w:rsidR="00CC4679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nr.2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:rsidR="0068429D" w:rsidRDefault="0068429D" w:rsidP="00CC4679">
      <w:pPr>
        <w:spacing w:after="0"/>
        <w:jc w:val="both"/>
      </w:pPr>
      <w:proofErr w:type="gramStart"/>
      <w:r w:rsidRPr="00CC4679">
        <w:rPr>
          <w:b/>
        </w:rPr>
        <w:t xml:space="preserve">Art.5 </w:t>
      </w:r>
      <w:r w:rsidR="00CC4679" w:rsidRPr="00CC4679">
        <w:rPr>
          <w:b/>
        </w:rPr>
        <w:t>.</w:t>
      </w:r>
      <w:proofErr w:type="gramEnd"/>
      <w:r w:rsidR="00CC4679">
        <w:t xml:space="preserve"> </w:t>
      </w:r>
      <w:proofErr w:type="spellStart"/>
      <w:r>
        <w:t>Componenţa</w:t>
      </w:r>
      <w:proofErr w:type="spellEnd"/>
      <w:r>
        <w:t xml:space="preserve"> </w:t>
      </w:r>
      <w:proofErr w:type="spellStart"/>
      <w:r>
        <w:t>nominală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normei</w:t>
      </w:r>
      <w:proofErr w:type="spellEnd"/>
      <w:r w:rsidR="00CC4679">
        <w:t xml:space="preserve"> </w:t>
      </w:r>
      <w:proofErr w:type="spellStart"/>
      <w:r>
        <w:t>proprii</w:t>
      </w:r>
      <w:proofErr w:type="spellEnd"/>
      <w:r>
        <w:t xml:space="preserve"> de </w:t>
      </w:r>
      <w:proofErr w:type="spellStart"/>
      <w:r>
        <w:t>dotare</w:t>
      </w:r>
      <w:proofErr w:type="spellEnd"/>
      <w:r>
        <w:t xml:space="preserve"> a </w:t>
      </w:r>
      <w:proofErr w:type="spellStart"/>
      <w:r>
        <w:t>acestuia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Dispoziţie</w:t>
      </w:r>
      <w:proofErr w:type="spellEnd"/>
      <w:r>
        <w:t xml:space="preserve"> a </w:t>
      </w:r>
      <w:proofErr w:type="spellStart"/>
      <w:r>
        <w:t>primarului</w:t>
      </w:r>
      <w:proofErr w:type="spellEnd"/>
      <w:r w:rsidR="00CC4679">
        <w:t xml:space="preserve"> </w:t>
      </w:r>
      <w:proofErr w:type="spellStart"/>
      <w:r w:rsidR="00CC4679">
        <w:t>comunei</w:t>
      </w:r>
      <w:proofErr w:type="spellEnd"/>
      <w:r w:rsidR="00CC4679">
        <w:t xml:space="preserve"> </w:t>
      </w:r>
      <w:proofErr w:type="spellStart"/>
      <w:proofErr w:type="gramStart"/>
      <w:r w:rsidR="00CC4679">
        <w:t>Bârna</w:t>
      </w:r>
      <w:proofErr w:type="spellEnd"/>
      <w:r w:rsidR="00CC4679">
        <w:t xml:space="preserve"> </w:t>
      </w:r>
      <w:r>
        <w:t>,</w:t>
      </w:r>
      <w:proofErr w:type="gramEnd"/>
      <w:r>
        <w:t xml:space="preserve">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10 (</w:t>
      </w:r>
      <w:proofErr w:type="spellStart"/>
      <w:r>
        <w:t>zece</w:t>
      </w:r>
      <w:proofErr w:type="spellEnd"/>
      <w:r>
        <w:t xml:space="preserve">) </w:t>
      </w:r>
      <w:proofErr w:type="spellStart"/>
      <w:r>
        <w:t>zile</w:t>
      </w:r>
      <w:proofErr w:type="spellEnd"/>
      <w:r w:rsidR="00CC4679">
        <w:t xml:space="preserve"> </w:t>
      </w:r>
      <w:r>
        <w:t xml:space="preserve">de la data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Local.</w:t>
      </w:r>
    </w:p>
    <w:p w:rsidR="0068429D" w:rsidRDefault="00CC4679" w:rsidP="00CC4679">
      <w:pPr>
        <w:spacing w:after="0"/>
        <w:jc w:val="both"/>
      </w:pPr>
      <w:r w:rsidRPr="00CC4679">
        <w:rPr>
          <w:b/>
        </w:rPr>
        <w:t>Art.6</w:t>
      </w:r>
      <w:r>
        <w:t xml:space="preserve">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gramStart"/>
      <w:r>
        <w:t xml:space="preserve">BÂRNA </w:t>
      </w:r>
      <w:r w:rsidR="0068429D">
        <w:t>,</w:t>
      </w:r>
      <w:proofErr w:type="gramEnd"/>
      <w:r w:rsidR="0068429D">
        <w:t xml:space="preserve"> </w:t>
      </w:r>
      <w:proofErr w:type="spellStart"/>
      <w:r w:rsidR="0068429D">
        <w:t>judeţul</w:t>
      </w:r>
      <w:proofErr w:type="spellEnd"/>
      <w:r w:rsidR="0068429D">
        <w:t xml:space="preserve"> </w:t>
      </w:r>
      <w:proofErr w:type="spellStart"/>
      <w:r w:rsidR="0068429D">
        <w:t>Timiş</w:t>
      </w:r>
      <w:proofErr w:type="spellEnd"/>
      <w:r w:rsidR="0068429D">
        <w:t xml:space="preserve"> </w:t>
      </w:r>
      <w:proofErr w:type="spellStart"/>
      <w:r w:rsidR="0068429D">
        <w:t>va</w:t>
      </w:r>
      <w:proofErr w:type="spellEnd"/>
      <w:r>
        <w:t xml:space="preserve"> </w:t>
      </w:r>
      <w:proofErr w:type="spellStart"/>
      <w:r w:rsidR="0068429D">
        <w:t>asigura</w:t>
      </w:r>
      <w:proofErr w:type="spellEnd"/>
      <w:r w:rsidR="0068429D">
        <w:t xml:space="preserve"> </w:t>
      </w:r>
      <w:proofErr w:type="spellStart"/>
      <w:r w:rsidR="0068429D">
        <w:t>aducerea</w:t>
      </w:r>
      <w:proofErr w:type="spellEnd"/>
      <w:r w:rsidR="0068429D">
        <w:t xml:space="preserve"> la </w:t>
      </w:r>
      <w:proofErr w:type="spellStart"/>
      <w:r w:rsidR="0068429D">
        <w:t>îndeplinire</w:t>
      </w:r>
      <w:proofErr w:type="spellEnd"/>
      <w:r w:rsidR="0068429D">
        <w:t xml:space="preserve"> a </w:t>
      </w:r>
      <w:proofErr w:type="spellStart"/>
      <w:r w:rsidR="0068429D">
        <w:t>prevederilor</w:t>
      </w:r>
      <w:proofErr w:type="spellEnd"/>
      <w:r w:rsidR="0068429D">
        <w:t xml:space="preserve"> </w:t>
      </w:r>
      <w:proofErr w:type="spellStart"/>
      <w:r w:rsidR="0068429D">
        <w:t>prezentei</w:t>
      </w:r>
      <w:proofErr w:type="spellEnd"/>
      <w:r w:rsidR="0068429D">
        <w:t xml:space="preserve"> </w:t>
      </w:r>
      <w:proofErr w:type="spellStart"/>
      <w:r w:rsidR="0068429D">
        <w:t>Hotărâri</w:t>
      </w:r>
      <w:proofErr w:type="spellEnd"/>
      <w:r w:rsidR="0068429D">
        <w:t>.</w:t>
      </w:r>
    </w:p>
    <w:p w:rsidR="0068429D" w:rsidRDefault="0068429D" w:rsidP="00CC4679">
      <w:pPr>
        <w:spacing w:after="0"/>
        <w:jc w:val="both"/>
      </w:pPr>
      <w:r w:rsidRPr="00CC4679">
        <w:rPr>
          <w:b/>
        </w:rPr>
        <w:t>Art.7</w:t>
      </w:r>
      <w:r>
        <w:t xml:space="preserve"> </w:t>
      </w:r>
      <w:proofErr w:type="spellStart"/>
      <w:r>
        <w:t>Secretarul</w:t>
      </w:r>
      <w:proofErr w:type="spellEnd"/>
      <w:r>
        <w:t xml:space="preserve"> general</w:t>
      </w:r>
      <w:r w:rsidR="00CC4679">
        <w:t xml:space="preserve"> al </w:t>
      </w:r>
      <w:proofErr w:type="spellStart"/>
      <w:r w:rsidR="00CC4679">
        <w:t>comunei</w:t>
      </w:r>
      <w:proofErr w:type="spellEnd"/>
      <w:r w:rsidR="00CC4679">
        <w:t xml:space="preserve"> </w:t>
      </w:r>
      <w:proofErr w:type="gramStart"/>
      <w:r w:rsidR="00CC4679">
        <w:t xml:space="preserve">BÂRNA </w:t>
      </w:r>
      <w:r>
        <w:t>,</w:t>
      </w:r>
      <w:proofErr w:type="gramEnd"/>
      <w:r>
        <w:t xml:space="preserve"> </w:t>
      </w:r>
      <w:proofErr w:type="spellStart"/>
      <w:r>
        <w:t>județul</w:t>
      </w:r>
      <w:proofErr w:type="spellEnd"/>
      <w:r w:rsidR="00CC4679">
        <w:t xml:space="preserve"> </w:t>
      </w:r>
      <w:proofErr w:type="spellStart"/>
      <w:r>
        <w:t>Timiș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înainta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persoanelor</w:t>
      </w:r>
      <w:proofErr w:type="spellEnd"/>
      <w:r w:rsidR="00CC4679">
        <w:t xml:space="preserve"> </w:t>
      </w:r>
      <w:proofErr w:type="spellStart"/>
      <w:r>
        <w:t>interesate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urmnează</w:t>
      </w:r>
      <w:proofErr w:type="spellEnd"/>
      <w:r>
        <w:t>:</w:t>
      </w:r>
    </w:p>
    <w:p w:rsidR="0068429D" w:rsidRDefault="0068429D" w:rsidP="00CC4679">
      <w:pPr>
        <w:spacing w:after="0"/>
        <w:jc w:val="both"/>
      </w:pPr>
      <w:r>
        <w:t xml:space="preserve">-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Timiş</w:t>
      </w:r>
      <w:proofErr w:type="spellEnd"/>
      <w:r>
        <w:t>;</w:t>
      </w:r>
    </w:p>
    <w:p w:rsidR="0068429D" w:rsidRDefault="0068429D" w:rsidP="00CC4679">
      <w:pPr>
        <w:spacing w:after="0"/>
        <w:jc w:val="both"/>
      </w:pPr>
      <w:r>
        <w:t xml:space="preserve">-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</w:t>
      </w:r>
      <w:r w:rsidR="00CC4679">
        <w:t>munei</w:t>
      </w:r>
      <w:proofErr w:type="spellEnd"/>
      <w:r w:rsidR="00CC4679">
        <w:t xml:space="preserve"> </w:t>
      </w:r>
      <w:proofErr w:type="gramStart"/>
      <w:r w:rsidR="00CC4679">
        <w:t xml:space="preserve">BÂRNA </w:t>
      </w:r>
      <w:r>
        <w:t xml:space="preserve"> </w:t>
      </w:r>
      <w:proofErr w:type="spellStart"/>
      <w:r>
        <w:t>judeţul</w:t>
      </w:r>
      <w:proofErr w:type="spellEnd"/>
      <w:proofErr w:type="gramEnd"/>
      <w:r>
        <w:t xml:space="preserve"> </w:t>
      </w:r>
      <w:proofErr w:type="spellStart"/>
      <w:r>
        <w:t>Timiş</w:t>
      </w:r>
      <w:proofErr w:type="spellEnd"/>
      <w:r>
        <w:t>;</w:t>
      </w:r>
    </w:p>
    <w:p w:rsidR="0068429D" w:rsidRDefault="0068429D" w:rsidP="00CC4679">
      <w:pPr>
        <w:spacing w:after="0"/>
        <w:jc w:val="both"/>
      </w:pPr>
      <w:r>
        <w:t xml:space="preserve">- </w:t>
      </w:r>
      <w:proofErr w:type="spellStart"/>
      <w:r>
        <w:t>Inspectoratului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“BANAT” al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Timiş</w:t>
      </w:r>
      <w:proofErr w:type="spellEnd"/>
      <w:r>
        <w:t>;</w:t>
      </w:r>
    </w:p>
    <w:p w:rsidR="0068429D" w:rsidRDefault="0068429D" w:rsidP="00CC4679">
      <w:pPr>
        <w:spacing w:after="0"/>
        <w:jc w:val="both"/>
      </w:pPr>
      <w:r>
        <w:t xml:space="preserve">-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>;</w:t>
      </w:r>
    </w:p>
    <w:p w:rsidR="0068429D" w:rsidRDefault="0068429D" w:rsidP="00CC4679">
      <w:pPr>
        <w:spacing w:after="0"/>
        <w:jc w:val="both"/>
      </w:pPr>
      <w:r>
        <w:t xml:space="preserve">- </w:t>
      </w:r>
      <w:proofErr w:type="spellStart"/>
      <w:r>
        <w:t>Populației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afișare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de internet a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>.</w:t>
      </w:r>
    </w:p>
    <w:p w:rsidR="0068429D" w:rsidRDefault="0068429D" w:rsidP="00CC4679">
      <w:pPr>
        <w:spacing w:after="0"/>
        <w:jc w:val="both"/>
      </w:pPr>
    </w:p>
    <w:p w:rsidR="0068429D" w:rsidRPr="00CC4679" w:rsidRDefault="0068429D" w:rsidP="00E40E2C">
      <w:pPr>
        <w:spacing w:after="0"/>
        <w:jc w:val="both"/>
        <w:rPr>
          <w:b/>
        </w:rPr>
      </w:pPr>
      <w:proofErr w:type="spellStart"/>
      <w:r w:rsidRPr="00CC4679">
        <w:rPr>
          <w:b/>
        </w:rPr>
        <w:t>Președinte</w:t>
      </w:r>
      <w:proofErr w:type="spellEnd"/>
      <w:r w:rsidRPr="00CC4679">
        <w:rPr>
          <w:b/>
        </w:rPr>
        <w:t xml:space="preserve"> de </w:t>
      </w:r>
      <w:proofErr w:type="spellStart"/>
      <w:r w:rsidRPr="00CC4679">
        <w:rPr>
          <w:b/>
        </w:rPr>
        <w:t>ședință</w:t>
      </w:r>
      <w:proofErr w:type="spellEnd"/>
      <w:r w:rsidR="00CC4679" w:rsidRPr="00CC4679">
        <w:rPr>
          <w:b/>
        </w:rPr>
        <w:tab/>
      </w:r>
      <w:r w:rsidR="00CC4679" w:rsidRPr="00CC4679">
        <w:rPr>
          <w:b/>
        </w:rPr>
        <w:tab/>
      </w:r>
      <w:r w:rsidR="00CC4679" w:rsidRPr="00CC4679">
        <w:rPr>
          <w:b/>
        </w:rPr>
        <w:tab/>
      </w:r>
      <w:r w:rsidR="00CC4679" w:rsidRPr="00CC4679">
        <w:rPr>
          <w:b/>
        </w:rPr>
        <w:tab/>
      </w:r>
      <w:r w:rsidR="00CC4679" w:rsidRPr="00CC4679">
        <w:rPr>
          <w:b/>
        </w:rPr>
        <w:tab/>
      </w:r>
      <w:r w:rsidR="00CC4679" w:rsidRPr="00CC4679">
        <w:rPr>
          <w:b/>
        </w:rPr>
        <w:tab/>
      </w:r>
      <w:r w:rsidR="00CC4679" w:rsidRPr="00CC4679">
        <w:rPr>
          <w:b/>
        </w:rPr>
        <w:tab/>
      </w:r>
      <w:r w:rsidR="00CC4679" w:rsidRPr="00CC4679">
        <w:rPr>
          <w:b/>
        </w:rPr>
        <w:tab/>
      </w:r>
      <w:proofErr w:type="spellStart"/>
      <w:r w:rsidR="00CC4679" w:rsidRPr="00CC4679">
        <w:rPr>
          <w:b/>
        </w:rPr>
        <w:t>Secretar</w:t>
      </w:r>
      <w:proofErr w:type="spellEnd"/>
      <w:r w:rsidR="007647DE">
        <w:rPr>
          <w:b/>
        </w:rPr>
        <w:t xml:space="preserve"> General </w:t>
      </w:r>
    </w:p>
    <w:p w:rsidR="00CC4679" w:rsidRPr="00CC4679" w:rsidRDefault="00CC4679" w:rsidP="00E40E2C">
      <w:pPr>
        <w:spacing w:after="0"/>
        <w:jc w:val="both"/>
        <w:rPr>
          <w:b/>
        </w:rPr>
      </w:pPr>
      <w:r w:rsidRPr="00CC4679">
        <w:rPr>
          <w:b/>
        </w:rPr>
        <w:t>IANCULESCU FLORIN-DAN</w:t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  <w:t xml:space="preserve">TOMA LIVIA </w:t>
      </w:r>
    </w:p>
    <w:p w:rsidR="0068429D" w:rsidRDefault="0068429D" w:rsidP="00E40E2C">
      <w:pPr>
        <w:spacing w:after="0"/>
        <w:jc w:val="both"/>
      </w:pPr>
    </w:p>
    <w:sectPr w:rsidR="0068429D" w:rsidSect="00E40E2C">
      <w:pgSz w:w="12240" w:h="15840"/>
      <w:pgMar w:top="432" w:right="864" w:bottom="1440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1E0B"/>
    <w:multiLevelType w:val="hybridMultilevel"/>
    <w:tmpl w:val="401263CA"/>
    <w:lvl w:ilvl="0" w:tplc="AF3E5A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68429D"/>
    <w:rsid w:val="0068429D"/>
    <w:rsid w:val="007647DE"/>
    <w:rsid w:val="009260F8"/>
    <w:rsid w:val="00B06D4E"/>
    <w:rsid w:val="00CC4679"/>
    <w:rsid w:val="00E4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5</cp:revision>
  <cp:lastPrinted>2023-11-27T08:03:00Z</cp:lastPrinted>
  <dcterms:created xsi:type="dcterms:W3CDTF">2023-11-24T11:35:00Z</dcterms:created>
  <dcterms:modified xsi:type="dcterms:W3CDTF">2023-11-27T08:08:00Z</dcterms:modified>
</cp:coreProperties>
</file>