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9B" w:rsidRDefault="00426B9B" w:rsidP="00426B9B">
      <w:pPr>
        <w:tabs>
          <w:tab w:val="left" w:pos="2970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2C4032" w:rsidRPr="001F1658" w:rsidRDefault="002C4032" w:rsidP="00426B9B">
      <w:pPr>
        <w:tabs>
          <w:tab w:val="left" w:pos="2970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426B9B" w:rsidRPr="00F7473F" w:rsidRDefault="00426B9B" w:rsidP="00426B9B">
      <w:pPr>
        <w:tabs>
          <w:tab w:val="left" w:pos="2970"/>
        </w:tabs>
        <w:spacing w:after="0" w:line="240" w:lineRule="auto"/>
        <w:ind w:left="2880" w:firstLine="720"/>
        <w:rPr>
          <w:rFonts w:ascii="Arial Narrow" w:hAnsi="Arial Narrow" w:cs="Arial"/>
          <w:b/>
          <w:sz w:val="24"/>
          <w:szCs w:val="24"/>
        </w:rPr>
      </w:pPr>
      <w:r w:rsidRPr="00F7473F">
        <w:rPr>
          <w:rFonts w:ascii="Arial Narrow" w:hAnsi="Arial Narrow" w:cs="Arial"/>
          <w:b/>
          <w:sz w:val="24"/>
          <w:szCs w:val="24"/>
        </w:rPr>
        <w:t>PROCES- VERBAL</w:t>
      </w:r>
    </w:p>
    <w:p w:rsidR="00426B9B" w:rsidRPr="00F7473F" w:rsidRDefault="00426B9B" w:rsidP="00426B9B">
      <w:pPr>
        <w:tabs>
          <w:tab w:val="left" w:pos="2970"/>
        </w:tabs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proofErr w:type="spellStart"/>
      <w:r w:rsidRPr="00F7473F">
        <w:rPr>
          <w:rFonts w:ascii="Arial Narrow" w:hAnsi="Arial Narrow" w:cs="Arial"/>
          <w:sz w:val="24"/>
          <w:szCs w:val="24"/>
        </w:rPr>
        <w:t>Incheiat</w:t>
      </w:r>
      <w:proofErr w:type="spellEnd"/>
      <w:r w:rsidRPr="00F747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7473F">
        <w:rPr>
          <w:rFonts w:ascii="Arial Narrow" w:hAnsi="Arial Narrow" w:cs="Arial"/>
          <w:sz w:val="24"/>
          <w:szCs w:val="24"/>
        </w:rPr>
        <w:t>azi</w:t>
      </w:r>
      <w:proofErr w:type="spellEnd"/>
      <w:r w:rsidRPr="00F7473F">
        <w:rPr>
          <w:rFonts w:ascii="Arial Narrow" w:hAnsi="Arial Narrow" w:cs="Arial"/>
          <w:sz w:val="24"/>
          <w:szCs w:val="24"/>
        </w:rPr>
        <w:t xml:space="preserve">   23.01.2024    cu </w:t>
      </w:r>
      <w:proofErr w:type="spellStart"/>
      <w:proofErr w:type="gramStart"/>
      <w:r w:rsidRPr="00F7473F">
        <w:rPr>
          <w:rFonts w:ascii="Arial Narrow" w:hAnsi="Arial Narrow" w:cs="Arial"/>
          <w:sz w:val="24"/>
          <w:szCs w:val="24"/>
        </w:rPr>
        <w:t>ocazia</w:t>
      </w:r>
      <w:proofErr w:type="spellEnd"/>
      <w:r w:rsidRPr="00F7473F">
        <w:rPr>
          <w:rFonts w:ascii="Arial Narrow" w:hAnsi="Arial Narrow" w:cs="Arial"/>
          <w:sz w:val="24"/>
          <w:szCs w:val="24"/>
        </w:rPr>
        <w:t xml:space="preserve">  </w:t>
      </w:r>
      <w:proofErr w:type="spellStart"/>
      <w:r w:rsidRPr="00F7473F">
        <w:rPr>
          <w:rFonts w:ascii="Arial Narrow" w:hAnsi="Arial Narrow" w:cs="Arial"/>
          <w:sz w:val="24"/>
          <w:szCs w:val="24"/>
        </w:rPr>
        <w:t>Ș</w:t>
      </w:r>
      <w:proofErr w:type="gramEnd"/>
      <w:r w:rsidRPr="00F7473F">
        <w:rPr>
          <w:rFonts w:ascii="Arial Narrow" w:hAnsi="Arial Narrow" w:cs="Arial"/>
          <w:sz w:val="24"/>
          <w:szCs w:val="24"/>
        </w:rPr>
        <w:t>edinței</w:t>
      </w:r>
      <w:proofErr w:type="spellEnd"/>
      <w:r w:rsidRPr="00F7473F">
        <w:rPr>
          <w:rFonts w:ascii="Arial Narrow" w:hAnsi="Arial Narrow" w:cs="Arial"/>
          <w:sz w:val="24"/>
          <w:szCs w:val="24"/>
        </w:rPr>
        <w:t xml:space="preserve">  </w:t>
      </w:r>
      <w:proofErr w:type="spellStart"/>
      <w:r w:rsidRPr="00F7473F">
        <w:rPr>
          <w:rFonts w:ascii="Arial Narrow" w:hAnsi="Arial Narrow" w:cs="Arial"/>
          <w:sz w:val="24"/>
          <w:szCs w:val="24"/>
        </w:rPr>
        <w:t>Ordinară</w:t>
      </w:r>
      <w:proofErr w:type="spellEnd"/>
      <w:r w:rsidRPr="00F7473F">
        <w:rPr>
          <w:rFonts w:ascii="Arial Narrow" w:hAnsi="Arial Narrow" w:cs="Arial"/>
          <w:sz w:val="24"/>
          <w:szCs w:val="24"/>
        </w:rPr>
        <w:t xml:space="preserve">   a </w:t>
      </w:r>
      <w:proofErr w:type="spellStart"/>
      <w:r w:rsidRPr="00F7473F">
        <w:rPr>
          <w:rFonts w:ascii="Arial Narrow" w:hAnsi="Arial Narrow" w:cs="Arial"/>
          <w:sz w:val="24"/>
          <w:szCs w:val="24"/>
        </w:rPr>
        <w:t>Consiliului</w:t>
      </w:r>
      <w:proofErr w:type="spellEnd"/>
      <w:r w:rsidRPr="00F7473F">
        <w:rPr>
          <w:rFonts w:ascii="Arial Narrow" w:hAnsi="Arial Narrow" w:cs="Arial"/>
          <w:sz w:val="24"/>
          <w:szCs w:val="24"/>
        </w:rPr>
        <w:t xml:space="preserve">  Local  </w:t>
      </w:r>
      <w:proofErr w:type="spellStart"/>
      <w:r w:rsidRPr="00F7473F">
        <w:rPr>
          <w:rFonts w:ascii="Arial Narrow" w:hAnsi="Arial Narrow" w:cs="Arial"/>
          <w:sz w:val="24"/>
          <w:szCs w:val="24"/>
        </w:rPr>
        <w:t>Bârna</w:t>
      </w:r>
      <w:proofErr w:type="spellEnd"/>
      <w:r w:rsidRPr="00F7473F">
        <w:rPr>
          <w:rFonts w:ascii="Arial Narrow" w:hAnsi="Arial Narrow" w:cs="Arial"/>
          <w:sz w:val="24"/>
          <w:szCs w:val="24"/>
        </w:rPr>
        <w:t xml:space="preserve"> la  </w:t>
      </w:r>
      <w:proofErr w:type="spellStart"/>
      <w:r w:rsidRPr="00F7473F">
        <w:rPr>
          <w:rFonts w:ascii="Arial Narrow" w:hAnsi="Arial Narrow" w:cs="Arial"/>
          <w:sz w:val="24"/>
          <w:szCs w:val="24"/>
        </w:rPr>
        <w:t>convocarea</w:t>
      </w:r>
      <w:proofErr w:type="spellEnd"/>
      <w:r w:rsidRPr="00F7473F">
        <w:rPr>
          <w:rFonts w:ascii="Arial Narrow" w:hAnsi="Arial Narrow" w:cs="Arial"/>
          <w:sz w:val="24"/>
          <w:szCs w:val="24"/>
        </w:rPr>
        <w:t xml:space="preserve">   </w:t>
      </w:r>
      <w:proofErr w:type="spellStart"/>
      <w:r w:rsidRPr="00F7473F">
        <w:rPr>
          <w:rFonts w:ascii="Arial Narrow" w:hAnsi="Arial Narrow" w:cs="Arial"/>
          <w:sz w:val="24"/>
          <w:szCs w:val="24"/>
        </w:rPr>
        <w:t>primarului</w:t>
      </w:r>
      <w:proofErr w:type="spellEnd"/>
      <w:r w:rsidRPr="00F7473F">
        <w:rPr>
          <w:rFonts w:ascii="Arial Narrow" w:hAnsi="Arial Narrow" w:cs="Arial"/>
          <w:sz w:val="24"/>
          <w:szCs w:val="24"/>
        </w:rPr>
        <w:t xml:space="preserve">  cu </w:t>
      </w:r>
      <w:proofErr w:type="spellStart"/>
      <w:r w:rsidRPr="00F7473F">
        <w:rPr>
          <w:rFonts w:ascii="Arial Narrow" w:hAnsi="Arial Narrow" w:cs="Arial"/>
          <w:sz w:val="24"/>
          <w:szCs w:val="24"/>
        </w:rPr>
        <w:t>următoarea</w:t>
      </w:r>
      <w:proofErr w:type="spellEnd"/>
      <w:r w:rsidRPr="00F7473F">
        <w:rPr>
          <w:rFonts w:ascii="Arial Narrow" w:hAnsi="Arial Narrow" w:cs="Arial"/>
          <w:sz w:val="24"/>
          <w:szCs w:val="24"/>
        </w:rPr>
        <w:t xml:space="preserve"> </w:t>
      </w:r>
      <w:r w:rsidRPr="00F7473F">
        <w:rPr>
          <w:rFonts w:ascii="Arial Narrow" w:hAnsi="Arial Narrow" w:cs="Arial"/>
          <w:sz w:val="24"/>
          <w:szCs w:val="24"/>
        </w:rPr>
        <w:tab/>
      </w:r>
      <w:r w:rsidRPr="00F7473F">
        <w:rPr>
          <w:rFonts w:ascii="Arial Narrow" w:hAnsi="Arial Narrow" w:cs="Arial"/>
          <w:b/>
          <w:sz w:val="24"/>
          <w:szCs w:val="24"/>
        </w:rPr>
        <w:t xml:space="preserve"> </w:t>
      </w:r>
    </w:p>
    <w:p w:rsidR="00426B9B" w:rsidRPr="00F7473F" w:rsidRDefault="00426B9B" w:rsidP="00426B9B">
      <w:pPr>
        <w:tabs>
          <w:tab w:val="left" w:pos="2970"/>
        </w:tabs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F7473F">
        <w:rPr>
          <w:rFonts w:ascii="Arial Narrow" w:hAnsi="Arial Narrow" w:cs="Arial"/>
          <w:b/>
          <w:sz w:val="24"/>
          <w:szCs w:val="24"/>
        </w:rPr>
        <w:t xml:space="preserve">ORDINE DE ZI </w:t>
      </w:r>
    </w:p>
    <w:p w:rsidR="00426B9B" w:rsidRPr="00F7473F" w:rsidRDefault="00426B9B" w:rsidP="00426B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Proiect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hotărâre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privind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aprobarea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rectificări</w:t>
      </w:r>
      <w:proofErr w:type="spellEnd"/>
      <w:proofErr w:type="gram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bugetului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local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pe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anul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2023.</w:t>
      </w:r>
    </w:p>
    <w:p w:rsidR="00426B9B" w:rsidRPr="00F7473F" w:rsidRDefault="00426B9B" w:rsidP="00426B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Proiect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hotărâre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privind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acoperirea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definitivă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a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deficitului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în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anul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2024,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rezultate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la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încheierea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exercițiului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bugetar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aferent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anului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gram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2023 .</w:t>
      </w:r>
      <w:proofErr w:type="gramEnd"/>
    </w:p>
    <w:p w:rsidR="00426B9B" w:rsidRPr="00F7473F" w:rsidRDefault="00426B9B" w:rsidP="00426B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Proiect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hotărâre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privind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aprobarea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planului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lucrări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cu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beneficiarii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VMI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pe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anul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2024.</w:t>
      </w:r>
    </w:p>
    <w:p w:rsidR="00426B9B" w:rsidRPr="00F7473F" w:rsidRDefault="00426B9B" w:rsidP="00426B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Proiect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hotărâre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privind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aprobarea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rezilierii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Contractului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închiriere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a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magazinului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alimentar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din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localitatea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Pogănești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.</w:t>
      </w:r>
    </w:p>
    <w:p w:rsidR="00426B9B" w:rsidRPr="00F7473F" w:rsidRDefault="00426B9B" w:rsidP="00426B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Proiect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hotărâre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privind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aprobarea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Rețelei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Școlare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în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comuna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Bârna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pentru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anul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școlar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2024-2025.</w:t>
      </w:r>
    </w:p>
    <w:p w:rsidR="00426B9B" w:rsidRPr="00F7473F" w:rsidRDefault="00426B9B" w:rsidP="00426B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Proiect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hotărâre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privind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aprobarea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raporturilor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reevaluare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a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celor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2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loturi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de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pășune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din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extravilanul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Comunei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Bârna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 xml:space="preserve"> .</w:t>
      </w:r>
      <w:proofErr w:type="gramEnd"/>
    </w:p>
    <w:p w:rsidR="00426B9B" w:rsidRPr="00F7473F" w:rsidRDefault="00426B9B" w:rsidP="0042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426B9B" w:rsidRPr="00F7473F" w:rsidRDefault="00426B9B" w:rsidP="00426B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proofErr w:type="spellStart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Divere</w:t>
      </w:r>
      <w:proofErr w:type="spellEnd"/>
      <w:r w:rsidRPr="00F7473F">
        <w:rPr>
          <w:rFonts w:ascii="Times New Roman" w:eastAsia="TimesNewRomanPSMT" w:hAnsi="Times New Roman" w:cs="Times New Roman"/>
          <w:b/>
          <w:sz w:val="24"/>
          <w:szCs w:val="24"/>
        </w:rPr>
        <w:t>.</w:t>
      </w:r>
    </w:p>
    <w:p w:rsidR="00426B9B" w:rsidRPr="00F7473F" w:rsidRDefault="00426B9B" w:rsidP="00426B9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NewRomanPSMT" w:hAnsi="Arial Narrow" w:cs="Arial"/>
          <w:b/>
          <w:sz w:val="24"/>
          <w:szCs w:val="24"/>
        </w:rPr>
      </w:pPr>
    </w:p>
    <w:p w:rsidR="00426B9B" w:rsidRPr="00F7473F" w:rsidRDefault="00426B9B" w:rsidP="00426B9B">
      <w:pPr>
        <w:spacing w:after="120" w:line="240" w:lineRule="auto"/>
        <w:ind w:right="425"/>
        <w:jc w:val="center"/>
        <w:rPr>
          <w:rFonts w:ascii="Arial Narrow" w:eastAsia="Times New Roman" w:hAnsi="Arial Narrow" w:cs="Arial"/>
          <w:b/>
          <w:iCs/>
          <w:sz w:val="24"/>
          <w:szCs w:val="24"/>
          <w:lang w:val="ro-RO"/>
        </w:rPr>
      </w:pPr>
      <w:r w:rsidRPr="00F7473F">
        <w:rPr>
          <w:rFonts w:ascii="Arial Narrow" w:hAnsi="Arial Narrow" w:cs="Arial"/>
          <w:b/>
          <w:i/>
          <w:sz w:val="24"/>
          <w:szCs w:val="24"/>
        </w:rPr>
        <w:t xml:space="preserve">   </w:t>
      </w:r>
      <w:proofErr w:type="gramStart"/>
      <w:r w:rsidRPr="00F7473F">
        <w:rPr>
          <w:rFonts w:ascii="Arial Narrow" w:hAnsi="Arial Narrow" w:cs="Arial"/>
          <w:b/>
          <w:i/>
          <w:sz w:val="24"/>
          <w:szCs w:val="24"/>
        </w:rPr>
        <w:t xml:space="preserve">La 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sedin</w:t>
      </w:r>
      <w:proofErr w:type="gramEnd"/>
      <w:r w:rsidRPr="00F7473F">
        <w:rPr>
          <w:rFonts w:ascii="Arial Narrow" w:hAnsi="Arial Narrow" w:cs="Arial"/>
          <w:b/>
          <w:i/>
          <w:sz w:val="24"/>
          <w:szCs w:val="24"/>
        </w:rPr>
        <w:t>ță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 au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participat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  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toti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cei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11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Consilieri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în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funcție,nefiind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absenți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, s-a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prezentat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Procesul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-verbal al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ședinței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din data de 18.12.2023,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nefiind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nimic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de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adăugat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sau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modificat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a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fost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aprobat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în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unanimitate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de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voturi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.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Președinte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de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ședință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a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fost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ales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și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votat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d-nu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Szmecskas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Samuel .D-nu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președinte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prezintă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Ordinea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de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zi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din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convocator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 d-nu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primar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propune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modificarea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Ordinii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de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zi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prin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introducerea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a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încă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2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puncte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și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anume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proiect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de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hotărâre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cu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aprobarea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încheierii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exercițiului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bugetar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pe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anul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2023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și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proiect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de </w:t>
      </w:r>
      <w:proofErr w:type="spellStart"/>
      <w:r w:rsidRPr="00F7473F">
        <w:rPr>
          <w:rFonts w:ascii="Arial Narrow" w:hAnsi="Arial Narrow" w:cs="Arial"/>
          <w:b/>
          <w:i/>
          <w:sz w:val="24"/>
          <w:szCs w:val="24"/>
        </w:rPr>
        <w:t>hotărâre</w:t>
      </w:r>
      <w:proofErr w:type="spellEnd"/>
      <w:r w:rsidRPr="00F7473F">
        <w:rPr>
          <w:rFonts w:ascii="Arial Narrow" w:hAnsi="Arial Narrow" w:cs="Arial"/>
          <w:b/>
          <w:i/>
          <w:sz w:val="24"/>
          <w:szCs w:val="24"/>
        </w:rPr>
        <w:t xml:space="preserve"> cu  </w:t>
      </w:r>
      <w:r w:rsidRPr="00F7473F">
        <w:rPr>
          <w:rFonts w:ascii="Arial Narrow" w:hAnsi="Arial Narrow" w:cs="Arial"/>
          <w:b/>
          <w:iCs/>
          <w:sz w:val="24"/>
          <w:szCs w:val="24"/>
          <w:lang w:val="ro-RO"/>
        </w:rPr>
        <w:t xml:space="preserve">validarea </w:t>
      </w:r>
      <w:r w:rsidRPr="00F7473F">
        <w:rPr>
          <w:rFonts w:ascii="Arial Narrow" w:hAnsi="Arial Narrow" w:cs="Arial"/>
          <w:b/>
          <w:color w:val="000000"/>
          <w:sz w:val="24"/>
          <w:szCs w:val="24"/>
          <w:lang w:val="ro-RO"/>
        </w:rPr>
        <w:t xml:space="preserve">Hotarârii AGA ADID Timiș-Zona 4 Făget nr.16/19.12.2023 pentru aprobarea documentației de atribuire a contractului de servicii prin negociere directă, fără publicare, pe motive de urgență, cu operatorul de salubrizare pentru colectarea deșeurilor municipale pe Zona 4 – Făget și de aprobare a </w:t>
      </w:r>
      <w:r w:rsidRPr="00F7473F">
        <w:rPr>
          <w:rFonts w:ascii="Arial Narrow" w:hAnsi="Arial Narrow" w:cs="Arial"/>
          <w:b/>
          <w:iCs/>
          <w:sz w:val="24"/>
          <w:szCs w:val="24"/>
          <w:lang w:val="ro-RO"/>
        </w:rPr>
        <w:t xml:space="preserve">Contractului pentru delegarea de gestiune  a </w:t>
      </w:r>
      <w:r w:rsidRPr="00F7473F">
        <w:rPr>
          <w:rFonts w:ascii="Arial Narrow" w:eastAsia="Times New Roman" w:hAnsi="Arial Narrow" w:cs="Arial"/>
          <w:b/>
          <w:iCs/>
          <w:sz w:val="24"/>
          <w:szCs w:val="24"/>
          <w:lang w:val="ro-RO"/>
        </w:rPr>
        <w:t>serviciilor de colectare - transport al deșeurilor municipale pentru Zona 4 – Făget din județul Timiş, nr. 10529/29.12.2023</w:t>
      </w:r>
    </w:p>
    <w:p w:rsidR="00426B9B" w:rsidRPr="00F7473F" w:rsidRDefault="00426B9B" w:rsidP="00426B9B">
      <w:pPr>
        <w:spacing w:after="120" w:line="240" w:lineRule="auto"/>
        <w:ind w:right="425"/>
        <w:rPr>
          <w:rFonts w:ascii="Arial Narrow" w:eastAsia="Times New Roman" w:hAnsi="Arial Narrow" w:cs="Arial"/>
          <w:b/>
          <w:iCs/>
          <w:sz w:val="24"/>
          <w:szCs w:val="24"/>
          <w:lang w:val="ro-RO"/>
        </w:rPr>
      </w:pPr>
      <w:r w:rsidRPr="00F7473F">
        <w:rPr>
          <w:rFonts w:ascii="Arial Narrow" w:eastAsia="Times New Roman" w:hAnsi="Arial Narrow" w:cs="Arial"/>
          <w:b/>
          <w:iCs/>
          <w:sz w:val="24"/>
          <w:szCs w:val="24"/>
          <w:lang w:val="ro-RO"/>
        </w:rPr>
        <w:tab/>
        <w:t>S-a supus  la vot Ordinea de zi modificată fiind votată în unanimitate de voturi.</w:t>
      </w:r>
    </w:p>
    <w:p w:rsidR="00F7473F" w:rsidRPr="00F7473F" w:rsidRDefault="00F7473F" w:rsidP="00F7473F">
      <w:pPr>
        <w:spacing w:after="0" w:line="240" w:lineRule="auto"/>
        <w:rPr>
          <w:sz w:val="24"/>
          <w:szCs w:val="24"/>
        </w:rPr>
      </w:pPr>
      <w:r w:rsidRPr="00F7473F">
        <w:rPr>
          <w:rFonts w:ascii="Arial Narrow" w:eastAsia="Times New Roman" w:hAnsi="Arial Narrow" w:cs="Arial"/>
          <w:b/>
          <w:iCs/>
          <w:sz w:val="24"/>
          <w:szCs w:val="24"/>
          <w:lang w:val="ro-RO"/>
        </w:rPr>
        <w:t xml:space="preserve">   La punctul 1 de pe Ordinea de zi privind aprobarea rectificării bugetului local pe anul 2023, s-a prezentat </w:t>
      </w:r>
    </w:p>
    <w:p w:rsidR="00F7473F" w:rsidRPr="00F7473F" w:rsidRDefault="00F7473F" w:rsidP="00F7473F">
      <w:pPr>
        <w:spacing w:after="0" w:line="240" w:lineRule="auto"/>
        <w:rPr>
          <w:b/>
          <w:sz w:val="24"/>
          <w:szCs w:val="24"/>
        </w:rPr>
      </w:pPr>
      <w:r w:rsidRPr="00F7473F">
        <w:rPr>
          <w:sz w:val="24"/>
          <w:szCs w:val="24"/>
        </w:rPr>
        <w:tab/>
        <w:t xml:space="preserve">- </w:t>
      </w:r>
      <w:proofErr w:type="spellStart"/>
      <w:r w:rsidRPr="00F7473F">
        <w:rPr>
          <w:b/>
          <w:sz w:val="24"/>
          <w:szCs w:val="24"/>
        </w:rPr>
        <w:t>dispoziția</w:t>
      </w:r>
      <w:proofErr w:type="spellEnd"/>
      <w:r w:rsidRPr="00F7473F">
        <w:rPr>
          <w:b/>
          <w:sz w:val="24"/>
          <w:szCs w:val="24"/>
        </w:rPr>
        <w:t xml:space="preserve">  </w:t>
      </w:r>
      <w:proofErr w:type="spellStart"/>
      <w:r w:rsidRPr="00F7473F">
        <w:rPr>
          <w:b/>
          <w:sz w:val="24"/>
          <w:szCs w:val="24"/>
        </w:rPr>
        <w:t>primarului</w:t>
      </w:r>
      <w:proofErr w:type="spellEnd"/>
      <w:r w:rsidRPr="00F7473F">
        <w:rPr>
          <w:b/>
          <w:sz w:val="24"/>
          <w:szCs w:val="24"/>
        </w:rPr>
        <w:t xml:space="preserve">  </w:t>
      </w:r>
      <w:proofErr w:type="spellStart"/>
      <w:r w:rsidRPr="00F7473F">
        <w:rPr>
          <w:b/>
          <w:sz w:val="24"/>
          <w:szCs w:val="24"/>
        </w:rPr>
        <w:t>Comunei</w:t>
      </w:r>
      <w:proofErr w:type="spellEnd"/>
      <w:r w:rsidRPr="00F7473F">
        <w:rPr>
          <w:b/>
          <w:sz w:val="24"/>
          <w:szCs w:val="24"/>
        </w:rPr>
        <w:t xml:space="preserve">  </w:t>
      </w:r>
      <w:proofErr w:type="spellStart"/>
      <w:r w:rsidRPr="00F7473F">
        <w:rPr>
          <w:b/>
          <w:sz w:val="24"/>
          <w:szCs w:val="24"/>
        </w:rPr>
        <w:t>Bârna</w:t>
      </w:r>
      <w:proofErr w:type="spellEnd"/>
      <w:r w:rsidRPr="00F7473F">
        <w:rPr>
          <w:b/>
          <w:sz w:val="24"/>
          <w:szCs w:val="24"/>
        </w:rPr>
        <w:t xml:space="preserve">  nr.142 din data de 20.12.2023  </w:t>
      </w:r>
      <w:proofErr w:type="spellStart"/>
      <w:r w:rsidRPr="00F7473F">
        <w:rPr>
          <w:b/>
          <w:sz w:val="24"/>
          <w:szCs w:val="24"/>
        </w:rPr>
        <w:t>prin</w:t>
      </w:r>
      <w:proofErr w:type="spellEnd"/>
      <w:r w:rsidRPr="00F7473F">
        <w:rPr>
          <w:b/>
          <w:sz w:val="24"/>
          <w:szCs w:val="24"/>
        </w:rPr>
        <w:t xml:space="preserve">  care   a </w:t>
      </w:r>
      <w:proofErr w:type="spellStart"/>
      <w:r w:rsidRPr="00F7473F">
        <w:rPr>
          <w:b/>
          <w:sz w:val="24"/>
          <w:szCs w:val="24"/>
        </w:rPr>
        <w:t>fost</w:t>
      </w:r>
      <w:proofErr w:type="spellEnd"/>
      <w:r w:rsidRPr="00F7473F">
        <w:rPr>
          <w:b/>
          <w:sz w:val="24"/>
          <w:szCs w:val="24"/>
        </w:rPr>
        <w:t xml:space="preserve"> </w:t>
      </w:r>
      <w:proofErr w:type="spellStart"/>
      <w:r w:rsidRPr="00F7473F">
        <w:rPr>
          <w:b/>
          <w:sz w:val="24"/>
          <w:szCs w:val="24"/>
        </w:rPr>
        <w:t>rectificat</w:t>
      </w:r>
      <w:proofErr w:type="spellEnd"/>
      <w:r w:rsidRPr="00F7473F">
        <w:rPr>
          <w:b/>
          <w:sz w:val="24"/>
          <w:szCs w:val="24"/>
        </w:rPr>
        <w:t xml:space="preserve">  </w:t>
      </w:r>
      <w:proofErr w:type="spellStart"/>
      <w:r w:rsidRPr="00F7473F">
        <w:rPr>
          <w:b/>
          <w:sz w:val="24"/>
          <w:szCs w:val="24"/>
        </w:rPr>
        <w:t>bugetul</w:t>
      </w:r>
      <w:proofErr w:type="spellEnd"/>
      <w:r w:rsidRPr="00F7473F">
        <w:rPr>
          <w:b/>
          <w:sz w:val="24"/>
          <w:szCs w:val="24"/>
        </w:rPr>
        <w:t xml:space="preserve">  local  </w:t>
      </w:r>
      <w:proofErr w:type="spellStart"/>
      <w:r w:rsidRPr="00F7473F">
        <w:rPr>
          <w:b/>
          <w:sz w:val="24"/>
          <w:szCs w:val="24"/>
        </w:rPr>
        <w:t>în</w:t>
      </w:r>
      <w:proofErr w:type="spellEnd"/>
      <w:r w:rsidRPr="00F7473F">
        <w:rPr>
          <w:b/>
          <w:sz w:val="24"/>
          <w:szCs w:val="24"/>
        </w:rPr>
        <w:t xml:space="preserve">  </w:t>
      </w:r>
      <w:proofErr w:type="spellStart"/>
      <w:r w:rsidRPr="00F7473F">
        <w:rPr>
          <w:b/>
          <w:sz w:val="24"/>
          <w:szCs w:val="24"/>
        </w:rPr>
        <w:t>regim</w:t>
      </w:r>
      <w:proofErr w:type="spellEnd"/>
      <w:r w:rsidRPr="00F7473F">
        <w:rPr>
          <w:b/>
          <w:sz w:val="24"/>
          <w:szCs w:val="24"/>
        </w:rPr>
        <w:t xml:space="preserve">  de  </w:t>
      </w:r>
      <w:proofErr w:type="spellStart"/>
      <w:r w:rsidRPr="00F7473F">
        <w:rPr>
          <w:b/>
          <w:sz w:val="24"/>
          <w:szCs w:val="24"/>
        </w:rPr>
        <w:t>urgență</w:t>
      </w:r>
      <w:proofErr w:type="spellEnd"/>
      <w:r w:rsidRPr="00F7473F">
        <w:rPr>
          <w:b/>
          <w:sz w:val="24"/>
          <w:szCs w:val="24"/>
        </w:rPr>
        <w:t>,</w:t>
      </w:r>
    </w:p>
    <w:p w:rsidR="00F7473F" w:rsidRPr="00F7473F" w:rsidRDefault="00F7473F" w:rsidP="00F7473F">
      <w:pPr>
        <w:spacing w:after="0" w:line="240" w:lineRule="auto"/>
        <w:rPr>
          <w:b/>
          <w:sz w:val="24"/>
          <w:szCs w:val="24"/>
        </w:rPr>
      </w:pPr>
      <w:r w:rsidRPr="00F7473F">
        <w:rPr>
          <w:b/>
          <w:sz w:val="24"/>
          <w:szCs w:val="24"/>
        </w:rPr>
        <w:tab/>
        <w:t xml:space="preserve">- </w:t>
      </w:r>
      <w:proofErr w:type="spellStart"/>
      <w:proofErr w:type="gramStart"/>
      <w:r w:rsidRPr="00F7473F">
        <w:rPr>
          <w:b/>
          <w:sz w:val="24"/>
          <w:szCs w:val="24"/>
        </w:rPr>
        <w:t>raportul</w:t>
      </w:r>
      <w:proofErr w:type="spellEnd"/>
      <w:proofErr w:type="gramEnd"/>
      <w:r w:rsidRPr="00F7473F">
        <w:rPr>
          <w:b/>
          <w:sz w:val="24"/>
          <w:szCs w:val="24"/>
        </w:rPr>
        <w:t xml:space="preserve"> 5518 din data de 19.12.2023 a d-</w:t>
      </w:r>
      <w:proofErr w:type="spellStart"/>
      <w:r w:rsidRPr="00F7473F">
        <w:rPr>
          <w:b/>
          <w:sz w:val="24"/>
          <w:szCs w:val="24"/>
        </w:rPr>
        <w:t>nei</w:t>
      </w:r>
      <w:proofErr w:type="spellEnd"/>
      <w:r w:rsidRPr="00F7473F">
        <w:rPr>
          <w:b/>
          <w:sz w:val="24"/>
          <w:szCs w:val="24"/>
        </w:rPr>
        <w:t xml:space="preserve"> </w:t>
      </w:r>
      <w:proofErr w:type="spellStart"/>
      <w:r w:rsidRPr="00F7473F">
        <w:rPr>
          <w:b/>
          <w:sz w:val="24"/>
          <w:szCs w:val="24"/>
        </w:rPr>
        <w:t>Contabile</w:t>
      </w:r>
      <w:proofErr w:type="spellEnd"/>
      <w:r w:rsidRPr="00F7473F">
        <w:rPr>
          <w:b/>
          <w:sz w:val="24"/>
          <w:szCs w:val="24"/>
        </w:rPr>
        <w:t xml:space="preserve"> </w:t>
      </w:r>
      <w:proofErr w:type="spellStart"/>
      <w:r w:rsidRPr="00F7473F">
        <w:rPr>
          <w:b/>
          <w:sz w:val="24"/>
          <w:szCs w:val="24"/>
        </w:rPr>
        <w:t>Bejinar</w:t>
      </w:r>
      <w:proofErr w:type="spellEnd"/>
      <w:r w:rsidRPr="00F7473F">
        <w:rPr>
          <w:b/>
          <w:sz w:val="24"/>
          <w:szCs w:val="24"/>
        </w:rPr>
        <w:t xml:space="preserve"> Cristina-Elena,</w:t>
      </w:r>
    </w:p>
    <w:p w:rsidR="00F7473F" w:rsidRPr="00F7473F" w:rsidRDefault="00F7473F" w:rsidP="00F7473F">
      <w:pPr>
        <w:pStyle w:val="BodyText"/>
        <w:shd w:val="clear" w:color="auto" w:fill="FFFFFF" w:themeFill="background1"/>
        <w:jc w:val="both"/>
        <w:rPr>
          <w:sz w:val="24"/>
          <w:lang w:val="it-IT"/>
        </w:rPr>
      </w:pPr>
      <w:r w:rsidRPr="00F7473F">
        <w:rPr>
          <w:sz w:val="24"/>
        </w:rPr>
        <w:tab/>
        <w:t xml:space="preserve">-  </w:t>
      </w:r>
      <w:proofErr w:type="spellStart"/>
      <w:r w:rsidRPr="00F7473F">
        <w:rPr>
          <w:sz w:val="24"/>
          <w:lang w:val="en-US"/>
        </w:rPr>
        <w:t>dosarele</w:t>
      </w:r>
      <w:proofErr w:type="spellEnd"/>
      <w:r w:rsidRPr="00F7473F">
        <w:rPr>
          <w:sz w:val="24"/>
          <w:lang w:val="en-US"/>
        </w:rPr>
        <w:t xml:space="preserve"> </w:t>
      </w:r>
      <w:proofErr w:type="spellStart"/>
      <w:r w:rsidRPr="00F7473F">
        <w:rPr>
          <w:sz w:val="24"/>
          <w:lang w:val="en-US"/>
        </w:rPr>
        <w:t>pentru</w:t>
      </w:r>
      <w:proofErr w:type="spellEnd"/>
      <w:r w:rsidRPr="00F7473F">
        <w:rPr>
          <w:sz w:val="24"/>
          <w:lang w:val="en-US"/>
        </w:rPr>
        <w:t xml:space="preserve"> </w:t>
      </w:r>
      <w:proofErr w:type="spellStart"/>
      <w:r w:rsidRPr="00F7473F">
        <w:rPr>
          <w:sz w:val="24"/>
          <w:lang w:val="en-US"/>
        </w:rPr>
        <w:t>ajutorul</w:t>
      </w:r>
      <w:proofErr w:type="spellEnd"/>
      <w:r w:rsidRPr="00F7473F">
        <w:rPr>
          <w:sz w:val="24"/>
          <w:lang w:val="en-US"/>
        </w:rPr>
        <w:t xml:space="preserve"> </w:t>
      </w:r>
      <w:proofErr w:type="gramStart"/>
      <w:r w:rsidRPr="00F7473F">
        <w:rPr>
          <w:sz w:val="24"/>
          <w:lang w:val="en-US"/>
        </w:rPr>
        <w:t xml:space="preserve">de </w:t>
      </w:r>
      <w:proofErr w:type="spellStart"/>
      <w:r w:rsidRPr="00F7473F">
        <w:rPr>
          <w:sz w:val="24"/>
          <w:lang w:val="en-US"/>
        </w:rPr>
        <w:t>încălzire</w:t>
      </w:r>
      <w:proofErr w:type="spellEnd"/>
      <w:proofErr w:type="gramEnd"/>
      <w:r w:rsidRPr="00F7473F">
        <w:rPr>
          <w:sz w:val="24"/>
          <w:lang w:val="en-US"/>
        </w:rPr>
        <w:t xml:space="preserve"> cu </w:t>
      </w:r>
      <w:proofErr w:type="spellStart"/>
      <w:r w:rsidRPr="00F7473F">
        <w:rPr>
          <w:sz w:val="24"/>
          <w:lang w:val="en-US"/>
        </w:rPr>
        <w:t>lemne</w:t>
      </w:r>
      <w:proofErr w:type="spellEnd"/>
      <w:r w:rsidRPr="00F7473F">
        <w:rPr>
          <w:sz w:val="24"/>
          <w:lang w:val="en-US"/>
        </w:rPr>
        <w:t xml:space="preserve"> </w:t>
      </w:r>
      <w:proofErr w:type="spellStart"/>
      <w:r w:rsidRPr="00F7473F">
        <w:rPr>
          <w:sz w:val="24"/>
          <w:lang w:val="en-US"/>
        </w:rPr>
        <w:t>pentru</w:t>
      </w:r>
      <w:proofErr w:type="spellEnd"/>
      <w:r w:rsidRPr="00F7473F">
        <w:rPr>
          <w:sz w:val="24"/>
          <w:lang w:val="en-US"/>
        </w:rPr>
        <w:t xml:space="preserve"> </w:t>
      </w:r>
      <w:proofErr w:type="spellStart"/>
      <w:r w:rsidRPr="00F7473F">
        <w:rPr>
          <w:sz w:val="24"/>
          <w:lang w:val="en-US"/>
        </w:rPr>
        <w:t>luniile</w:t>
      </w:r>
      <w:proofErr w:type="spellEnd"/>
      <w:r w:rsidRPr="00F7473F">
        <w:rPr>
          <w:sz w:val="24"/>
          <w:lang w:val="en-US"/>
        </w:rPr>
        <w:t xml:space="preserve"> </w:t>
      </w:r>
      <w:proofErr w:type="spellStart"/>
      <w:r w:rsidRPr="00F7473F">
        <w:rPr>
          <w:sz w:val="24"/>
          <w:lang w:val="en-US"/>
        </w:rPr>
        <w:t>noiembrie</w:t>
      </w:r>
      <w:proofErr w:type="spellEnd"/>
      <w:r w:rsidRPr="00F7473F">
        <w:rPr>
          <w:sz w:val="24"/>
          <w:lang w:val="en-US"/>
        </w:rPr>
        <w:t xml:space="preserve"> 2023 – </w:t>
      </w:r>
      <w:proofErr w:type="spellStart"/>
      <w:r w:rsidRPr="00F7473F">
        <w:rPr>
          <w:sz w:val="24"/>
          <w:lang w:val="en-US"/>
        </w:rPr>
        <w:t>martie</w:t>
      </w:r>
      <w:proofErr w:type="spellEnd"/>
      <w:r w:rsidRPr="00F7473F">
        <w:rPr>
          <w:sz w:val="24"/>
          <w:lang w:val="en-US"/>
        </w:rPr>
        <w:t xml:space="preserve"> 2024, </w:t>
      </w:r>
      <w:proofErr w:type="spellStart"/>
      <w:r w:rsidRPr="00F7473F">
        <w:rPr>
          <w:sz w:val="24"/>
          <w:lang w:val="en-US"/>
        </w:rPr>
        <w:t>precum</w:t>
      </w:r>
      <w:proofErr w:type="spellEnd"/>
      <w:r w:rsidRPr="00F7473F">
        <w:rPr>
          <w:sz w:val="24"/>
          <w:lang w:val="en-US"/>
        </w:rPr>
        <w:t xml:space="preserve"> </w:t>
      </w:r>
      <w:proofErr w:type="spellStart"/>
      <w:r w:rsidRPr="00F7473F">
        <w:rPr>
          <w:sz w:val="24"/>
          <w:lang w:val="en-US"/>
        </w:rPr>
        <w:t>și</w:t>
      </w:r>
      <w:proofErr w:type="spellEnd"/>
      <w:r w:rsidRPr="00F7473F">
        <w:rPr>
          <w:sz w:val="24"/>
          <w:lang w:val="en-US"/>
        </w:rPr>
        <w:t xml:space="preserve"> de </w:t>
      </w:r>
      <w:proofErr w:type="spellStart"/>
      <w:r w:rsidRPr="00F7473F">
        <w:rPr>
          <w:sz w:val="24"/>
          <w:lang w:val="en-US"/>
        </w:rPr>
        <w:t>fundamentarea</w:t>
      </w:r>
      <w:proofErr w:type="spellEnd"/>
      <w:r w:rsidRPr="00F7473F">
        <w:rPr>
          <w:sz w:val="24"/>
          <w:lang w:val="en-US"/>
        </w:rPr>
        <w:t xml:space="preserve"> din </w:t>
      </w:r>
      <w:proofErr w:type="spellStart"/>
      <w:r w:rsidRPr="00F7473F">
        <w:rPr>
          <w:sz w:val="24"/>
          <w:lang w:val="en-US"/>
        </w:rPr>
        <w:t>partea</w:t>
      </w:r>
      <w:proofErr w:type="spellEnd"/>
      <w:r w:rsidRPr="00F7473F">
        <w:rPr>
          <w:sz w:val="24"/>
          <w:lang w:val="en-US"/>
        </w:rPr>
        <w:t xml:space="preserve"> </w:t>
      </w:r>
      <w:proofErr w:type="spellStart"/>
      <w:r w:rsidRPr="00F7473F">
        <w:rPr>
          <w:sz w:val="24"/>
          <w:lang w:val="en-US"/>
        </w:rPr>
        <w:t>Agenției</w:t>
      </w:r>
      <w:proofErr w:type="spellEnd"/>
      <w:r w:rsidRPr="00F7473F">
        <w:rPr>
          <w:sz w:val="24"/>
          <w:lang w:val="en-US"/>
        </w:rPr>
        <w:t xml:space="preserve"> </w:t>
      </w:r>
      <w:proofErr w:type="spellStart"/>
      <w:r w:rsidRPr="00F7473F">
        <w:rPr>
          <w:sz w:val="24"/>
          <w:lang w:val="en-US"/>
        </w:rPr>
        <w:t>pentru</w:t>
      </w:r>
      <w:proofErr w:type="spellEnd"/>
      <w:r w:rsidRPr="00F7473F">
        <w:rPr>
          <w:sz w:val="24"/>
          <w:lang w:val="en-US"/>
        </w:rPr>
        <w:t xml:space="preserve"> </w:t>
      </w:r>
      <w:proofErr w:type="spellStart"/>
      <w:r w:rsidRPr="00F7473F">
        <w:rPr>
          <w:sz w:val="24"/>
          <w:lang w:val="en-US"/>
        </w:rPr>
        <w:t>Plăți</w:t>
      </w:r>
      <w:proofErr w:type="spellEnd"/>
      <w:r w:rsidRPr="00F7473F">
        <w:rPr>
          <w:sz w:val="24"/>
          <w:lang w:val="en-US"/>
        </w:rPr>
        <w:t xml:space="preserve"> </w:t>
      </w:r>
      <w:proofErr w:type="spellStart"/>
      <w:r w:rsidRPr="00F7473F">
        <w:rPr>
          <w:sz w:val="24"/>
          <w:lang w:val="en-US"/>
        </w:rPr>
        <w:t>și</w:t>
      </w:r>
      <w:proofErr w:type="spellEnd"/>
      <w:r w:rsidRPr="00F7473F">
        <w:rPr>
          <w:sz w:val="24"/>
          <w:lang w:val="en-US"/>
        </w:rPr>
        <w:t xml:space="preserve"> </w:t>
      </w:r>
      <w:proofErr w:type="spellStart"/>
      <w:r w:rsidRPr="00F7473F">
        <w:rPr>
          <w:sz w:val="24"/>
          <w:lang w:val="en-US"/>
        </w:rPr>
        <w:t>Inspecție</w:t>
      </w:r>
      <w:proofErr w:type="spellEnd"/>
      <w:r w:rsidRPr="00F7473F">
        <w:rPr>
          <w:sz w:val="24"/>
          <w:lang w:val="en-US"/>
        </w:rPr>
        <w:t xml:space="preserve"> </w:t>
      </w:r>
      <w:proofErr w:type="spellStart"/>
      <w:r w:rsidRPr="00F7473F">
        <w:rPr>
          <w:sz w:val="24"/>
          <w:lang w:val="en-US"/>
        </w:rPr>
        <w:t>Socială</w:t>
      </w:r>
      <w:proofErr w:type="spellEnd"/>
      <w:r w:rsidRPr="00F7473F">
        <w:rPr>
          <w:sz w:val="24"/>
          <w:lang w:val="en-US"/>
        </w:rPr>
        <w:t xml:space="preserve"> </w:t>
      </w:r>
      <w:proofErr w:type="spellStart"/>
      <w:r w:rsidRPr="00F7473F">
        <w:rPr>
          <w:sz w:val="24"/>
          <w:lang w:val="en-US"/>
        </w:rPr>
        <w:t>Timiș</w:t>
      </w:r>
      <w:proofErr w:type="spellEnd"/>
      <w:r w:rsidRPr="00F7473F">
        <w:rPr>
          <w:sz w:val="24"/>
          <w:lang w:val="en-US"/>
        </w:rPr>
        <w:t>;</w:t>
      </w:r>
    </w:p>
    <w:p w:rsidR="00F7473F" w:rsidRPr="00F7473F" w:rsidRDefault="00F7473F" w:rsidP="00F747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473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74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3F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F747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73F">
        <w:rPr>
          <w:rFonts w:ascii="Times New Roman" w:hAnsi="Times New Roman" w:cs="Times New Roman"/>
          <w:sz w:val="24"/>
          <w:szCs w:val="24"/>
        </w:rPr>
        <w:t>Prefinanțare</w:t>
      </w:r>
      <w:proofErr w:type="spellEnd"/>
      <w:r w:rsidRPr="00F7473F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F747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473F">
        <w:rPr>
          <w:rFonts w:ascii="Times New Roman" w:hAnsi="Times New Roman" w:cs="Times New Roman"/>
          <w:sz w:val="24"/>
          <w:szCs w:val="24"/>
        </w:rPr>
        <w:t xml:space="preserve">1, </w:t>
      </w:r>
      <w:proofErr w:type="spellStart"/>
      <w:r w:rsidRPr="00F7473F"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 w:rsidRPr="00F7473F">
        <w:rPr>
          <w:rFonts w:ascii="Times New Roman" w:hAnsi="Times New Roman" w:cs="Times New Roman"/>
          <w:sz w:val="24"/>
          <w:szCs w:val="24"/>
        </w:rPr>
        <w:t xml:space="preserve"> cu nr.</w:t>
      </w:r>
      <w:proofErr w:type="gramEnd"/>
      <w:r w:rsidRPr="00F7473F">
        <w:rPr>
          <w:rFonts w:ascii="Times New Roman" w:hAnsi="Times New Roman" w:cs="Times New Roman"/>
          <w:sz w:val="24"/>
          <w:szCs w:val="24"/>
        </w:rPr>
        <w:t xml:space="preserve"> 4993 din 29.11.2023 </w:t>
      </w:r>
      <w:proofErr w:type="spellStart"/>
      <w:r w:rsidRPr="00F7473F">
        <w:rPr>
          <w:rFonts w:ascii="Times New Roman" w:hAnsi="Times New Roman" w:cs="Times New Roman"/>
          <w:sz w:val="24"/>
          <w:szCs w:val="24"/>
        </w:rPr>
        <w:t>depusă</w:t>
      </w:r>
      <w:proofErr w:type="spellEnd"/>
      <w:r w:rsidRPr="00F7473F">
        <w:rPr>
          <w:rFonts w:ascii="Times New Roman" w:hAnsi="Times New Roman" w:cs="Times New Roman"/>
          <w:sz w:val="24"/>
          <w:szCs w:val="24"/>
        </w:rPr>
        <w:t xml:space="preserve">, la care am </w:t>
      </w:r>
      <w:proofErr w:type="spellStart"/>
      <w:r w:rsidRPr="00F7473F">
        <w:rPr>
          <w:rFonts w:ascii="Times New Roman" w:hAnsi="Times New Roman" w:cs="Times New Roman"/>
          <w:sz w:val="24"/>
          <w:szCs w:val="24"/>
        </w:rPr>
        <w:t>primit</w:t>
      </w:r>
      <w:proofErr w:type="spellEnd"/>
      <w:r w:rsidRPr="00F74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3F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Pr="00F74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3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F7473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7473F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74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3F">
        <w:rPr>
          <w:rFonts w:ascii="Times New Roman" w:hAnsi="Times New Roman" w:cs="Times New Roman"/>
          <w:sz w:val="24"/>
          <w:szCs w:val="24"/>
        </w:rPr>
        <w:t>avizată</w:t>
      </w:r>
      <w:proofErr w:type="spellEnd"/>
      <w:r w:rsidRPr="00F747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73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7473F">
        <w:rPr>
          <w:rFonts w:ascii="Times New Roman" w:hAnsi="Times New Roman" w:cs="Times New Roman"/>
          <w:sz w:val="24"/>
          <w:szCs w:val="24"/>
        </w:rPr>
        <w:t xml:space="preserve"> ADR Vest </w:t>
      </w:r>
      <w:proofErr w:type="spellStart"/>
      <w:r w:rsidRPr="00F7473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73F">
        <w:rPr>
          <w:rFonts w:ascii="Times New Roman" w:hAnsi="Times New Roman" w:cs="Times New Roman"/>
          <w:sz w:val="24"/>
          <w:szCs w:val="24"/>
        </w:rPr>
        <w:t xml:space="preserve"> data de 13.12.2023, </w:t>
      </w:r>
      <w:proofErr w:type="spellStart"/>
      <w:r w:rsidRPr="00F7473F">
        <w:rPr>
          <w:rFonts w:ascii="Times New Roman" w:hAnsi="Times New Roman" w:cs="Times New Roman"/>
          <w:sz w:val="24"/>
          <w:szCs w:val="24"/>
        </w:rPr>
        <w:t>mesajul</w:t>
      </w:r>
      <w:proofErr w:type="spellEnd"/>
      <w:r w:rsidRPr="00F74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3F">
        <w:rPr>
          <w:rFonts w:ascii="Times New Roman" w:hAnsi="Times New Roman" w:cs="Times New Roman"/>
          <w:sz w:val="24"/>
          <w:szCs w:val="24"/>
        </w:rPr>
        <w:t>transmis</w:t>
      </w:r>
      <w:proofErr w:type="spellEnd"/>
      <w:r w:rsidRPr="00F7473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7473F">
        <w:rPr>
          <w:rFonts w:ascii="Times New Roman" w:hAnsi="Times New Roman" w:cs="Times New Roman"/>
          <w:sz w:val="24"/>
          <w:szCs w:val="24"/>
        </w:rPr>
        <w:t>aplicația</w:t>
      </w:r>
      <w:proofErr w:type="spellEnd"/>
      <w:r w:rsidRPr="00F74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3F">
        <w:rPr>
          <w:rFonts w:ascii="Times New Roman" w:hAnsi="Times New Roman" w:cs="Times New Roman"/>
          <w:sz w:val="24"/>
          <w:szCs w:val="24"/>
        </w:rPr>
        <w:t>MySMIS</w:t>
      </w:r>
      <w:proofErr w:type="spellEnd"/>
      <w:r w:rsidRPr="00F7473F">
        <w:rPr>
          <w:rFonts w:ascii="Times New Roman" w:hAnsi="Times New Roman" w:cs="Times New Roman"/>
          <w:sz w:val="24"/>
          <w:szCs w:val="24"/>
        </w:rPr>
        <w:t xml:space="preserve"> din 19.12.2023, </w:t>
      </w:r>
      <w:proofErr w:type="spellStart"/>
      <w:r w:rsidRPr="00F7473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7473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7473F">
        <w:rPr>
          <w:rFonts w:ascii="Times New Roman" w:hAnsi="Times New Roman" w:cs="Times New Roman"/>
          <w:sz w:val="24"/>
          <w:szCs w:val="24"/>
        </w:rPr>
        <w:t>suntem</w:t>
      </w:r>
      <w:proofErr w:type="spellEnd"/>
      <w:r w:rsidRPr="00F74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3F">
        <w:rPr>
          <w:rFonts w:ascii="Times New Roman" w:hAnsi="Times New Roman" w:cs="Times New Roman"/>
          <w:sz w:val="24"/>
          <w:szCs w:val="24"/>
        </w:rPr>
        <w:t>informați</w:t>
      </w:r>
      <w:proofErr w:type="spellEnd"/>
      <w:r w:rsidRPr="00F74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3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F7473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7473F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74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3F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F74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3F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F747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73F">
        <w:rPr>
          <w:rFonts w:ascii="Times New Roman" w:hAnsi="Times New Roman" w:cs="Times New Roman"/>
          <w:sz w:val="24"/>
          <w:szCs w:val="24"/>
        </w:rPr>
        <w:lastRenderedPageBreak/>
        <w:t>Prefinantare</w:t>
      </w:r>
      <w:proofErr w:type="spellEnd"/>
      <w:r w:rsidRPr="00F7473F">
        <w:rPr>
          <w:rFonts w:ascii="Times New Roman" w:hAnsi="Times New Roman" w:cs="Times New Roman"/>
          <w:sz w:val="24"/>
          <w:szCs w:val="24"/>
        </w:rPr>
        <w:t xml:space="preserve"> nr. 1 </w:t>
      </w:r>
      <w:proofErr w:type="spellStart"/>
      <w:r w:rsidRPr="00F7473F">
        <w:rPr>
          <w:rFonts w:ascii="Times New Roman" w:hAnsi="Times New Roman" w:cs="Times New Roman"/>
          <w:sz w:val="24"/>
          <w:szCs w:val="24"/>
        </w:rPr>
        <w:t>aferenta</w:t>
      </w:r>
      <w:proofErr w:type="spellEnd"/>
      <w:r w:rsidRPr="00F74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3F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F7473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7473F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F7473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7473F">
        <w:rPr>
          <w:rFonts w:ascii="Times New Roman" w:hAnsi="Times New Roman" w:cs="Times New Roman"/>
          <w:sz w:val="24"/>
          <w:szCs w:val="24"/>
        </w:rPr>
        <w:t>Refuncționalizare</w:t>
      </w:r>
      <w:proofErr w:type="spellEnd"/>
      <w:r w:rsidRPr="00F74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3F">
        <w:rPr>
          <w:rFonts w:ascii="Times New Roman" w:hAnsi="Times New Roman" w:cs="Times New Roman"/>
          <w:sz w:val="24"/>
          <w:szCs w:val="24"/>
        </w:rPr>
        <w:t>spațiu</w:t>
      </w:r>
      <w:proofErr w:type="spellEnd"/>
      <w:r w:rsidRPr="00F7473F">
        <w:rPr>
          <w:rFonts w:ascii="Times New Roman" w:hAnsi="Times New Roman" w:cs="Times New Roman"/>
          <w:sz w:val="24"/>
          <w:szCs w:val="24"/>
        </w:rPr>
        <w:t xml:space="preserve"> existent </w:t>
      </w:r>
      <w:proofErr w:type="spellStart"/>
      <w:r w:rsidRPr="00F7473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3F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F74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3F">
        <w:rPr>
          <w:rFonts w:ascii="Times New Roman" w:hAnsi="Times New Roman" w:cs="Times New Roman"/>
          <w:sz w:val="24"/>
          <w:szCs w:val="24"/>
        </w:rPr>
        <w:t>înființării</w:t>
      </w:r>
      <w:proofErr w:type="spellEnd"/>
      <w:r w:rsidRPr="00F74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3F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F74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3F">
        <w:rPr>
          <w:rFonts w:ascii="Times New Roman" w:hAnsi="Times New Roman" w:cs="Times New Roman"/>
          <w:sz w:val="24"/>
          <w:szCs w:val="24"/>
        </w:rPr>
        <w:t>centru</w:t>
      </w:r>
      <w:proofErr w:type="spellEnd"/>
      <w:r w:rsidRPr="00F74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3F">
        <w:rPr>
          <w:rFonts w:ascii="Times New Roman" w:hAnsi="Times New Roman" w:cs="Times New Roman"/>
          <w:sz w:val="24"/>
          <w:szCs w:val="24"/>
        </w:rPr>
        <w:t>comunitar</w:t>
      </w:r>
      <w:proofErr w:type="spellEnd"/>
      <w:r w:rsidRPr="00F74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3F">
        <w:rPr>
          <w:rFonts w:ascii="Times New Roman" w:hAnsi="Times New Roman" w:cs="Times New Roman"/>
          <w:sz w:val="24"/>
          <w:szCs w:val="24"/>
        </w:rPr>
        <w:t>integrat</w:t>
      </w:r>
      <w:proofErr w:type="spellEnd"/>
      <w:r w:rsidRPr="00F74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3F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F74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3F">
        <w:rPr>
          <w:rFonts w:ascii="Times New Roman" w:hAnsi="Times New Roman" w:cs="Times New Roman"/>
          <w:sz w:val="24"/>
          <w:szCs w:val="24"/>
        </w:rPr>
        <w:t>Bârna</w:t>
      </w:r>
      <w:proofErr w:type="spellEnd"/>
      <w:r w:rsidRPr="00F747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73F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F74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73F">
        <w:rPr>
          <w:rFonts w:ascii="Times New Roman" w:hAnsi="Times New Roman" w:cs="Times New Roman"/>
          <w:sz w:val="24"/>
          <w:szCs w:val="24"/>
        </w:rPr>
        <w:t>Timiș</w:t>
      </w:r>
      <w:proofErr w:type="spellEnd"/>
      <w:r w:rsidRPr="00F7473F">
        <w:rPr>
          <w:rFonts w:ascii="Times New Roman" w:hAnsi="Times New Roman" w:cs="Times New Roman"/>
          <w:sz w:val="24"/>
          <w:szCs w:val="24"/>
        </w:rPr>
        <w:t>, POR/725/8/1.</w:t>
      </w:r>
    </w:p>
    <w:p w:rsidR="00F7473F" w:rsidRPr="00F7473F" w:rsidRDefault="00F7473F" w:rsidP="00F7473F">
      <w:pPr>
        <w:pStyle w:val="BodyText"/>
        <w:shd w:val="clear" w:color="auto" w:fill="FFFFFF" w:themeFill="background1"/>
        <w:ind w:firstLine="720"/>
        <w:jc w:val="both"/>
        <w:rPr>
          <w:sz w:val="24"/>
          <w:lang w:val="it-IT"/>
        </w:rPr>
      </w:pPr>
      <w:r w:rsidRPr="00F7473F">
        <w:rPr>
          <w:sz w:val="24"/>
        </w:rPr>
        <w:t xml:space="preserve">S-a </w:t>
      </w:r>
      <w:proofErr w:type="spellStart"/>
      <w:r w:rsidRPr="00F7473F">
        <w:rPr>
          <w:sz w:val="24"/>
        </w:rPr>
        <w:t>supus</w:t>
      </w:r>
      <w:proofErr w:type="spellEnd"/>
      <w:r w:rsidRPr="00F7473F">
        <w:rPr>
          <w:sz w:val="24"/>
        </w:rPr>
        <w:t xml:space="preserve"> la </w:t>
      </w:r>
      <w:proofErr w:type="spellStart"/>
      <w:r w:rsidRPr="00F7473F">
        <w:rPr>
          <w:sz w:val="24"/>
        </w:rPr>
        <w:t>vot</w:t>
      </w:r>
      <w:proofErr w:type="spellEnd"/>
      <w:r w:rsidRPr="00F7473F">
        <w:rPr>
          <w:sz w:val="24"/>
        </w:rPr>
        <w:t xml:space="preserve"> și s-a </w:t>
      </w:r>
      <w:proofErr w:type="spellStart"/>
      <w:r w:rsidRPr="00F7473F">
        <w:rPr>
          <w:sz w:val="24"/>
        </w:rPr>
        <w:t>aprobat</w:t>
      </w:r>
      <w:proofErr w:type="spellEnd"/>
      <w:r w:rsidRPr="00F7473F">
        <w:rPr>
          <w:sz w:val="24"/>
        </w:rPr>
        <w:t xml:space="preserve"> </w:t>
      </w:r>
      <w:proofErr w:type="spellStart"/>
      <w:r w:rsidRPr="00F7473F">
        <w:rPr>
          <w:sz w:val="24"/>
        </w:rPr>
        <w:t>în</w:t>
      </w:r>
      <w:proofErr w:type="spellEnd"/>
      <w:r w:rsidRPr="00F7473F">
        <w:rPr>
          <w:sz w:val="24"/>
        </w:rPr>
        <w:t xml:space="preserve"> </w:t>
      </w:r>
      <w:proofErr w:type="spellStart"/>
      <w:r w:rsidRPr="00F7473F">
        <w:rPr>
          <w:sz w:val="24"/>
        </w:rPr>
        <w:t>uannimitate</w:t>
      </w:r>
      <w:proofErr w:type="spellEnd"/>
      <w:r w:rsidRPr="00F7473F">
        <w:rPr>
          <w:sz w:val="24"/>
        </w:rPr>
        <w:t xml:space="preserve"> de </w:t>
      </w:r>
      <w:proofErr w:type="spellStart"/>
      <w:r w:rsidRPr="00F7473F">
        <w:rPr>
          <w:sz w:val="24"/>
        </w:rPr>
        <w:t>voturi</w:t>
      </w:r>
      <w:proofErr w:type="spellEnd"/>
      <w:r w:rsidRPr="00F7473F">
        <w:rPr>
          <w:sz w:val="24"/>
        </w:rPr>
        <w:t xml:space="preserve"> </w:t>
      </w:r>
      <w:proofErr w:type="spellStart"/>
      <w:r w:rsidRPr="00F7473F">
        <w:rPr>
          <w:sz w:val="24"/>
        </w:rPr>
        <w:t>rectificarea</w:t>
      </w:r>
      <w:proofErr w:type="spellEnd"/>
      <w:r w:rsidRPr="00F7473F">
        <w:rPr>
          <w:sz w:val="24"/>
        </w:rPr>
        <w:t xml:space="preserve"> </w:t>
      </w:r>
      <w:proofErr w:type="spellStart"/>
      <w:r w:rsidRPr="00F7473F">
        <w:rPr>
          <w:sz w:val="24"/>
        </w:rPr>
        <w:t>bugetului</w:t>
      </w:r>
      <w:proofErr w:type="spellEnd"/>
      <w:r w:rsidRPr="00F7473F">
        <w:rPr>
          <w:sz w:val="24"/>
        </w:rPr>
        <w:t xml:space="preserve"> local al </w:t>
      </w:r>
      <w:proofErr w:type="spellStart"/>
      <w:r w:rsidRPr="00F7473F">
        <w:rPr>
          <w:sz w:val="24"/>
        </w:rPr>
        <w:t>Comunei</w:t>
      </w:r>
      <w:proofErr w:type="spellEnd"/>
      <w:r w:rsidRPr="00F7473F">
        <w:rPr>
          <w:sz w:val="24"/>
        </w:rPr>
        <w:t xml:space="preserve"> </w:t>
      </w:r>
      <w:proofErr w:type="spellStart"/>
      <w:r w:rsidRPr="00F7473F">
        <w:rPr>
          <w:sz w:val="24"/>
        </w:rPr>
        <w:t>Bârna</w:t>
      </w:r>
      <w:proofErr w:type="spellEnd"/>
      <w:r w:rsidRPr="00F7473F">
        <w:rPr>
          <w:sz w:val="24"/>
        </w:rPr>
        <w:t xml:space="preserve">  </w:t>
      </w:r>
      <w:proofErr w:type="spellStart"/>
      <w:r w:rsidRPr="00F7473F">
        <w:rPr>
          <w:sz w:val="24"/>
        </w:rPr>
        <w:t>cu</w:t>
      </w:r>
      <w:proofErr w:type="spellEnd"/>
      <w:r w:rsidRPr="00F7473F">
        <w:rPr>
          <w:sz w:val="24"/>
        </w:rPr>
        <w:t xml:space="preserve">  </w:t>
      </w:r>
      <w:r w:rsidRPr="00F7473F">
        <w:rPr>
          <w:sz w:val="24"/>
          <w:lang w:val="it-IT"/>
        </w:rPr>
        <w:t>suma totală de 97,00 mii lei, aferentă anului bugetar 2023 trim IV:</w:t>
      </w:r>
    </w:p>
    <w:p w:rsidR="00F7473F" w:rsidRPr="00F7473F" w:rsidRDefault="00F7473F" w:rsidP="00F7473F">
      <w:pPr>
        <w:shd w:val="clear" w:color="auto" w:fill="FFFFFF" w:themeFill="background1"/>
        <w:tabs>
          <w:tab w:val="left" w:pos="2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473F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La partea de venituri</w:t>
      </w:r>
      <w:r w:rsidRPr="00F7473F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:rsidR="00F7473F" w:rsidRPr="00F7473F" w:rsidRDefault="00F7473F" w:rsidP="00F7473F">
      <w:pPr>
        <w:shd w:val="clear" w:color="auto" w:fill="FFFFFF" w:themeFill="background1"/>
        <w:tabs>
          <w:tab w:val="left" w:pos="25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473F">
        <w:rPr>
          <w:rFonts w:ascii="Times New Roman" w:hAnsi="Times New Roman" w:cs="Times New Roman"/>
          <w:sz w:val="24"/>
          <w:szCs w:val="24"/>
          <w:lang w:val="it-IT"/>
        </w:rPr>
        <w:t xml:space="preserve">        </w:t>
      </w:r>
      <w:r w:rsidRPr="00F7473F">
        <w:rPr>
          <w:rFonts w:ascii="Times New Roman" w:hAnsi="Times New Roman" w:cs="Times New Roman"/>
          <w:b/>
          <w:sz w:val="24"/>
          <w:szCs w:val="24"/>
          <w:lang w:val="it-IT"/>
        </w:rPr>
        <w:t>42.02.34</w:t>
      </w:r>
      <w:r w:rsidRPr="00F7473F">
        <w:rPr>
          <w:rFonts w:ascii="Times New Roman" w:hAnsi="Times New Roman" w:cs="Times New Roman"/>
          <w:sz w:val="24"/>
          <w:szCs w:val="24"/>
          <w:lang w:val="it-IT"/>
        </w:rPr>
        <w:t xml:space="preserve"> = Subvenții pentru acordarea ajutorului pentru încalzirea locuinței și a suplimentului pentru energie alocate pentru consumul de combustibili solizi și sau petrolieri</w:t>
      </w:r>
      <w:r w:rsidRPr="00F7473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+ 25,00 mii lei.</w:t>
      </w:r>
    </w:p>
    <w:p w:rsidR="00F7473F" w:rsidRPr="00F7473F" w:rsidRDefault="00F7473F" w:rsidP="00F7473F">
      <w:pPr>
        <w:shd w:val="clear" w:color="auto" w:fill="FFFFFF" w:themeFill="background1"/>
        <w:tabs>
          <w:tab w:val="left" w:pos="25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473F">
        <w:rPr>
          <w:rFonts w:ascii="Times New Roman" w:hAnsi="Times New Roman" w:cs="Times New Roman"/>
          <w:sz w:val="24"/>
          <w:szCs w:val="24"/>
          <w:lang w:val="it-IT"/>
        </w:rPr>
        <w:t xml:space="preserve">      </w:t>
      </w:r>
      <w:r w:rsidRPr="00F7473F">
        <w:rPr>
          <w:rFonts w:ascii="Times New Roman" w:hAnsi="Times New Roman" w:cs="Times New Roman"/>
          <w:b/>
          <w:sz w:val="24"/>
          <w:szCs w:val="24"/>
          <w:lang w:val="it-IT"/>
        </w:rPr>
        <w:t>48.02.01.03</w:t>
      </w:r>
      <w:r w:rsidRPr="00F7473F">
        <w:rPr>
          <w:rFonts w:ascii="Times New Roman" w:hAnsi="Times New Roman" w:cs="Times New Roman"/>
          <w:sz w:val="24"/>
          <w:szCs w:val="24"/>
          <w:lang w:val="it-IT"/>
        </w:rPr>
        <w:t>= Sume primite de la UE/alți donatori în contul plăților efectuate și prefinanțări aferente cadrului financiar 2014-2020 - Prefinanțare</w:t>
      </w:r>
      <w:r w:rsidRPr="00F7473F">
        <w:rPr>
          <w:rFonts w:ascii="Times New Roman" w:hAnsi="Times New Roman" w:cs="Times New Roman"/>
          <w:b/>
          <w:sz w:val="24"/>
          <w:szCs w:val="24"/>
          <w:lang w:val="it-IT"/>
        </w:rPr>
        <w:t>+ 72,00 mii lei.</w:t>
      </w:r>
    </w:p>
    <w:p w:rsidR="00F7473F" w:rsidRPr="00F7473F" w:rsidRDefault="00F7473F" w:rsidP="00F747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473F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La partea de cheltuieli</w:t>
      </w:r>
      <w:r w:rsidRPr="00F7473F">
        <w:rPr>
          <w:rFonts w:ascii="Times New Roman" w:hAnsi="Times New Roman" w:cs="Times New Roman"/>
          <w:b/>
          <w:sz w:val="24"/>
          <w:szCs w:val="24"/>
          <w:lang w:val="it-IT"/>
        </w:rPr>
        <w:t xml:space="preserve">: </w:t>
      </w:r>
    </w:p>
    <w:p w:rsidR="00F7473F" w:rsidRPr="00F7473F" w:rsidRDefault="00F7473F" w:rsidP="00F7473F">
      <w:pPr>
        <w:shd w:val="clear" w:color="auto" w:fill="FFFFFF" w:themeFill="background1"/>
        <w:spacing w:after="0" w:line="240" w:lineRule="auto"/>
        <w:ind w:left="1053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473F">
        <w:rPr>
          <w:rFonts w:ascii="Times New Roman" w:hAnsi="Times New Roman" w:cs="Times New Roman"/>
          <w:i/>
          <w:sz w:val="24"/>
          <w:szCs w:val="24"/>
          <w:lang w:val="it-IT"/>
        </w:rPr>
        <w:t>51.02.01.03:</w:t>
      </w:r>
      <w:r w:rsidRPr="00F7473F">
        <w:rPr>
          <w:rFonts w:ascii="Times New Roman" w:hAnsi="Times New Roman" w:cs="Times New Roman"/>
          <w:sz w:val="24"/>
          <w:szCs w:val="24"/>
          <w:lang w:val="it-IT"/>
        </w:rPr>
        <w:t>(58.01.) 58.01.02 Programe din Fondul European de Dezvoltare Regională (FEDR) - Finanțare externă nerambursabilă</w:t>
      </w:r>
    </w:p>
    <w:p w:rsidR="00F7473F" w:rsidRPr="00F7473F" w:rsidRDefault="00F7473F" w:rsidP="00F7473F">
      <w:pPr>
        <w:shd w:val="clear" w:color="auto" w:fill="FFFFFF" w:themeFill="background1"/>
        <w:spacing w:after="0" w:line="240" w:lineRule="auto"/>
        <w:ind w:left="1053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473F">
        <w:rPr>
          <w:rFonts w:ascii="Times New Roman" w:hAnsi="Times New Roman" w:cs="Times New Roman"/>
          <w:b/>
          <w:sz w:val="24"/>
          <w:szCs w:val="24"/>
          <w:lang w:val="it-IT"/>
        </w:rPr>
        <w:t>+ 72,00 mii lei.</w:t>
      </w:r>
    </w:p>
    <w:p w:rsidR="00F7473F" w:rsidRPr="00F7473F" w:rsidRDefault="00F7473F" w:rsidP="00F747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473F">
        <w:rPr>
          <w:rFonts w:ascii="Times New Roman" w:hAnsi="Times New Roman" w:cs="Times New Roman"/>
          <w:i/>
          <w:sz w:val="24"/>
          <w:szCs w:val="24"/>
          <w:lang w:val="it-IT"/>
        </w:rPr>
        <w:t>68.02.15.01.</w:t>
      </w:r>
      <w:r w:rsidRPr="00F7473F">
        <w:rPr>
          <w:rFonts w:ascii="Times New Roman" w:hAnsi="Times New Roman" w:cs="Times New Roman"/>
          <w:sz w:val="24"/>
          <w:szCs w:val="24"/>
          <w:lang w:val="it-IT"/>
        </w:rPr>
        <w:t xml:space="preserve">57.02.01 Ajutoare sociale în numerar </w:t>
      </w:r>
      <w:r w:rsidRPr="00F7473F">
        <w:rPr>
          <w:rFonts w:ascii="Times New Roman" w:hAnsi="Times New Roman" w:cs="Times New Roman"/>
          <w:b/>
          <w:sz w:val="24"/>
          <w:szCs w:val="24"/>
          <w:lang w:val="it-IT"/>
        </w:rPr>
        <w:t>+ 25,00 mii lei.</w:t>
      </w:r>
    </w:p>
    <w:p w:rsidR="00F7473F" w:rsidRDefault="00F7473F" w:rsidP="00F7473F">
      <w:pPr>
        <w:spacing w:after="0" w:line="240" w:lineRule="auto"/>
        <w:rPr>
          <w:sz w:val="28"/>
          <w:szCs w:val="28"/>
        </w:rPr>
      </w:pPr>
      <w:r>
        <w:rPr>
          <w:rFonts w:ascii="Arial Narrow" w:hAnsi="Arial Narrow" w:cs="Arial"/>
          <w:b/>
          <w:iCs/>
          <w:sz w:val="24"/>
          <w:szCs w:val="24"/>
          <w:lang w:val="ro-RO"/>
        </w:rPr>
        <w:tab/>
      </w:r>
      <w:r w:rsidRPr="00F7473F">
        <w:rPr>
          <w:rFonts w:ascii="Arial Narrow" w:hAnsi="Arial Narrow" w:cs="Arial"/>
          <w:iCs/>
          <w:sz w:val="24"/>
          <w:szCs w:val="24"/>
          <w:lang w:val="ro-RO"/>
        </w:rPr>
        <w:t xml:space="preserve">La punctul 2 de pe Odinea de zi privind acoperirea definitivă a deficitului în anul 2024, rezultate la încheierea exercițiului bugeter aferent anului 2023, s-a prezentat </w:t>
      </w:r>
      <w:proofErr w:type="spellStart"/>
      <w:r w:rsidRPr="00F7473F">
        <w:rPr>
          <w:sz w:val="24"/>
          <w:szCs w:val="24"/>
        </w:rPr>
        <w:t>dispoziția</w:t>
      </w:r>
      <w:proofErr w:type="spellEnd"/>
      <w:r w:rsidRPr="00F7473F">
        <w:rPr>
          <w:sz w:val="24"/>
          <w:szCs w:val="24"/>
        </w:rPr>
        <w:t xml:space="preserve">  </w:t>
      </w:r>
      <w:proofErr w:type="spellStart"/>
      <w:r w:rsidRPr="00F7473F">
        <w:rPr>
          <w:sz w:val="24"/>
          <w:szCs w:val="24"/>
        </w:rPr>
        <w:t>primarului</w:t>
      </w:r>
      <w:proofErr w:type="spellEnd"/>
      <w:r w:rsidRPr="00F7473F">
        <w:rPr>
          <w:sz w:val="24"/>
          <w:szCs w:val="24"/>
        </w:rPr>
        <w:t xml:space="preserve">  </w:t>
      </w:r>
      <w:proofErr w:type="spellStart"/>
      <w:r w:rsidRPr="00F7473F">
        <w:rPr>
          <w:sz w:val="24"/>
          <w:szCs w:val="24"/>
        </w:rPr>
        <w:t>Comunei</w:t>
      </w:r>
      <w:proofErr w:type="spellEnd"/>
      <w:r w:rsidRPr="00F7473F">
        <w:rPr>
          <w:sz w:val="24"/>
          <w:szCs w:val="24"/>
        </w:rPr>
        <w:t xml:space="preserve">  </w:t>
      </w:r>
      <w:proofErr w:type="spellStart"/>
      <w:r w:rsidRPr="00F7473F">
        <w:rPr>
          <w:sz w:val="24"/>
          <w:szCs w:val="24"/>
        </w:rPr>
        <w:t>Bârna</w:t>
      </w:r>
      <w:proofErr w:type="spellEnd"/>
      <w:r w:rsidRPr="00F7473F">
        <w:rPr>
          <w:sz w:val="24"/>
          <w:szCs w:val="24"/>
        </w:rPr>
        <w:t xml:space="preserve">  nr. 2  din data de 05.01.2024  </w:t>
      </w:r>
      <w:r>
        <w:rPr>
          <w:sz w:val="24"/>
          <w:szCs w:val="24"/>
        </w:rPr>
        <w:t xml:space="preserve">, </w:t>
      </w:r>
      <w:r w:rsidRPr="00F7473F">
        <w:rPr>
          <w:sz w:val="24"/>
          <w:szCs w:val="24"/>
        </w:rPr>
        <w:t xml:space="preserve"> </w:t>
      </w:r>
      <w:proofErr w:type="spellStart"/>
      <w:r w:rsidRPr="00F7473F">
        <w:rPr>
          <w:sz w:val="24"/>
          <w:szCs w:val="24"/>
        </w:rPr>
        <w:t>raportul</w:t>
      </w:r>
      <w:proofErr w:type="spellEnd"/>
      <w:r w:rsidRPr="00F7473F">
        <w:rPr>
          <w:sz w:val="24"/>
          <w:szCs w:val="24"/>
        </w:rPr>
        <w:t xml:space="preserve">  nr.47  din data de 05.01.2024  a d-</w:t>
      </w:r>
      <w:proofErr w:type="spellStart"/>
      <w:r w:rsidRPr="00F7473F">
        <w:rPr>
          <w:sz w:val="24"/>
          <w:szCs w:val="24"/>
        </w:rPr>
        <w:t>nei</w:t>
      </w:r>
      <w:proofErr w:type="spellEnd"/>
      <w:r w:rsidRPr="00F7473F">
        <w:rPr>
          <w:sz w:val="24"/>
          <w:szCs w:val="24"/>
        </w:rPr>
        <w:t xml:space="preserve"> </w:t>
      </w:r>
      <w:proofErr w:type="spellStart"/>
      <w:r w:rsidRPr="00F7473F">
        <w:rPr>
          <w:sz w:val="24"/>
          <w:szCs w:val="24"/>
        </w:rPr>
        <w:t>C</w:t>
      </w:r>
      <w:r>
        <w:rPr>
          <w:sz w:val="24"/>
          <w:szCs w:val="24"/>
        </w:rPr>
        <w:t>ontabile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Bejinar</w:t>
      </w:r>
      <w:proofErr w:type="spellEnd"/>
      <w:r>
        <w:rPr>
          <w:sz w:val="24"/>
          <w:szCs w:val="24"/>
        </w:rPr>
        <w:t xml:space="preserve"> Cristina-Elena. S-a </w:t>
      </w:r>
      <w:proofErr w:type="spellStart"/>
      <w:r>
        <w:rPr>
          <w:sz w:val="24"/>
          <w:szCs w:val="24"/>
        </w:rPr>
        <w:t>supus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s-a </w:t>
      </w:r>
      <w:proofErr w:type="spellStart"/>
      <w:r>
        <w:rPr>
          <w:sz w:val="24"/>
          <w:szCs w:val="24"/>
        </w:rPr>
        <w:t>aprobat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unanimitate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voturi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F7473F">
        <w:rPr>
          <w:sz w:val="24"/>
          <w:szCs w:val="24"/>
        </w:rPr>
        <w:t>Aprobarea</w:t>
      </w:r>
      <w:proofErr w:type="spellEnd"/>
      <w:r w:rsidRPr="00F7473F">
        <w:rPr>
          <w:sz w:val="24"/>
          <w:szCs w:val="24"/>
        </w:rPr>
        <w:t xml:space="preserve">  </w:t>
      </w:r>
      <w:proofErr w:type="spellStart"/>
      <w:r w:rsidRPr="00F7473F">
        <w:rPr>
          <w:sz w:val="24"/>
          <w:szCs w:val="24"/>
        </w:rPr>
        <w:t>acoperirii</w:t>
      </w:r>
      <w:proofErr w:type="spellEnd"/>
      <w:r w:rsidRPr="00F7473F">
        <w:rPr>
          <w:sz w:val="24"/>
          <w:szCs w:val="24"/>
        </w:rPr>
        <w:t xml:space="preserve">  definitive  a  </w:t>
      </w:r>
      <w:proofErr w:type="spellStart"/>
      <w:r w:rsidRPr="00F7473F">
        <w:rPr>
          <w:sz w:val="24"/>
          <w:szCs w:val="24"/>
        </w:rPr>
        <w:t>deficitului</w:t>
      </w:r>
      <w:proofErr w:type="spellEnd"/>
      <w:r w:rsidRPr="00F7473F">
        <w:rPr>
          <w:sz w:val="24"/>
          <w:szCs w:val="24"/>
        </w:rPr>
        <w:t xml:space="preserve"> </w:t>
      </w:r>
      <w:proofErr w:type="spellStart"/>
      <w:r w:rsidRPr="00F7473F">
        <w:rPr>
          <w:sz w:val="24"/>
          <w:szCs w:val="24"/>
        </w:rPr>
        <w:t>în</w:t>
      </w:r>
      <w:proofErr w:type="spellEnd"/>
      <w:r w:rsidRPr="00F7473F">
        <w:rPr>
          <w:sz w:val="24"/>
          <w:szCs w:val="24"/>
        </w:rPr>
        <w:t xml:space="preserve"> </w:t>
      </w:r>
      <w:proofErr w:type="spellStart"/>
      <w:r w:rsidRPr="00F7473F">
        <w:rPr>
          <w:sz w:val="24"/>
          <w:szCs w:val="24"/>
        </w:rPr>
        <w:t>anul</w:t>
      </w:r>
      <w:proofErr w:type="spellEnd"/>
      <w:r w:rsidRPr="00F7473F">
        <w:rPr>
          <w:sz w:val="24"/>
          <w:szCs w:val="24"/>
        </w:rPr>
        <w:t xml:space="preserve"> 2024  </w:t>
      </w:r>
      <w:proofErr w:type="spellStart"/>
      <w:r w:rsidRPr="00F7473F">
        <w:rPr>
          <w:sz w:val="24"/>
          <w:szCs w:val="24"/>
        </w:rPr>
        <w:t>în</w:t>
      </w:r>
      <w:proofErr w:type="spellEnd"/>
      <w:r w:rsidRPr="00F7473F">
        <w:rPr>
          <w:sz w:val="24"/>
          <w:szCs w:val="24"/>
        </w:rPr>
        <w:t xml:space="preserve"> </w:t>
      </w:r>
      <w:proofErr w:type="spellStart"/>
      <w:r w:rsidRPr="00F7473F">
        <w:rPr>
          <w:sz w:val="24"/>
          <w:szCs w:val="24"/>
        </w:rPr>
        <w:t>sumă</w:t>
      </w:r>
      <w:proofErr w:type="spellEnd"/>
      <w:r w:rsidRPr="00F7473F">
        <w:rPr>
          <w:sz w:val="24"/>
          <w:szCs w:val="24"/>
        </w:rPr>
        <w:t xml:space="preserve"> de 531.814,23 lei ,  din </w:t>
      </w:r>
      <w:proofErr w:type="spellStart"/>
      <w:r w:rsidRPr="00F7473F">
        <w:rPr>
          <w:sz w:val="24"/>
          <w:szCs w:val="24"/>
        </w:rPr>
        <w:t>bugetul</w:t>
      </w:r>
      <w:proofErr w:type="spellEnd"/>
      <w:r w:rsidRPr="00F7473F">
        <w:rPr>
          <w:sz w:val="24"/>
          <w:szCs w:val="24"/>
        </w:rPr>
        <w:t xml:space="preserve"> local al </w:t>
      </w:r>
      <w:proofErr w:type="spellStart"/>
      <w:r w:rsidRPr="00F7473F">
        <w:rPr>
          <w:sz w:val="24"/>
          <w:szCs w:val="24"/>
        </w:rPr>
        <w:t>anilor</w:t>
      </w:r>
      <w:proofErr w:type="spellEnd"/>
      <w:r w:rsidRPr="00F7473F">
        <w:rPr>
          <w:sz w:val="24"/>
          <w:szCs w:val="24"/>
        </w:rPr>
        <w:t xml:space="preserve"> </w:t>
      </w:r>
      <w:proofErr w:type="spellStart"/>
      <w:r w:rsidRPr="00F7473F">
        <w:rPr>
          <w:sz w:val="24"/>
          <w:szCs w:val="24"/>
        </w:rPr>
        <w:t>precedenți</w:t>
      </w:r>
      <w:proofErr w:type="spellEnd"/>
      <w:r w:rsidRPr="00F7473F">
        <w:rPr>
          <w:sz w:val="24"/>
          <w:szCs w:val="24"/>
        </w:rPr>
        <w:t xml:space="preserve">, la </w:t>
      </w:r>
      <w:proofErr w:type="spellStart"/>
      <w:r w:rsidRPr="00F7473F">
        <w:rPr>
          <w:sz w:val="24"/>
          <w:szCs w:val="24"/>
        </w:rPr>
        <w:t>secțiunea</w:t>
      </w:r>
      <w:proofErr w:type="spellEnd"/>
      <w:r w:rsidRPr="00F7473F">
        <w:rPr>
          <w:sz w:val="24"/>
          <w:szCs w:val="24"/>
        </w:rPr>
        <w:t xml:space="preserve"> de </w:t>
      </w:r>
      <w:proofErr w:type="spellStart"/>
      <w:r w:rsidRPr="00F7473F">
        <w:rPr>
          <w:sz w:val="24"/>
          <w:szCs w:val="24"/>
        </w:rPr>
        <w:t>dezvoltare</w:t>
      </w:r>
      <w:proofErr w:type="spellEnd"/>
      <w:r w:rsidRPr="00F7473F">
        <w:rPr>
          <w:sz w:val="24"/>
          <w:szCs w:val="24"/>
        </w:rPr>
        <w:t xml:space="preserve">, </w:t>
      </w:r>
      <w:proofErr w:type="spellStart"/>
      <w:r w:rsidRPr="00F7473F">
        <w:rPr>
          <w:sz w:val="24"/>
          <w:szCs w:val="24"/>
        </w:rPr>
        <w:t>rezultat</w:t>
      </w:r>
      <w:proofErr w:type="spellEnd"/>
      <w:r w:rsidRPr="00F7473F">
        <w:rPr>
          <w:sz w:val="24"/>
          <w:szCs w:val="24"/>
        </w:rPr>
        <w:t xml:space="preserve"> la </w:t>
      </w:r>
      <w:proofErr w:type="spellStart"/>
      <w:r w:rsidRPr="00F7473F">
        <w:rPr>
          <w:sz w:val="24"/>
          <w:szCs w:val="24"/>
        </w:rPr>
        <w:t>încheierea</w:t>
      </w:r>
      <w:proofErr w:type="spellEnd"/>
      <w:r w:rsidRPr="00F7473F">
        <w:rPr>
          <w:sz w:val="24"/>
          <w:szCs w:val="24"/>
        </w:rPr>
        <w:t xml:space="preserve"> </w:t>
      </w:r>
      <w:proofErr w:type="spellStart"/>
      <w:r w:rsidRPr="00F7473F">
        <w:rPr>
          <w:sz w:val="24"/>
          <w:szCs w:val="24"/>
        </w:rPr>
        <w:t>exercițiului</w:t>
      </w:r>
      <w:proofErr w:type="spellEnd"/>
      <w:r w:rsidRPr="00F7473F">
        <w:rPr>
          <w:sz w:val="24"/>
          <w:szCs w:val="24"/>
        </w:rPr>
        <w:t xml:space="preserve"> </w:t>
      </w:r>
      <w:proofErr w:type="spellStart"/>
      <w:r w:rsidRPr="00F7473F">
        <w:rPr>
          <w:sz w:val="24"/>
          <w:szCs w:val="24"/>
        </w:rPr>
        <w:t>bugetar</w:t>
      </w:r>
      <w:proofErr w:type="spellEnd"/>
      <w:r w:rsidRPr="00F7473F">
        <w:rPr>
          <w:sz w:val="24"/>
          <w:szCs w:val="24"/>
        </w:rPr>
        <w:t xml:space="preserve"> </w:t>
      </w:r>
      <w:proofErr w:type="spellStart"/>
      <w:r w:rsidRPr="00F7473F">
        <w:rPr>
          <w:sz w:val="24"/>
          <w:szCs w:val="24"/>
        </w:rPr>
        <w:t>aferent</w:t>
      </w:r>
      <w:proofErr w:type="spellEnd"/>
      <w:r w:rsidRPr="00F7473F">
        <w:rPr>
          <w:sz w:val="24"/>
          <w:szCs w:val="24"/>
        </w:rPr>
        <w:t xml:space="preserve"> </w:t>
      </w:r>
      <w:proofErr w:type="spellStart"/>
      <w:r w:rsidRPr="00F7473F">
        <w:rPr>
          <w:sz w:val="24"/>
          <w:szCs w:val="24"/>
        </w:rPr>
        <w:t>anului</w:t>
      </w:r>
      <w:proofErr w:type="spellEnd"/>
      <w:r w:rsidRPr="00F7473F">
        <w:rPr>
          <w:sz w:val="24"/>
          <w:szCs w:val="24"/>
        </w:rPr>
        <w:t xml:space="preserve"> 2023</w:t>
      </w:r>
      <w:r w:rsidRPr="00236ADA">
        <w:rPr>
          <w:sz w:val="28"/>
          <w:szCs w:val="28"/>
        </w:rPr>
        <w:t>.</w:t>
      </w:r>
    </w:p>
    <w:p w:rsidR="00F7473F" w:rsidRPr="00F7473F" w:rsidRDefault="00F7473F" w:rsidP="00F7473F">
      <w:pPr>
        <w:tabs>
          <w:tab w:val="left" w:pos="3795"/>
        </w:tabs>
        <w:spacing w:after="0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</w:t>
      </w:r>
      <w:r w:rsidRPr="00F7473F">
        <w:rPr>
          <w:sz w:val="28"/>
          <w:szCs w:val="28"/>
        </w:rPr>
        <w:t xml:space="preserve">La </w:t>
      </w:r>
      <w:proofErr w:type="spellStart"/>
      <w:r w:rsidRPr="00F7473F">
        <w:rPr>
          <w:sz w:val="28"/>
          <w:szCs w:val="28"/>
        </w:rPr>
        <w:t>punctul</w:t>
      </w:r>
      <w:proofErr w:type="spellEnd"/>
      <w:r w:rsidRPr="00F7473F">
        <w:rPr>
          <w:sz w:val="28"/>
          <w:szCs w:val="28"/>
        </w:rPr>
        <w:t xml:space="preserve"> 3 de </w:t>
      </w:r>
      <w:proofErr w:type="spellStart"/>
      <w:r w:rsidRPr="00F7473F">
        <w:rPr>
          <w:sz w:val="28"/>
          <w:szCs w:val="28"/>
        </w:rPr>
        <w:t>pe</w:t>
      </w:r>
      <w:proofErr w:type="spellEnd"/>
      <w:r w:rsidRPr="00F7473F">
        <w:rPr>
          <w:sz w:val="28"/>
          <w:szCs w:val="28"/>
        </w:rPr>
        <w:t xml:space="preserve"> </w:t>
      </w:r>
      <w:proofErr w:type="spellStart"/>
      <w:r w:rsidRPr="00F7473F">
        <w:rPr>
          <w:sz w:val="28"/>
          <w:szCs w:val="28"/>
        </w:rPr>
        <w:t>Ordinea</w:t>
      </w:r>
      <w:proofErr w:type="spellEnd"/>
      <w:r w:rsidRPr="00F7473F">
        <w:rPr>
          <w:sz w:val="28"/>
          <w:szCs w:val="28"/>
        </w:rPr>
        <w:t xml:space="preserve"> de </w:t>
      </w:r>
      <w:proofErr w:type="spellStart"/>
      <w:r w:rsidRPr="00F7473F">
        <w:rPr>
          <w:sz w:val="28"/>
          <w:szCs w:val="28"/>
        </w:rPr>
        <w:t>zi</w:t>
      </w:r>
      <w:proofErr w:type="spellEnd"/>
      <w:r w:rsidRPr="00F7473F">
        <w:rPr>
          <w:sz w:val="28"/>
          <w:szCs w:val="28"/>
        </w:rPr>
        <w:t xml:space="preserve"> </w:t>
      </w:r>
      <w:proofErr w:type="spellStart"/>
      <w:r w:rsidRPr="00F7473F">
        <w:rPr>
          <w:sz w:val="28"/>
          <w:szCs w:val="28"/>
        </w:rPr>
        <w:t>privind</w:t>
      </w:r>
      <w:proofErr w:type="spellEnd"/>
      <w:r w:rsidRPr="00F7473F">
        <w:rPr>
          <w:sz w:val="28"/>
          <w:szCs w:val="28"/>
        </w:rPr>
        <w:t xml:space="preserve"> </w:t>
      </w:r>
      <w:proofErr w:type="spellStart"/>
      <w:r w:rsidRPr="00F7473F">
        <w:rPr>
          <w:sz w:val="28"/>
          <w:szCs w:val="28"/>
        </w:rPr>
        <w:t>aprobarea</w:t>
      </w:r>
      <w:proofErr w:type="spellEnd"/>
      <w:r w:rsidRPr="00F7473F">
        <w:rPr>
          <w:sz w:val="28"/>
          <w:szCs w:val="28"/>
        </w:rPr>
        <w:t xml:space="preserve"> </w:t>
      </w:r>
      <w:proofErr w:type="spellStart"/>
      <w:r w:rsidRPr="00F7473F">
        <w:rPr>
          <w:sz w:val="28"/>
          <w:szCs w:val="28"/>
        </w:rPr>
        <w:t>planului</w:t>
      </w:r>
      <w:proofErr w:type="spellEnd"/>
      <w:r w:rsidRPr="00F7473F">
        <w:rPr>
          <w:sz w:val="28"/>
          <w:szCs w:val="28"/>
        </w:rPr>
        <w:t xml:space="preserve"> de </w:t>
      </w:r>
      <w:proofErr w:type="spellStart"/>
      <w:r w:rsidRPr="00F7473F">
        <w:rPr>
          <w:sz w:val="28"/>
          <w:szCs w:val="28"/>
        </w:rPr>
        <w:t>lucrări</w:t>
      </w:r>
      <w:proofErr w:type="spellEnd"/>
      <w:r w:rsidRPr="00F7473F">
        <w:rPr>
          <w:sz w:val="28"/>
          <w:szCs w:val="28"/>
        </w:rPr>
        <w:t xml:space="preserve"> cu </w:t>
      </w:r>
      <w:proofErr w:type="spellStart"/>
      <w:r w:rsidRPr="00F7473F">
        <w:rPr>
          <w:sz w:val="28"/>
          <w:szCs w:val="28"/>
        </w:rPr>
        <w:t>beneficiarii</w:t>
      </w:r>
      <w:proofErr w:type="spellEnd"/>
      <w:r w:rsidRPr="00F7473F">
        <w:rPr>
          <w:sz w:val="28"/>
          <w:szCs w:val="28"/>
        </w:rPr>
        <w:t xml:space="preserve"> VMI </w:t>
      </w:r>
      <w:proofErr w:type="spellStart"/>
      <w:r w:rsidRPr="00F7473F">
        <w:rPr>
          <w:sz w:val="28"/>
          <w:szCs w:val="28"/>
        </w:rPr>
        <w:t>pe</w:t>
      </w:r>
      <w:proofErr w:type="spellEnd"/>
      <w:r w:rsidRPr="00F7473F">
        <w:rPr>
          <w:sz w:val="28"/>
          <w:szCs w:val="28"/>
        </w:rPr>
        <w:t xml:space="preserve"> </w:t>
      </w:r>
      <w:proofErr w:type="spellStart"/>
      <w:r w:rsidRPr="00F7473F">
        <w:rPr>
          <w:sz w:val="28"/>
          <w:szCs w:val="28"/>
        </w:rPr>
        <w:t>anul</w:t>
      </w:r>
      <w:proofErr w:type="spellEnd"/>
      <w:r w:rsidRPr="00F7473F">
        <w:rPr>
          <w:sz w:val="28"/>
          <w:szCs w:val="28"/>
        </w:rPr>
        <w:t xml:space="preserve"> 2024, s-a </w:t>
      </w:r>
      <w:proofErr w:type="spellStart"/>
      <w:r w:rsidRPr="00F7473F">
        <w:rPr>
          <w:sz w:val="28"/>
          <w:szCs w:val="28"/>
        </w:rPr>
        <w:t>prezentat</w:t>
      </w:r>
      <w:proofErr w:type="spellEnd"/>
      <w:r w:rsidRPr="00F7473F">
        <w:rPr>
          <w:sz w:val="28"/>
          <w:szCs w:val="28"/>
        </w:rPr>
        <w:t xml:space="preserve"> </w:t>
      </w:r>
      <w:r w:rsidRPr="00F7473F">
        <w:rPr>
          <w:sz w:val="28"/>
          <w:szCs w:val="28"/>
          <w:lang w:val="ro-RO"/>
        </w:rPr>
        <w:t xml:space="preserve">Raportul Compartimentului de resort nr.219   din data de  22.01.2024 întocmit de d-na Paulescu Codruța Referent  la Primăria Bârna, </w:t>
      </w:r>
    </w:p>
    <w:p w:rsidR="00F7473F" w:rsidRPr="00F7473F" w:rsidRDefault="00F7473F" w:rsidP="00F7473F">
      <w:pPr>
        <w:tabs>
          <w:tab w:val="left" w:pos="1410"/>
        </w:tabs>
        <w:ind w:left="360"/>
        <w:rPr>
          <w:sz w:val="28"/>
          <w:szCs w:val="28"/>
        </w:rPr>
      </w:pPr>
      <w:r w:rsidRPr="00F7473F">
        <w:rPr>
          <w:b/>
          <w:sz w:val="28"/>
          <w:szCs w:val="28"/>
        </w:rPr>
        <w:t xml:space="preserve">   </w:t>
      </w:r>
      <w:r w:rsidRPr="00F7473F">
        <w:rPr>
          <w:sz w:val="28"/>
          <w:szCs w:val="28"/>
        </w:rPr>
        <w:t xml:space="preserve">S-a </w:t>
      </w:r>
      <w:proofErr w:type="spellStart"/>
      <w:r w:rsidRPr="00F7473F">
        <w:rPr>
          <w:sz w:val="28"/>
          <w:szCs w:val="28"/>
        </w:rPr>
        <w:t>supus</w:t>
      </w:r>
      <w:proofErr w:type="spellEnd"/>
      <w:r w:rsidRPr="00F7473F">
        <w:rPr>
          <w:sz w:val="28"/>
          <w:szCs w:val="28"/>
        </w:rPr>
        <w:t xml:space="preserve"> la </w:t>
      </w:r>
      <w:proofErr w:type="spellStart"/>
      <w:r w:rsidRPr="00F7473F">
        <w:rPr>
          <w:sz w:val="28"/>
          <w:szCs w:val="28"/>
        </w:rPr>
        <w:t>vot</w:t>
      </w:r>
      <w:proofErr w:type="spellEnd"/>
      <w:r w:rsidRPr="00F7473F">
        <w:rPr>
          <w:sz w:val="28"/>
          <w:szCs w:val="28"/>
        </w:rPr>
        <w:t xml:space="preserve"> </w:t>
      </w:r>
      <w:proofErr w:type="spellStart"/>
      <w:r w:rsidRPr="00F7473F">
        <w:rPr>
          <w:sz w:val="28"/>
          <w:szCs w:val="28"/>
        </w:rPr>
        <w:t>și</w:t>
      </w:r>
      <w:proofErr w:type="spellEnd"/>
      <w:r w:rsidRPr="00F7473F">
        <w:rPr>
          <w:sz w:val="28"/>
          <w:szCs w:val="28"/>
        </w:rPr>
        <w:t xml:space="preserve"> s-a </w:t>
      </w:r>
      <w:proofErr w:type="spellStart"/>
      <w:r w:rsidRPr="00F7473F">
        <w:rPr>
          <w:sz w:val="28"/>
          <w:szCs w:val="28"/>
        </w:rPr>
        <w:t>aprobat</w:t>
      </w:r>
      <w:proofErr w:type="spellEnd"/>
      <w:r w:rsidRPr="00F7473F">
        <w:rPr>
          <w:sz w:val="28"/>
          <w:szCs w:val="28"/>
        </w:rPr>
        <w:t xml:space="preserve"> </w:t>
      </w:r>
      <w:proofErr w:type="spellStart"/>
      <w:r w:rsidRPr="00F7473F">
        <w:rPr>
          <w:sz w:val="28"/>
          <w:szCs w:val="28"/>
        </w:rPr>
        <w:t>în</w:t>
      </w:r>
      <w:proofErr w:type="spellEnd"/>
      <w:r w:rsidRPr="00F7473F">
        <w:rPr>
          <w:sz w:val="28"/>
          <w:szCs w:val="28"/>
        </w:rPr>
        <w:t xml:space="preserve"> </w:t>
      </w:r>
      <w:proofErr w:type="spellStart"/>
      <w:r w:rsidRPr="00F7473F">
        <w:rPr>
          <w:sz w:val="28"/>
          <w:szCs w:val="28"/>
        </w:rPr>
        <w:t>unanimitate</w:t>
      </w:r>
      <w:proofErr w:type="spellEnd"/>
      <w:r w:rsidRPr="00F7473F">
        <w:rPr>
          <w:sz w:val="28"/>
          <w:szCs w:val="28"/>
        </w:rPr>
        <w:t xml:space="preserve"> de </w:t>
      </w:r>
      <w:proofErr w:type="spellStart"/>
      <w:proofErr w:type="gramStart"/>
      <w:r w:rsidRPr="00F7473F">
        <w:rPr>
          <w:sz w:val="28"/>
          <w:szCs w:val="28"/>
        </w:rPr>
        <w:t>voturi</w:t>
      </w:r>
      <w:proofErr w:type="spellEnd"/>
      <w:r w:rsidRPr="00F7473F">
        <w:rPr>
          <w:b/>
          <w:sz w:val="28"/>
          <w:szCs w:val="28"/>
        </w:rPr>
        <w:t xml:space="preserve"> </w:t>
      </w:r>
      <w:r w:rsidRPr="00F7473F">
        <w:rPr>
          <w:sz w:val="28"/>
          <w:szCs w:val="28"/>
        </w:rPr>
        <w:t xml:space="preserve"> </w:t>
      </w:r>
      <w:proofErr w:type="spellStart"/>
      <w:r w:rsidRPr="00F7473F">
        <w:rPr>
          <w:sz w:val="28"/>
          <w:szCs w:val="28"/>
        </w:rPr>
        <w:t>Planul</w:t>
      </w:r>
      <w:proofErr w:type="spellEnd"/>
      <w:proofErr w:type="gramEnd"/>
      <w:r w:rsidRPr="00F7473F">
        <w:rPr>
          <w:sz w:val="28"/>
          <w:szCs w:val="28"/>
        </w:rPr>
        <w:t xml:space="preserve">  de </w:t>
      </w:r>
      <w:proofErr w:type="spellStart"/>
      <w:r w:rsidRPr="00F7473F">
        <w:rPr>
          <w:sz w:val="28"/>
          <w:szCs w:val="28"/>
        </w:rPr>
        <w:t>acțiuni</w:t>
      </w:r>
      <w:proofErr w:type="spellEnd"/>
      <w:r w:rsidRPr="00F7473F">
        <w:rPr>
          <w:sz w:val="28"/>
          <w:szCs w:val="28"/>
        </w:rPr>
        <w:t xml:space="preserve"> </w:t>
      </w:r>
      <w:proofErr w:type="spellStart"/>
      <w:r w:rsidRPr="00F7473F">
        <w:rPr>
          <w:sz w:val="28"/>
          <w:szCs w:val="28"/>
        </w:rPr>
        <w:t>și</w:t>
      </w:r>
      <w:proofErr w:type="spellEnd"/>
      <w:r w:rsidRPr="00F7473F">
        <w:rPr>
          <w:sz w:val="28"/>
          <w:szCs w:val="28"/>
        </w:rPr>
        <w:t xml:space="preserve"> </w:t>
      </w:r>
      <w:proofErr w:type="spellStart"/>
      <w:r w:rsidRPr="00F7473F">
        <w:rPr>
          <w:sz w:val="28"/>
          <w:szCs w:val="28"/>
        </w:rPr>
        <w:t>lucrări</w:t>
      </w:r>
      <w:proofErr w:type="spellEnd"/>
      <w:r w:rsidRPr="00F7473F">
        <w:rPr>
          <w:sz w:val="28"/>
          <w:szCs w:val="28"/>
        </w:rPr>
        <w:t xml:space="preserve"> de </w:t>
      </w:r>
      <w:proofErr w:type="spellStart"/>
      <w:r w:rsidRPr="00F7473F">
        <w:rPr>
          <w:sz w:val="28"/>
          <w:szCs w:val="28"/>
        </w:rPr>
        <w:t>interes</w:t>
      </w:r>
      <w:proofErr w:type="spellEnd"/>
      <w:r w:rsidRPr="00F7473F">
        <w:rPr>
          <w:sz w:val="28"/>
          <w:szCs w:val="28"/>
        </w:rPr>
        <w:t xml:space="preserve"> local </w:t>
      </w:r>
      <w:proofErr w:type="spellStart"/>
      <w:r w:rsidRPr="00F7473F">
        <w:rPr>
          <w:sz w:val="28"/>
          <w:szCs w:val="28"/>
        </w:rPr>
        <w:t>ce</w:t>
      </w:r>
      <w:proofErr w:type="spellEnd"/>
      <w:r w:rsidRPr="00F7473F">
        <w:rPr>
          <w:sz w:val="28"/>
          <w:szCs w:val="28"/>
        </w:rPr>
        <w:t xml:space="preserve"> </w:t>
      </w:r>
      <w:proofErr w:type="spellStart"/>
      <w:r w:rsidRPr="00F7473F">
        <w:rPr>
          <w:sz w:val="28"/>
          <w:szCs w:val="28"/>
        </w:rPr>
        <w:t>vor</w:t>
      </w:r>
      <w:proofErr w:type="spellEnd"/>
      <w:r w:rsidRPr="00F7473F">
        <w:rPr>
          <w:sz w:val="28"/>
          <w:szCs w:val="28"/>
        </w:rPr>
        <w:t xml:space="preserve"> </w:t>
      </w:r>
      <w:proofErr w:type="spellStart"/>
      <w:r w:rsidRPr="00F7473F">
        <w:rPr>
          <w:sz w:val="28"/>
          <w:szCs w:val="28"/>
        </w:rPr>
        <w:t>fi</w:t>
      </w:r>
      <w:proofErr w:type="spellEnd"/>
      <w:r w:rsidRPr="00F7473F">
        <w:rPr>
          <w:sz w:val="28"/>
          <w:szCs w:val="28"/>
        </w:rPr>
        <w:t xml:space="preserve"> </w:t>
      </w:r>
      <w:proofErr w:type="spellStart"/>
      <w:r w:rsidRPr="00F7473F">
        <w:rPr>
          <w:sz w:val="28"/>
          <w:szCs w:val="28"/>
        </w:rPr>
        <w:t>executate</w:t>
      </w:r>
      <w:proofErr w:type="spellEnd"/>
      <w:r w:rsidRPr="00F7473F">
        <w:rPr>
          <w:sz w:val="28"/>
          <w:szCs w:val="28"/>
        </w:rPr>
        <w:t xml:space="preserve"> de </w:t>
      </w:r>
      <w:proofErr w:type="spellStart"/>
      <w:r w:rsidRPr="00F7473F">
        <w:rPr>
          <w:sz w:val="28"/>
          <w:szCs w:val="28"/>
        </w:rPr>
        <w:t>către</w:t>
      </w:r>
      <w:proofErr w:type="spellEnd"/>
      <w:r w:rsidRPr="00F7473F">
        <w:rPr>
          <w:sz w:val="28"/>
          <w:szCs w:val="28"/>
        </w:rPr>
        <w:t xml:space="preserve"> </w:t>
      </w:r>
      <w:proofErr w:type="spellStart"/>
      <w:r w:rsidRPr="00F7473F">
        <w:rPr>
          <w:sz w:val="28"/>
          <w:szCs w:val="28"/>
        </w:rPr>
        <w:t>beneficiarii</w:t>
      </w:r>
      <w:proofErr w:type="spellEnd"/>
      <w:r w:rsidRPr="00F7473F">
        <w:rPr>
          <w:sz w:val="28"/>
          <w:szCs w:val="28"/>
        </w:rPr>
        <w:t xml:space="preserve"> VMI  </w:t>
      </w:r>
      <w:proofErr w:type="spellStart"/>
      <w:r w:rsidRPr="00F7473F">
        <w:rPr>
          <w:sz w:val="28"/>
          <w:szCs w:val="28"/>
        </w:rPr>
        <w:t>în</w:t>
      </w:r>
      <w:proofErr w:type="spellEnd"/>
      <w:r w:rsidRPr="00F7473F">
        <w:rPr>
          <w:sz w:val="28"/>
          <w:szCs w:val="28"/>
        </w:rPr>
        <w:t xml:space="preserve"> </w:t>
      </w:r>
      <w:proofErr w:type="spellStart"/>
      <w:r w:rsidRPr="00F7473F">
        <w:rPr>
          <w:sz w:val="28"/>
          <w:szCs w:val="28"/>
        </w:rPr>
        <w:t>anul</w:t>
      </w:r>
      <w:proofErr w:type="spellEnd"/>
      <w:r w:rsidRPr="00F7473F">
        <w:rPr>
          <w:sz w:val="28"/>
          <w:szCs w:val="28"/>
        </w:rPr>
        <w:t xml:space="preserve"> 2024 . </w:t>
      </w:r>
      <w:proofErr w:type="spellStart"/>
      <w:proofErr w:type="gramStart"/>
      <w:r w:rsidRPr="00F7473F">
        <w:rPr>
          <w:sz w:val="28"/>
          <w:szCs w:val="28"/>
        </w:rPr>
        <w:t>Lista</w:t>
      </w:r>
      <w:proofErr w:type="spellEnd"/>
      <w:r w:rsidRPr="00F7473F">
        <w:rPr>
          <w:sz w:val="28"/>
          <w:szCs w:val="28"/>
        </w:rPr>
        <w:t xml:space="preserve">  </w:t>
      </w:r>
      <w:proofErr w:type="spellStart"/>
      <w:r w:rsidRPr="00F7473F">
        <w:rPr>
          <w:sz w:val="28"/>
          <w:szCs w:val="28"/>
        </w:rPr>
        <w:t>cuprinzând</w:t>
      </w:r>
      <w:proofErr w:type="spellEnd"/>
      <w:proofErr w:type="gramEnd"/>
      <w:r w:rsidRPr="00F7473F">
        <w:rPr>
          <w:sz w:val="28"/>
          <w:szCs w:val="28"/>
        </w:rPr>
        <w:t xml:space="preserve"> </w:t>
      </w:r>
      <w:proofErr w:type="spellStart"/>
      <w:r w:rsidRPr="00F7473F">
        <w:rPr>
          <w:sz w:val="28"/>
          <w:szCs w:val="28"/>
        </w:rPr>
        <w:t>beneficiarii</w:t>
      </w:r>
      <w:proofErr w:type="spellEnd"/>
      <w:r w:rsidRPr="00F7473F">
        <w:rPr>
          <w:sz w:val="28"/>
          <w:szCs w:val="28"/>
        </w:rPr>
        <w:t xml:space="preserve"> </w:t>
      </w:r>
      <w:proofErr w:type="spellStart"/>
      <w:r w:rsidRPr="00F7473F">
        <w:rPr>
          <w:sz w:val="28"/>
          <w:szCs w:val="28"/>
        </w:rPr>
        <w:t>Venitului</w:t>
      </w:r>
      <w:proofErr w:type="spellEnd"/>
      <w:r w:rsidRPr="00F7473F">
        <w:rPr>
          <w:sz w:val="28"/>
          <w:szCs w:val="28"/>
        </w:rPr>
        <w:t xml:space="preserve"> Minim de </w:t>
      </w:r>
      <w:proofErr w:type="spellStart"/>
      <w:r w:rsidRPr="00F7473F">
        <w:rPr>
          <w:sz w:val="28"/>
          <w:szCs w:val="28"/>
        </w:rPr>
        <w:t>Incluziune</w:t>
      </w:r>
      <w:proofErr w:type="spellEnd"/>
      <w:r w:rsidRPr="00F7473F">
        <w:rPr>
          <w:sz w:val="28"/>
          <w:szCs w:val="28"/>
        </w:rPr>
        <w:t xml:space="preserve"> , </w:t>
      </w:r>
      <w:proofErr w:type="spellStart"/>
      <w:r w:rsidRPr="00F7473F">
        <w:rPr>
          <w:sz w:val="28"/>
          <w:szCs w:val="28"/>
        </w:rPr>
        <w:t>precum</w:t>
      </w:r>
      <w:proofErr w:type="spellEnd"/>
      <w:r w:rsidRPr="00F7473F">
        <w:rPr>
          <w:sz w:val="28"/>
          <w:szCs w:val="28"/>
        </w:rPr>
        <w:t xml:space="preserve"> </w:t>
      </w:r>
      <w:proofErr w:type="spellStart"/>
      <w:r w:rsidRPr="00F7473F">
        <w:rPr>
          <w:sz w:val="28"/>
          <w:szCs w:val="28"/>
        </w:rPr>
        <w:t>și</w:t>
      </w:r>
      <w:proofErr w:type="spellEnd"/>
      <w:r w:rsidRPr="00F7473F">
        <w:rPr>
          <w:sz w:val="28"/>
          <w:szCs w:val="28"/>
        </w:rPr>
        <w:t xml:space="preserve"> </w:t>
      </w:r>
      <w:proofErr w:type="spellStart"/>
      <w:r w:rsidRPr="00F7473F">
        <w:rPr>
          <w:sz w:val="28"/>
          <w:szCs w:val="28"/>
        </w:rPr>
        <w:t>persoanele</w:t>
      </w:r>
      <w:proofErr w:type="spellEnd"/>
      <w:r w:rsidRPr="00F7473F">
        <w:rPr>
          <w:sz w:val="28"/>
          <w:szCs w:val="28"/>
        </w:rPr>
        <w:t xml:space="preserve"> care </w:t>
      </w:r>
      <w:proofErr w:type="spellStart"/>
      <w:r w:rsidRPr="00F7473F">
        <w:rPr>
          <w:sz w:val="28"/>
          <w:szCs w:val="28"/>
        </w:rPr>
        <w:t>urmează</w:t>
      </w:r>
      <w:proofErr w:type="spellEnd"/>
      <w:r w:rsidRPr="00F7473F">
        <w:rPr>
          <w:sz w:val="28"/>
          <w:szCs w:val="28"/>
        </w:rPr>
        <w:t xml:space="preserve"> </w:t>
      </w:r>
      <w:proofErr w:type="spellStart"/>
      <w:r w:rsidRPr="00F7473F">
        <w:rPr>
          <w:sz w:val="28"/>
          <w:szCs w:val="28"/>
        </w:rPr>
        <w:t>să</w:t>
      </w:r>
      <w:proofErr w:type="spellEnd"/>
      <w:r w:rsidRPr="00F7473F">
        <w:rPr>
          <w:sz w:val="28"/>
          <w:szCs w:val="28"/>
        </w:rPr>
        <w:t xml:space="preserve"> </w:t>
      </w:r>
      <w:proofErr w:type="spellStart"/>
      <w:r w:rsidRPr="00F7473F">
        <w:rPr>
          <w:sz w:val="28"/>
          <w:szCs w:val="28"/>
        </w:rPr>
        <w:t>efectueze</w:t>
      </w:r>
      <w:proofErr w:type="spellEnd"/>
      <w:r w:rsidRPr="00F7473F">
        <w:rPr>
          <w:sz w:val="28"/>
          <w:szCs w:val="28"/>
        </w:rPr>
        <w:t xml:space="preserve"> </w:t>
      </w:r>
      <w:proofErr w:type="spellStart"/>
      <w:r w:rsidRPr="00F7473F">
        <w:rPr>
          <w:sz w:val="28"/>
          <w:szCs w:val="28"/>
        </w:rPr>
        <w:t>acțiuni</w:t>
      </w:r>
      <w:proofErr w:type="spellEnd"/>
      <w:r w:rsidRPr="00F7473F">
        <w:rPr>
          <w:sz w:val="28"/>
          <w:szCs w:val="28"/>
        </w:rPr>
        <w:t xml:space="preserve"> </w:t>
      </w:r>
      <w:proofErr w:type="spellStart"/>
      <w:r w:rsidRPr="00F7473F">
        <w:rPr>
          <w:sz w:val="28"/>
          <w:szCs w:val="28"/>
        </w:rPr>
        <w:t>sau</w:t>
      </w:r>
      <w:proofErr w:type="spellEnd"/>
      <w:r w:rsidRPr="00F7473F">
        <w:rPr>
          <w:sz w:val="28"/>
          <w:szCs w:val="28"/>
        </w:rPr>
        <w:t xml:space="preserve"> </w:t>
      </w:r>
      <w:proofErr w:type="spellStart"/>
      <w:r w:rsidRPr="00F7473F">
        <w:rPr>
          <w:sz w:val="28"/>
          <w:szCs w:val="28"/>
        </w:rPr>
        <w:t>lucrări</w:t>
      </w:r>
      <w:proofErr w:type="spellEnd"/>
      <w:r w:rsidRPr="00F7473F">
        <w:rPr>
          <w:sz w:val="28"/>
          <w:szCs w:val="28"/>
        </w:rPr>
        <w:t xml:space="preserve"> de </w:t>
      </w:r>
      <w:proofErr w:type="spellStart"/>
      <w:r w:rsidRPr="00F7473F">
        <w:rPr>
          <w:sz w:val="28"/>
          <w:szCs w:val="28"/>
        </w:rPr>
        <w:t>interes</w:t>
      </w:r>
      <w:proofErr w:type="spellEnd"/>
      <w:r w:rsidRPr="00F7473F">
        <w:rPr>
          <w:sz w:val="28"/>
          <w:szCs w:val="28"/>
        </w:rPr>
        <w:t xml:space="preserve"> local.</w:t>
      </w:r>
    </w:p>
    <w:p w:rsidR="00F7344A" w:rsidRDefault="00F7473F" w:rsidP="00F7344A">
      <w:pPr>
        <w:spacing w:after="0"/>
        <w:ind w:left="420" w:firstLine="300"/>
        <w:rPr>
          <w:sz w:val="32"/>
          <w:szCs w:val="32"/>
        </w:rPr>
      </w:pPr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continuare</w:t>
      </w:r>
      <w:proofErr w:type="spellEnd"/>
      <w:r>
        <w:rPr>
          <w:sz w:val="24"/>
          <w:szCs w:val="24"/>
        </w:rPr>
        <w:t xml:space="preserve"> s-a </w:t>
      </w:r>
      <w:proofErr w:type="spellStart"/>
      <w:r>
        <w:rPr>
          <w:sz w:val="24"/>
          <w:szCs w:val="24"/>
        </w:rPr>
        <w:t>trecut</w:t>
      </w:r>
      <w:proofErr w:type="spellEnd"/>
      <w:r>
        <w:rPr>
          <w:sz w:val="24"/>
          <w:szCs w:val="24"/>
        </w:rPr>
        <w:t xml:space="preserve"> la punctual 4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rezilierii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închiriere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spațiul</w:t>
      </w:r>
      <w:proofErr w:type="spellEnd"/>
      <w:r>
        <w:rPr>
          <w:sz w:val="24"/>
          <w:szCs w:val="24"/>
        </w:rPr>
        <w:t xml:space="preserve"> commercial din </w:t>
      </w:r>
      <w:proofErr w:type="spellStart"/>
      <w:r>
        <w:rPr>
          <w:sz w:val="24"/>
          <w:szCs w:val="24"/>
        </w:rPr>
        <w:t>localitatea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Pogănești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încheiat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Bârna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ABC </w:t>
      </w:r>
      <w:proofErr w:type="spellStart"/>
      <w:r>
        <w:rPr>
          <w:sz w:val="24"/>
          <w:szCs w:val="24"/>
        </w:rPr>
        <w:t>Botinești</w:t>
      </w:r>
      <w:proofErr w:type="spellEnd"/>
      <w:r>
        <w:rPr>
          <w:sz w:val="24"/>
          <w:szCs w:val="24"/>
        </w:rPr>
        <w:t>.</w:t>
      </w:r>
      <w:r w:rsidR="00F7344A">
        <w:rPr>
          <w:sz w:val="24"/>
          <w:szCs w:val="24"/>
        </w:rPr>
        <w:t xml:space="preserve"> S-a </w:t>
      </w:r>
      <w:proofErr w:type="spellStart"/>
      <w:proofErr w:type="gramStart"/>
      <w:r w:rsidR="00F7344A">
        <w:rPr>
          <w:sz w:val="24"/>
          <w:szCs w:val="24"/>
        </w:rPr>
        <w:t>prezentat</w:t>
      </w:r>
      <w:proofErr w:type="spellEnd"/>
      <w:r w:rsidR="00F7344A">
        <w:rPr>
          <w:sz w:val="24"/>
          <w:szCs w:val="24"/>
        </w:rPr>
        <w:t xml:space="preserve"> </w:t>
      </w:r>
      <w:r w:rsidR="00F7344A" w:rsidRPr="00F7344A">
        <w:rPr>
          <w:sz w:val="32"/>
          <w:szCs w:val="32"/>
        </w:rPr>
        <w:t xml:space="preserve"> </w:t>
      </w:r>
      <w:proofErr w:type="spellStart"/>
      <w:r w:rsidR="00F7344A">
        <w:rPr>
          <w:sz w:val="32"/>
          <w:szCs w:val="32"/>
        </w:rPr>
        <w:t>cererea</w:t>
      </w:r>
      <w:proofErr w:type="spellEnd"/>
      <w:proofErr w:type="gramEnd"/>
      <w:r w:rsidR="00F7344A">
        <w:rPr>
          <w:sz w:val="32"/>
          <w:szCs w:val="32"/>
        </w:rPr>
        <w:t xml:space="preserve"> nr. 14 din data de 03.10.2024 a d-</w:t>
      </w:r>
      <w:proofErr w:type="spellStart"/>
      <w:r w:rsidR="00F7344A">
        <w:rPr>
          <w:sz w:val="32"/>
          <w:szCs w:val="32"/>
        </w:rPr>
        <w:t>nei</w:t>
      </w:r>
      <w:proofErr w:type="spellEnd"/>
      <w:r w:rsidR="00F7344A">
        <w:rPr>
          <w:sz w:val="32"/>
          <w:szCs w:val="32"/>
        </w:rPr>
        <w:t xml:space="preserve"> </w:t>
      </w:r>
      <w:proofErr w:type="spellStart"/>
      <w:r w:rsidR="00F7344A">
        <w:rPr>
          <w:sz w:val="32"/>
          <w:szCs w:val="32"/>
        </w:rPr>
        <w:t>Ivașcu</w:t>
      </w:r>
      <w:proofErr w:type="spellEnd"/>
      <w:r w:rsidR="00F7344A">
        <w:rPr>
          <w:sz w:val="32"/>
          <w:szCs w:val="32"/>
        </w:rPr>
        <w:t xml:space="preserve"> Maria, administrator a SC ABC </w:t>
      </w:r>
      <w:proofErr w:type="spellStart"/>
      <w:r w:rsidR="00F7344A">
        <w:rPr>
          <w:sz w:val="32"/>
          <w:szCs w:val="32"/>
        </w:rPr>
        <w:t>Botinești</w:t>
      </w:r>
      <w:proofErr w:type="spellEnd"/>
      <w:r w:rsidR="00F7344A">
        <w:rPr>
          <w:sz w:val="32"/>
          <w:szCs w:val="32"/>
        </w:rPr>
        <w:t xml:space="preserve"> </w:t>
      </w:r>
      <w:proofErr w:type="spellStart"/>
      <w:r w:rsidR="00F7344A">
        <w:rPr>
          <w:sz w:val="32"/>
          <w:szCs w:val="32"/>
        </w:rPr>
        <w:t>prin</w:t>
      </w:r>
      <w:proofErr w:type="spellEnd"/>
      <w:r w:rsidR="00F7344A">
        <w:rPr>
          <w:sz w:val="32"/>
          <w:szCs w:val="32"/>
        </w:rPr>
        <w:t xml:space="preserve"> care </w:t>
      </w:r>
      <w:proofErr w:type="spellStart"/>
      <w:r w:rsidR="00F7344A">
        <w:rPr>
          <w:sz w:val="32"/>
          <w:szCs w:val="32"/>
        </w:rPr>
        <w:t>solicită</w:t>
      </w:r>
      <w:proofErr w:type="spellEnd"/>
      <w:r w:rsidR="00F7344A">
        <w:rPr>
          <w:sz w:val="32"/>
          <w:szCs w:val="32"/>
        </w:rPr>
        <w:t xml:space="preserve"> </w:t>
      </w:r>
      <w:proofErr w:type="spellStart"/>
      <w:r w:rsidR="00F7344A">
        <w:rPr>
          <w:sz w:val="32"/>
          <w:szCs w:val="32"/>
        </w:rPr>
        <w:t>rezilierea</w:t>
      </w:r>
      <w:proofErr w:type="spellEnd"/>
      <w:r w:rsidR="00F7344A">
        <w:rPr>
          <w:sz w:val="32"/>
          <w:szCs w:val="32"/>
        </w:rPr>
        <w:t xml:space="preserve"> </w:t>
      </w:r>
      <w:proofErr w:type="spellStart"/>
      <w:r w:rsidR="00F7344A">
        <w:rPr>
          <w:sz w:val="32"/>
          <w:szCs w:val="32"/>
        </w:rPr>
        <w:t>Contractului</w:t>
      </w:r>
      <w:proofErr w:type="spellEnd"/>
      <w:r w:rsidR="00F7344A">
        <w:rPr>
          <w:sz w:val="32"/>
          <w:szCs w:val="32"/>
        </w:rPr>
        <w:t xml:space="preserve"> de </w:t>
      </w:r>
      <w:proofErr w:type="spellStart"/>
      <w:r w:rsidR="00F7344A">
        <w:rPr>
          <w:sz w:val="32"/>
          <w:szCs w:val="32"/>
        </w:rPr>
        <w:t>închiriere</w:t>
      </w:r>
      <w:proofErr w:type="spellEnd"/>
      <w:r w:rsidR="00F7344A">
        <w:rPr>
          <w:sz w:val="32"/>
          <w:szCs w:val="32"/>
        </w:rPr>
        <w:t xml:space="preserve"> </w:t>
      </w:r>
      <w:proofErr w:type="spellStart"/>
      <w:r w:rsidR="00F7344A">
        <w:rPr>
          <w:sz w:val="32"/>
          <w:szCs w:val="32"/>
        </w:rPr>
        <w:t>pentru</w:t>
      </w:r>
      <w:proofErr w:type="spellEnd"/>
      <w:r w:rsidR="00F7344A">
        <w:rPr>
          <w:sz w:val="32"/>
          <w:szCs w:val="32"/>
        </w:rPr>
        <w:t xml:space="preserve"> </w:t>
      </w:r>
      <w:proofErr w:type="spellStart"/>
      <w:r w:rsidR="00F7344A">
        <w:rPr>
          <w:sz w:val="32"/>
          <w:szCs w:val="32"/>
        </w:rPr>
        <w:t>spațiul</w:t>
      </w:r>
      <w:proofErr w:type="spellEnd"/>
      <w:r w:rsidR="00F7344A">
        <w:rPr>
          <w:sz w:val="32"/>
          <w:szCs w:val="32"/>
        </w:rPr>
        <w:t xml:space="preserve"> commercial din </w:t>
      </w:r>
      <w:proofErr w:type="spellStart"/>
      <w:r w:rsidR="00F7344A">
        <w:rPr>
          <w:sz w:val="32"/>
          <w:szCs w:val="32"/>
        </w:rPr>
        <w:t>localitatea</w:t>
      </w:r>
      <w:proofErr w:type="spellEnd"/>
      <w:r w:rsidR="00F7344A">
        <w:rPr>
          <w:sz w:val="32"/>
          <w:szCs w:val="32"/>
        </w:rPr>
        <w:t xml:space="preserve"> </w:t>
      </w:r>
      <w:proofErr w:type="spellStart"/>
      <w:r w:rsidR="00F7344A">
        <w:rPr>
          <w:sz w:val="32"/>
          <w:szCs w:val="32"/>
        </w:rPr>
        <w:t>Pogănești</w:t>
      </w:r>
      <w:proofErr w:type="spellEnd"/>
      <w:r w:rsidR="00F7344A">
        <w:rPr>
          <w:sz w:val="32"/>
          <w:szCs w:val="32"/>
        </w:rPr>
        <w:t>,</w:t>
      </w:r>
    </w:p>
    <w:p w:rsidR="00F7473F" w:rsidRPr="00F7344A" w:rsidRDefault="00F7344A" w:rsidP="00F7344A">
      <w:pPr>
        <w:pStyle w:val="ListParagraph"/>
        <w:numPr>
          <w:ilvl w:val="0"/>
          <w:numId w:val="3"/>
        </w:numPr>
        <w:spacing w:after="0"/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Raportul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compartimentului</w:t>
      </w:r>
      <w:proofErr w:type="spellEnd"/>
      <w:r>
        <w:rPr>
          <w:sz w:val="32"/>
          <w:szCs w:val="32"/>
        </w:rPr>
        <w:t xml:space="preserve"> de resort nr.215 </w:t>
      </w:r>
      <w:proofErr w:type="spellStart"/>
      <w:r>
        <w:rPr>
          <w:sz w:val="32"/>
          <w:szCs w:val="32"/>
        </w:rPr>
        <w:t>și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raportul</w:t>
      </w:r>
      <w:proofErr w:type="spellEnd"/>
      <w:r>
        <w:rPr>
          <w:sz w:val="32"/>
          <w:szCs w:val="32"/>
        </w:rPr>
        <w:t xml:space="preserve"> 216 din 22.01.2024 </w:t>
      </w:r>
      <w:proofErr w:type="spellStart"/>
      <w:r>
        <w:rPr>
          <w:sz w:val="32"/>
          <w:szCs w:val="32"/>
        </w:rPr>
        <w:t>întocmite</w:t>
      </w:r>
      <w:proofErr w:type="spellEnd"/>
      <w:r>
        <w:rPr>
          <w:sz w:val="32"/>
          <w:szCs w:val="32"/>
        </w:rPr>
        <w:t xml:space="preserve"> de d-</w:t>
      </w:r>
      <w:proofErr w:type="spellStart"/>
      <w:r>
        <w:rPr>
          <w:sz w:val="32"/>
          <w:szCs w:val="32"/>
        </w:rPr>
        <w:t>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Cristescu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Nicoleta</w:t>
      </w:r>
      <w:proofErr w:type="spellEnd"/>
      <w:r>
        <w:rPr>
          <w:sz w:val="32"/>
          <w:szCs w:val="32"/>
        </w:rPr>
        <w:t xml:space="preserve">-Referent  cu </w:t>
      </w:r>
      <w:proofErr w:type="spellStart"/>
      <w:r>
        <w:rPr>
          <w:sz w:val="32"/>
          <w:szCs w:val="32"/>
        </w:rPr>
        <w:t>atribuții</w:t>
      </w:r>
      <w:proofErr w:type="spellEnd"/>
      <w:r>
        <w:rPr>
          <w:sz w:val="32"/>
          <w:szCs w:val="32"/>
        </w:rPr>
        <w:t xml:space="preserve"> de Inspector Fiscal la </w:t>
      </w:r>
      <w:proofErr w:type="spellStart"/>
      <w:r>
        <w:rPr>
          <w:sz w:val="32"/>
          <w:szCs w:val="32"/>
        </w:rPr>
        <w:t>Primăria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Bârna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prin</w:t>
      </w:r>
      <w:proofErr w:type="spellEnd"/>
      <w:r>
        <w:rPr>
          <w:sz w:val="32"/>
          <w:szCs w:val="32"/>
        </w:rPr>
        <w:t xml:space="preserve"> care </w:t>
      </w:r>
      <w:proofErr w:type="spellStart"/>
      <w:r>
        <w:rPr>
          <w:sz w:val="32"/>
          <w:szCs w:val="32"/>
        </w:rPr>
        <w:t>prezintă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situația</w:t>
      </w:r>
      <w:proofErr w:type="spellEnd"/>
      <w:r>
        <w:rPr>
          <w:sz w:val="32"/>
          <w:szCs w:val="32"/>
        </w:rPr>
        <w:t xml:space="preserve"> cu </w:t>
      </w:r>
      <w:proofErr w:type="spellStart"/>
      <w:r>
        <w:rPr>
          <w:sz w:val="32"/>
          <w:szCs w:val="32"/>
        </w:rPr>
        <w:t>cele</w:t>
      </w:r>
      <w:proofErr w:type="spellEnd"/>
      <w:r>
        <w:rPr>
          <w:sz w:val="32"/>
          <w:szCs w:val="32"/>
        </w:rPr>
        <w:t xml:space="preserve"> 2 </w:t>
      </w:r>
      <w:proofErr w:type="spellStart"/>
      <w:r>
        <w:rPr>
          <w:sz w:val="32"/>
          <w:szCs w:val="32"/>
        </w:rPr>
        <w:t>spații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comerciale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și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propune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rezilierea</w:t>
      </w:r>
      <w:proofErr w:type="spellEnd"/>
      <w:r>
        <w:rPr>
          <w:sz w:val="32"/>
          <w:szCs w:val="32"/>
        </w:rPr>
        <w:t xml:space="preserve"> contractile </w:t>
      </w:r>
      <w:proofErr w:type="spellStart"/>
      <w:r>
        <w:rPr>
          <w:sz w:val="32"/>
          <w:szCs w:val="32"/>
        </w:rPr>
        <w:t>pentru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ambele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unul</w:t>
      </w:r>
      <w:proofErr w:type="spellEnd"/>
      <w:r>
        <w:rPr>
          <w:sz w:val="32"/>
          <w:szCs w:val="32"/>
        </w:rPr>
        <w:t xml:space="preserve"> ca </w:t>
      </w:r>
      <w:proofErr w:type="spellStart"/>
      <w:r>
        <w:rPr>
          <w:sz w:val="32"/>
          <w:szCs w:val="32"/>
        </w:rPr>
        <w:t>urmare</w:t>
      </w:r>
      <w:proofErr w:type="spellEnd"/>
      <w:r>
        <w:rPr>
          <w:sz w:val="32"/>
          <w:szCs w:val="32"/>
        </w:rPr>
        <w:t xml:space="preserve"> a </w:t>
      </w:r>
      <w:proofErr w:type="spellStart"/>
      <w:r>
        <w:rPr>
          <w:sz w:val="32"/>
          <w:szCs w:val="32"/>
        </w:rPr>
        <w:t>solicitării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și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unul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pentru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neplata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chiriei</w:t>
      </w:r>
      <w:proofErr w:type="spellEnd"/>
      <w:r>
        <w:rPr>
          <w:sz w:val="32"/>
          <w:szCs w:val="32"/>
        </w:rPr>
        <w:t xml:space="preserve">. S-a </w:t>
      </w:r>
      <w:proofErr w:type="spellStart"/>
      <w:r>
        <w:rPr>
          <w:sz w:val="32"/>
          <w:szCs w:val="32"/>
        </w:rPr>
        <w:t>supus</w:t>
      </w:r>
      <w:proofErr w:type="spellEnd"/>
      <w:r>
        <w:rPr>
          <w:sz w:val="32"/>
          <w:szCs w:val="32"/>
        </w:rPr>
        <w:t xml:space="preserve"> la </w:t>
      </w:r>
      <w:proofErr w:type="spellStart"/>
      <w:r>
        <w:rPr>
          <w:sz w:val="32"/>
          <w:szCs w:val="32"/>
        </w:rPr>
        <w:t>vot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și</w:t>
      </w:r>
      <w:proofErr w:type="spellEnd"/>
      <w:r>
        <w:rPr>
          <w:sz w:val="32"/>
          <w:szCs w:val="32"/>
        </w:rPr>
        <w:t xml:space="preserve"> s-</w:t>
      </w: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aprobat</w:t>
      </w:r>
      <w:proofErr w:type="spellEnd"/>
      <w:r>
        <w:rPr>
          <w:sz w:val="32"/>
          <w:szCs w:val="32"/>
        </w:rPr>
        <w:t xml:space="preserve"> cu </w:t>
      </w:r>
      <w:proofErr w:type="spellStart"/>
      <w:r>
        <w:rPr>
          <w:sz w:val="32"/>
          <w:szCs w:val="32"/>
        </w:rPr>
        <w:t>unanimitate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voturi</w:t>
      </w:r>
      <w:proofErr w:type="spellEnd"/>
      <w:r>
        <w:rPr>
          <w:sz w:val="32"/>
          <w:szCs w:val="32"/>
        </w:rPr>
        <w:t xml:space="preserve">: </w:t>
      </w:r>
      <w:proofErr w:type="spellStart"/>
      <w:r w:rsidRPr="00F7344A">
        <w:rPr>
          <w:sz w:val="32"/>
          <w:szCs w:val="32"/>
        </w:rPr>
        <w:t>Aprobarea</w:t>
      </w:r>
      <w:proofErr w:type="spellEnd"/>
      <w:r w:rsidRPr="00F7344A">
        <w:rPr>
          <w:sz w:val="32"/>
          <w:szCs w:val="32"/>
        </w:rPr>
        <w:t xml:space="preserve"> </w:t>
      </w:r>
      <w:proofErr w:type="spellStart"/>
      <w:r w:rsidRPr="00F7344A">
        <w:rPr>
          <w:sz w:val="32"/>
          <w:szCs w:val="32"/>
        </w:rPr>
        <w:t>Rezilierii</w:t>
      </w:r>
      <w:proofErr w:type="spellEnd"/>
      <w:r w:rsidRPr="00F7344A">
        <w:rPr>
          <w:sz w:val="32"/>
          <w:szCs w:val="32"/>
        </w:rPr>
        <w:t xml:space="preserve"> </w:t>
      </w:r>
      <w:proofErr w:type="spellStart"/>
      <w:r w:rsidRPr="00F7344A">
        <w:rPr>
          <w:sz w:val="32"/>
          <w:szCs w:val="32"/>
        </w:rPr>
        <w:t>Contractelor</w:t>
      </w:r>
      <w:proofErr w:type="spellEnd"/>
      <w:r w:rsidRPr="00F7344A">
        <w:rPr>
          <w:sz w:val="32"/>
          <w:szCs w:val="32"/>
        </w:rPr>
        <w:t xml:space="preserve"> de </w:t>
      </w:r>
      <w:proofErr w:type="spellStart"/>
      <w:r w:rsidRPr="00F7344A">
        <w:rPr>
          <w:sz w:val="32"/>
          <w:szCs w:val="32"/>
        </w:rPr>
        <w:t>închiriere</w:t>
      </w:r>
      <w:proofErr w:type="spellEnd"/>
      <w:r w:rsidRPr="00F7344A">
        <w:rPr>
          <w:sz w:val="32"/>
          <w:szCs w:val="32"/>
        </w:rPr>
        <w:t xml:space="preserve"> </w:t>
      </w:r>
      <w:proofErr w:type="spellStart"/>
      <w:r w:rsidRPr="00F7344A">
        <w:rPr>
          <w:sz w:val="32"/>
          <w:szCs w:val="32"/>
        </w:rPr>
        <w:t>încheiate</w:t>
      </w:r>
      <w:proofErr w:type="spellEnd"/>
      <w:r w:rsidRPr="00F7344A">
        <w:rPr>
          <w:sz w:val="32"/>
          <w:szCs w:val="32"/>
        </w:rPr>
        <w:t xml:space="preserve"> </w:t>
      </w:r>
      <w:proofErr w:type="spellStart"/>
      <w:r w:rsidRPr="00F7344A">
        <w:rPr>
          <w:sz w:val="32"/>
          <w:szCs w:val="32"/>
        </w:rPr>
        <w:t>între</w:t>
      </w:r>
      <w:proofErr w:type="spellEnd"/>
      <w:r w:rsidRPr="00F7344A">
        <w:rPr>
          <w:sz w:val="32"/>
          <w:szCs w:val="32"/>
        </w:rPr>
        <w:t xml:space="preserve"> </w:t>
      </w:r>
      <w:proofErr w:type="spellStart"/>
      <w:r w:rsidRPr="00F7344A">
        <w:rPr>
          <w:sz w:val="32"/>
          <w:szCs w:val="32"/>
        </w:rPr>
        <w:t>Comuna</w:t>
      </w:r>
      <w:proofErr w:type="spellEnd"/>
      <w:r w:rsidRPr="00F7344A">
        <w:rPr>
          <w:sz w:val="32"/>
          <w:szCs w:val="32"/>
        </w:rPr>
        <w:t xml:space="preserve"> </w:t>
      </w:r>
      <w:proofErr w:type="spellStart"/>
      <w:r w:rsidRPr="00F7344A">
        <w:rPr>
          <w:sz w:val="32"/>
          <w:szCs w:val="32"/>
        </w:rPr>
        <w:t>Bârna</w:t>
      </w:r>
      <w:proofErr w:type="spellEnd"/>
      <w:r w:rsidRPr="00F7344A">
        <w:rPr>
          <w:sz w:val="32"/>
          <w:szCs w:val="32"/>
        </w:rPr>
        <w:t xml:space="preserve"> </w:t>
      </w:r>
      <w:proofErr w:type="spellStart"/>
      <w:r w:rsidRPr="00F7344A">
        <w:rPr>
          <w:sz w:val="32"/>
          <w:szCs w:val="32"/>
        </w:rPr>
        <w:t>și</w:t>
      </w:r>
      <w:proofErr w:type="spellEnd"/>
      <w:r w:rsidRPr="00F7344A">
        <w:rPr>
          <w:sz w:val="32"/>
          <w:szCs w:val="32"/>
        </w:rPr>
        <w:t xml:space="preserve"> SC ABC </w:t>
      </w:r>
      <w:proofErr w:type="spellStart"/>
      <w:r w:rsidRPr="00F7344A">
        <w:rPr>
          <w:sz w:val="32"/>
          <w:szCs w:val="32"/>
        </w:rPr>
        <w:t>Botinești</w:t>
      </w:r>
      <w:proofErr w:type="spellEnd"/>
      <w:r w:rsidRPr="00F7344A">
        <w:rPr>
          <w:sz w:val="32"/>
          <w:szCs w:val="32"/>
        </w:rPr>
        <w:t xml:space="preserve"> cu nr. 1206/03.04.2019 </w:t>
      </w:r>
      <w:proofErr w:type="spellStart"/>
      <w:r w:rsidRPr="00F7344A">
        <w:rPr>
          <w:sz w:val="32"/>
          <w:szCs w:val="32"/>
        </w:rPr>
        <w:t>pentru</w:t>
      </w:r>
      <w:proofErr w:type="spellEnd"/>
      <w:r w:rsidRPr="00F7344A">
        <w:rPr>
          <w:sz w:val="32"/>
          <w:szCs w:val="32"/>
        </w:rPr>
        <w:t xml:space="preserve"> </w:t>
      </w:r>
      <w:proofErr w:type="spellStart"/>
      <w:r w:rsidRPr="00F7344A">
        <w:rPr>
          <w:sz w:val="32"/>
          <w:szCs w:val="32"/>
        </w:rPr>
        <w:t>spațiul</w:t>
      </w:r>
      <w:proofErr w:type="spellEnd"/>
      <w:r w:rsidRPr="00F7344A">
        <w:rPr>
          <w:sz w:val="32"/>
          <w:szCs w:val="32"/>
        </w:rPr>
        <w:t xml:space="preserve"> din </w:t>
      </w:r>
      <w:proofErr w:type="spellStart"/>
      <w:r w:rsidRPr="00F7344A">
        <w:rPr>
          <w:sz w:val="32"/>
          <w:szCs w:val="32"/>
        </w:rPr>
        <w:t>Pogănești</w:t>
      </w:r>
      <w:proofErr w:type="spellEnd"/>
      <w:r w:rsidRPr="00F7344A">
        <w:rPr>
          <w:sz w:val="32"/>
          <w:szCs w:val="32"/>
        </w:rPr>
        <w:t xml:space="preserve"> </w:t>
      </w:r>
      <w:proofErr w:type="spellStart"/>
      <w:r w:rsidRPr="00F7344A">
        <w:rPr>
          <w:sz w:val="32"/>
          <w:szCs w:val="32"/>
        </w:rPr>
        <w:t>și</w:t>
      </w:r>
      <w:proofErr w:type="spellEnd"/>
      <w:r w:rsidRPr="00F7344A">
        <w:rPr>
          <w:sz w:val="32"/>
          <w:szCs w:val="32"/>
        </w:rPr>
        <w:t xml:space="preserve"> </w:t>
      </w:r>
      <w:proofErr w:type="spellStart"/>
      <w:r w:rsidRPr="00F7344A">
        <w:rPr>
          <w:sz w:val="32"/>
          <w:szCs w:val="32"/>
        </w:rPr>
        <w:t>Contractul</w:t>
      </w:r>
      <w:proofErr w:type="spellEnd"/>
      <w:r w:rsidRPr="00F7344A">
        <w:rPr>
          <w:sz w:val="32"/>
          <w:szCs w:val="32"/>
        </w:rPr>
        <w:t xml:space="preserve"> cu nr.1899 din 30.05.2019 </w:t>
      </w:r>
      <w:proofErr w:type="spellStart"/>
      <w:r w:rsidRPr="00F7344A">
        <w:rPr>
          <w:sz w:val="32"/>
          <w:szCs w:val="32"/>
        </w:rPr>
        <w:t>pentru</w:t>
      </w:r>
      <w:proofErr w:type="spellEnd"/>
      <w:r w:rsidRPr="00F7344A">
        <w:rPr>
          <w:sz w:val="32"/>
          <w:szCs w:val="32"/>
        </w:rPr>
        <w:t xml:space="preserve"> </w:t>
      </w:r>
      <w:proofErr w:type="spellStart"/>
      <w:r w:rsidRPr="00F7344A">
        <w:rPr>
          <w:sz w:val="32"/>
          <w:szCs w:val="32"/>
        </w:rPr>
        <w:t>spațiul</w:t>
      </w:r>
      <w:proofErr w:type="spellEnd"/>
      <w:r w:rsidRPr="00F7344A">
        <w:rPr>
          <w:sz w:val="32"/>
          <w:szCs w:val="32"/>
        </w:rPr>
        <w:t xml:space="preserve"> din </w:t>
      </w:r>
      <w:proofErr w:type="spellStart"/>
      <w:r w:rsidRPr="00F7344A">
        <w:rPr>
          <w:sz w:val="32"/>
          <w:szCs w:val="32"/>
        </w:rPr>
        <w:t>localitatea</w:t>
      </w:r>
      <w:proofErr w:type="spellEnd"/>
      <w:r w:rsidRPr="00F7344A">
        <w:rPr>
          <w:sz w:val="32"/>
          <w:szCs w:val="32"/>
        </w:rPr>
        <w:t xml:space="preserve"> </w:t>
      </w:r>
      <w:proofErr w:type="spellStart"/>
      <w:r w:rsidRPr="00F7344A">
        <w:rPr>
          <w:sz w:val="32"/>
          <w:szCs w:val="32"/>
        </w:rPr>
        <w:t>Botinești</w:t>
      </w:r>
      <w:proofErr w:type="spellEnd"/>
    </w:p>
    <w:p w:rsidR="00F7344A" w:rsidRPr="00F7344A" w:rsidRDefault="00F7344A" w:rsidP="00F7344A">
      <w:pPr>
        <w:spacing w:after="0" w:line="240" w:lineRule="auto"/>
        <w:rPr>
          <w:sz w:val="28"/>
          <w:szCs w:val="28"/>
        </w:rPr>
      </w:pPr>
      <w:r w:rsidRPr="00F7344A">
        <w:rPr>
          <w:sz w:val="28"/>
          <w:szCs w:val="28"/>
        </w:rPr>
        <w:t xml:space="preserve">   La punctual 5 de </w:t>
      </w:r>
      <w:proofErr w:type="spellStart"/>
      <w:r w:rsidRPr="00F7344A">
        <w:rPr>
          <w:sz w:val="28"/>
          <w:szCs w:val="28"/>
        </w:rPr>
        <w:t>pe</w:t>
      </w:r>
      <w:proofErr w:type="spellEnd"/>
      <w:r w:rsidRPr="00F7344A">
        <w:rPr>
          <w:sz w:val="28"/>
          <w:szCs w:val="28"/>
        </w:rPr>
        <w:t xml:space="preserve"> </w:t>
      </w:r>
      <w:proofErr w:type="spellStart"/>
      <w:r w:rsidRPr="00F7344A">
        <w:rPr>
          <w:sz w:val="28"/>
          <w:szCs w:val="28"/>
        </w:rPr>
        <w:t>Ordinea</w:t>
      </w:r>
      <w:proofErr w:type="spellEnd"/>
      <w:r w:rsidRPr="00F7344A">
        <w:rPr>
          <w:sz w:val="28"/>
          <w:szCs w:val="28"/>
        </w:rPr>
        <w:t xml:space="preserve"> de </w:t>
      </w:r>
      <w:proofErr w:type="spellStart"/>
      <w:r w:rsidRPr="00F7344A">
        <w:rPr>
          <w:sz w:val="28"/>
          <w:szCs w:val="28"/>
        </w:rPr>
        <w:t>zi</w:t>
      </w:r>
      <w:proofErr w:type="spellEnd"/>
      <w:r w:rsidRPr="00F7344A">
        <w:rPr>
          <w:sz w:val="28"/>
          <w:szCs w:val="28"/>
        </w:rPr>
        <w:t xml:space="preserve"> </w:t>
      </w:r>
      <w:proofErr w:type="spellStart"/>
      <w:r w:rsidRPr="00F7344A">
        <w:rPr>
          <w:sz w:val="28"/>
          <w:szCs w:val="28"/>
        </w:rPr>
        <w:t>privind</w:t>
      </w:r>
      <w:proofErr w:type="spellEnd"/>
      <w:r w:rsidRPr="00F7344A">
        <w:rPr>
          <w:sz w:val="28"/>
          <w:szCs w:val="28"/>
        </w:rPr>
        <w:t xml:space="preserve"> </w:t>
      </w:r>
      <w:proofErr w:type="spellStart"/>
      <w:r w:rsidRPr="00F7344A">
        <w:rPr>
          <w:sz w:val="28"/>
          <w:szCs w:val="28"/>
        </w:rPr>
        <w:t>aprobarea</w:t>
      </w:r>
      <w:proofErr w:type="spellEnd"/>
      <w:r w:rsidRPr="00F7344A">
        <w:rPr>
          <w:sz w:val="28"/>
          <w:szCs w:val="28"/>
        </w:rPr>
        <w:t xml:space="preserve"> </w:t>
      </w:r>
      <w:proofErr w:type="spellStart"/>
      <w:r w:rsidRPr="00F7344A">
        <w:rPr>
          <w:sz w:val="28"/>
          <w:szCs w:val="28"/>
        </w:rPr>
        <w:t>Rețelei</w:t>
      </w:r>
      <w:proofErr w:type="spellEnd"/>
      <w:r w:rsidRPr="00F7344A">
        <w:rPr>
          <w:sz w:val="28"/>
          <w:szCs w:val="28"/>
        </w:rPr>
        <w:t xml:space="preserve"> </w:t>
      </w:r>
      <w:proofErr w:type="spellStart"/>
      <w:r w:rsidRPr="00F7344A">
        <w:rPr>
          <w:sz w:val="28"/>
          <w:szCs w:val="28"/>
        </w:rPr>
        <w:t>Școlare</w:t>
      </w:r>
      <w:proofErr w:type="spellEnd"/>
      <w:r w:rsidRPr="00F7344A">
        <w:rPr>
          <w:sz w:val="28"/>
          <w:szCs w:val="28"/>
        </w:rPr>
        <w:t xml:space="preserve"> </w:t>
      </w:r>
      <w:proofErr w:type="spellStart"/>
      <w:r w:rsidRPr="00F7344A">
        <w:rPr>
          <w:sz w:val="28"/>
          <w:szCs w:val="28"/>
        </w:rPr>
        <w:t>în</w:t>
      </w:r>
      <w:proofErr w:type="spellEnd"/>
      <w:r w:rsidRPr="00F7344A">
        <w:rPr>
          <w:sz w:val="28"/>
          <w:szCs w:val="28"/>
        </w:rPr>
        <w:t xml:space="preserve"> </w:t>
      </w:r>
      <w:proofErr w:type="spellStart"/>
      <w:r w:rsidRPr="00F7344A">
        <w:rPr>
          <w:sz w:val="28"/>
          <w:szCs w:val="28"/>
        </w:rPr>
        <w:t>Comuna</w:t>
      </w:r>
      <w:proofErr w:type="spellEnd"/>
      <w:r w:rsidRPr="00F7344A">
        <w:rPr>
          <w:sz w:val="28"/>
          <w:szCs w:val="28"/>
        </w:rPr>
        <w:t xml:space="preserve"> </w:t>
      </w:r>
      <w:proofErr w:type="spellStart"/>
      <w:r w:rsidRPr="00F7344A">
        <w:rPr>
          <w:sz w:val="28"/>
          <w:szCs w:val="28"/>
        </w:rPr>
        <w:t>Bârna</w:t>
      </w:r>
      <w:proofErr w:type="spellEnd"/>
      <w:r w:rsidRPr="00F7344A">
        <w:rPr>
          <w:sz w:val="28"/>
          <w:szCs w:val="28"/>
        </w:rPr>
        <w:t xml:space="preserve"> </w:t>
      </w:r>
      <w:proofErr w:type="spellStart"/>
      <w:r w:rsidRPr="00F7344A">
        <w:rPr>
          <w:sz w:val="28"/>
          <w:szCs w:val="28"/>
        </w:rPr>
        <w:t>pentru</w:t>
      </w:r>
      <w:proofErr w:type="spellEnd"/>
      <w:r w:rsidRPr="00F7344A">
        <w:rPr>
          <w:sz w:val="28"/>
          <w:szCs w:val="28"/>
        </w:rPr>
        <w:t xml:space="preserve"> </w:t>
      </w:r>
      <w:proofErr w:type="spellStart"/>
      <w:r w:rsidRPr="00F7344A">
        <w:rPr>
          <w:sz w:val="28"/>
          <w:szCs w:val="28"/>
        </w:rPr>
        <w:t>anul</w:t>
      </w:r>
      <w:proofErr w:type="spellEnd"/>
      <w:r w:rsidRPr="00F7344A">
        <w:rPr>
          <w:sz w:val="28"/>
          <w:szCs w:val="28"/>
        </w:rPr>
        <w:t xml:space="preserve"> </w:t>
      </w:r>
      <w:proofErr w:type="spellStart"/>
      <w:r w:rsidRPr="00F7344A">
        <w:rPr>
          <w:sz w:val="28"/>
          <w:szCs w:val="28"/>
        </w:rPr>
        <w:t>Școlar</w:t>
      </w:r>
      <w:proofErr w:type="spellEnd"/>
      <w:r w:rsidRPr="00F7344A">
        <w:rPr>
          <w:sz w:val="28"/>
          <w:szCs w:val="28"/>
        </w:rPr>
        <w:t xml:space="preserve"> 2024-2025, s-au </w:t>
      </w:r>
      <w:proofErr w:type="spellStart"/>
      <w:proofErr w:type="gramStart"/>
      <w:r w:rsidRPr="00F7344A">
        <w:rPr>
          <w:sz w:val="28"/>
          <w:szCs w:val="28"/>
        </w:rPr>
        <w:t>prezentat</w:t>
      </w:r>
      <w:proofErr w:type="spellEnd"/>
      <w:r w:rsidRPr="00F7344A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F7344A" w:rsidRPr="00F7344A" w:rsidRDefault="00F7344A" w:rsidP="00F7344A">
      <w:pPr>
        <w:spacing w:after="0" w:line="240" w:lineRule="auto"/>
        <w:rPr>
          <w:sz w:val="28"/>
          <w:szCs w:val="28"/>
        </w:rPr>
      </w:pPr>
      <w:r w:rsidRPr="00F7344A">
        <w:rPr>
          <w:sz w:val="28"/>
          <w:szCs w:val="28"/>
        </w:rPr>
        <w:tab/>
        <w:t xml:space="preserve">- </w:t>
      </w:r>
      <w:proofErr w:type="spellStart"/>
      <w:proofErr w:type="gramStart"/>
      <w:r w:rsidRPr="00F7344A">
        <w:rPr>
          <w:sz w:val="28"/>
          <w:szCs w:val="28"/>
        </w:rPr>
        <w:t>adresa</w:t>
      </w:r>
      <w:proofErr w:type="spellEnd"/>
      <w:r w:rsidRPr="00F7344A">
        <w:rPr>
          <w:sz w:val="28"/>
          <w:szCs w:val="28"/>
        </w:rPr>
        <w:t xml:space="preserve">  nr</w:t>
      </w:r>
      <w:proofErr w:type="gramEnd"/>
      <w:r w:rsidRPr="00F7344A">
        <w:rPr>
          <w:sz w:val="28"/>
          <w:szCs w:val="28"/>
        </w:rPr>
        <w:t xml:space="preserve">. </w:t>
      </w:r>
      <w:proofErr w:type="gramStart"/>
      <w:r w:rsidRPr="00F7344A">
        <w:rPr>
          <w:sz w:val="28"/>
          <w:szCs w:val="28"/>
        </w:rPr>
        <w:t>27954  din</w:t>
      </w:r>
      <w:proofErr w:type="gramEnd"/>
      <w:r w:rsidRPr="00F7344A">
        <w:rPr>
          <w:sz w:val="28"/>
          <w:szCs w:val="28"/>
        </w:rPr>
        <w:t xml:space="preserve"> 22.12.2023  a </w:t>
      </w:r>
      <w:proofErr w:type="spellStart"/>
      <w:r w:rsidRPr="00F7344A">
        <w:rPr>
          <w:sz w:val="28"/>
          <w:szCs w:val="28"/>
        </w:rPr>
        <w:t>Inspectoratului</w:t>
      </w:r>
      <w:proofErr w:type="spellEnd"/>
      <w:r w:rsidRPr="00F7344A">
        <w:rPr>
          <w:sz w:val="28"/>
          <w:szCs w:val="28"/>
        </w:rPr>
        <w:t xml:space="preserve"> </w:t>
      </w:r>
      <w:proofErr w:type="spellStart"/>
      <w:r w:rsidRPr="00F7344A">
        <w:rPr>
          <w:sz w:val="28"/>
          <w:szCs w:val="28"/>
        </w:rPr>
        <w:t>Școlar</w:t>
      </w:r>
      <w:proofErr w:type="spellEnd"/>
      <w:r w:rsidRPr="00F7344A">
        <w:rPr>
          <w:sz w:val="28"/>
          <w:szCs w:val="28"/>
        </w:rPr>
        <w:t xml:space="preserve"> </w:t>
      </w:r>
      <w:proofErr w:type="spellStart"/>
      <w:r w:rsidRPr="00F7344A">
        <w:rPr>
          <w:sz w:val="28"/>
          <w:szCs w:val="28"/>
        </w:rPr>
        <w:t>Județean</w:t>
      </w:r>
      <w:proofErr w:type="spellEnd"/>
      <w:r w:rsidRPr="00F7344A">
        <w:rPr>
          <w:sz w:val="28"/>
          <w:szCs w:val="28"/>
        </w:rPr>
        <w:t xml:space="preserve"> </w:t>
      </w:r>
      <w:proofErr w:type="spellStart"/>
      <w:r w:rsidRPr="00F7344A">
        <w:rPr>
          <w:sz w:val="28"/>
          <w:szCs w:val="28"/>
        </w:rPr>
        <w:t>Timiș,prin</w:t>
      </w:r>
      <w:proofErr w:type="spellEnd"/>
      <w:r w:rsidRPr="00F7344A">
        <w:rPr>
          <w:sz w:val="28"/>
          <w:szCs w:val="28"/>
        </w:rPr>
        <w:t xml:space="preserve"> care s-a </w:t>
      </w:r>
      <w:proofErr w:type="spellStart"/>
      <w:r w:rsidRPr="00F7344A">
        <w:rPr>
          <w:sz w:val="28"/>
          <w:szCs w:val="28"/>
        </w:rPr>
        <w:t>aprobat</w:t>
      </w:r>
      <w:proofErr w:type="spellEnd"/>
      <w:r w:rsidRPr="00F7344A">
        <w:rPr>
          <w:sz w:val="28"/>
          <w:szCs w:val="28"/>
        </w:rPr>
        <w:t xml:space="preserve"> </w:t>
      </w:r>
      <w:proofErr w:type="spellStart"/>
      <w:r w:rsidRPr="00F7344A">
        <w:rPr>
          <w:sz w:val="28"/>
          <w:szCs w:val="28"/>
        </w:rPr>
        <w:t>avizul</w:t>
      </w:r>
      <w:proofErr w:type="spellEnd"/>
      <w:r w:rsidRPr="00F7344A">
        <w:rPr>
          <w:sz w:val="28"/>
          <w:szCs w:val="28"/>
        </w:rPr>
        <w:t xml:space="preserve"> conform cu </w:t>
      </w:r>
      <w:proofErr w:type="spellStart"/>
      <w:r w:rsidRPr="00F7344A">
        <w:rPr>
          <w:sz w:val="28"/>
          <w:szCs w:val="28"/>
        </w:rPr>
        <w:t>Rețeua</w:t>
      </w:r>
      <w:proofErr w:type="spellEnd"/>
      <w:r w:rsidRPr="00F7344A">
        <w:rPr>
          <w:sz w:val="28"/>
          <w:szCs w:val="28"/>
        </w:rPr>
        <w:t xml:space="preserve"> </w:t>
      </w:r>
      <w:proofErr w:type="spellStart"/>
      <w:r w:rsidRPr="00F7344A">
        <w:rPr>
          <w:sz w:val="28"/>
          <w:szCs w:val="28"/>
        </w:rPr>
        <w:t>Școlară</w:t>
      </w:r>
      <w:proofErr w:type="spellEnd"/>
      <w:r w:rsidRPr="00F7344A">
        <w:rPr>
          <w:sz w:val="28"/>
          <w:szCs w:val="28"/>
        </w:rPr>
        <w:t xml:space="preserve"> </w:t>
      </w:r>
      <w:proofErr w:type="spellStart"/>
      <w:r w:rsidRPr="00F7344A">
        <w:rPr>
          <w:sz w:val="28"/>
          <w:szCs w:val="28"/>
        </w:rPr>
        <w:t>în</w:t>
      </w:r>
      <w:proofErr w:type="spellEnd"/>
      <w:r w:rsidRPr="00F7344A">
        <w:rPr>
          <w:sz w:val="28"/>
          <w:szCs w:val="28"/>
        </w:rPr>
        <w:t xml:space="preserve"> </w:t>
      </w:r>
      <w:proofErr w:type="spellStart"/>
      <w:r w:rsidRPr="00F7344A">
        <w:rPr>
          <w:sz w:val="28"/>
          <w:szCs w:val="28"/>
        </w:rPr>
        <w:t>Comuna</w:t>
      </w:r>
      <w:proofErr w:type="spellEnd"/>
      <w:r w:rsidRPr="00F7344A">
        <w:rPr>
          <w:sz w:val="28"/>
          <w:szCs w:val="28"/>
        </w:rPr>
        <w:t xml:space="preserve"> </w:t>
      </w:r>
      <w:proofErr w:type="spellStart"/>
      <w:r w:rsidRPr="00F7344A">
        <w:rPr>
          <w:sz w:val="28"/>
          <w:szCs w:val="28"/>
        </w:rPr>
        <w:t>Bârna</w:t>
      </w:r>
      <w:proofErr w:type="spellEnd"/>
      <w:r w:rsidRPr="00F7344A">
        <w:rPr>
          <w:sz w:val="28"/>
          <w:szCs w:val="28"/>
        </w:rPr>
        <w:t xml:space="preserve"> </w:t>
      </w:r>
      <w:proofErr w:type="spellStart"/>
      <w:r w:rsidRPr="00F7344A">
        <w:rPr>
          <w:sz w:val="28"/>
          <w:szCs w:val="28"/>
        </w:rPr>
        <w:t>în</w:t>
      </w:r>
      <w:proofErr w:type="spellEnd"/>
      <w:r w:rsidRPr="00F7344A">
        <w:rPr>
          <w:sz w:val="28"/>
          <w:szCs w:val="28"/>
        </w:rPr>
        <w:t xml:space="preserve"> </w:t>
      </w:r>
      <w:proofErr w:type="spellStart"/>
      <w:r w:rsidRPr="00F7344A">
        <w:rPr>
          <w:sz w:val="28"/>
          <w:szCs w:val="28"/>
        </w:rPr>
        <w:t>anul</w:t>
      </w:r>
      <w:proofErr w:type="spellEnd"/>
      <w:r w:rsidRPr="00F7344A">
        <w:rPr>
          <w:sz w:val="28"/>
          <w:szCs w:val="28"/>
        </w:rPr>
        <w:t xml:space="preserve"> 2024-2025,</w:t>
      </w:r>
    </w:p>
    <w:p w:rsidR="00F7344A" w:rsidRPr="00F7344A" w:rsidRDefault="00F7344A" w:rsidP="00F7344A">
      <w:pPr>
        <w:spacing w:after="0" w:line="240" w:lineRule="auto"/>
        <w:rPr>
          <w:sz w:val="28"/>
          <w:szCs w:val="28"/>
        </w:rPr>
      </w:pPr>
      <w:r w:rsidRPr="00F7344A">
        <w:rPr>
          <w:sz w:val="28"/>
          <w:szCs w:val="28"/>
        </w:rPr>
        <w:t xml:space="preserve">   Av</w:t>
      </w:r>
      <w:r w:rsidRPr="00F7344A">
        <w:rPr>
          <w:sz w:val="28"/>
          <w:szCs w:val="28"/>
          <w:lang w:val="ro-RO"/>
        </w:rPr>
        <w:t>â</w:t>
      </w:r>
      <w:proofErr w:type="spellStart"/>
      <w:r w:rsidRPr="00F7344A">
        <w:rPr>
          <w:sz w:val="28"/>
          <w:szCs w:val="28"/>
        </w:rPr>
        <w:t>nd</w:t>
      </w:r>
      <w:proofErr w:type="spellEnd"/>
      <w:r w:rsidRPr="00F7344A">
        <w:rPr>
          <w:sz w:val="28"/>
          <w:szCs w:val="28"/>
        </w:rPr>
        <w:t xml:space="preserve"> </w:t>
      </w:r>
      <w:proofErr w:type="spellStart"/>
      <w:r w:rsidRPr="00F7344A">
        <w:rPr>
          <w:sz w:val="28"/>
          <w:szCs w:val="28"/>
        </w:rPr>
        <w:t>în</w:t>
      </w:r>
      <w:proofErr w:type="spellEnd"/>
      <w:r w:rsidRPr="00F7344A">
        <w:rPr>
          <w:sz w:val="28"/>
          <w:szCs w:val="28"/>
        </w:rPr>
        <w:t xml:space="preserve"> </w:t>
      </w:r>
      <w:proofErr w:type="spellStart"/>
      <w:r w:rsidRPr="00F7344A">
        <w:rPr>
          <w:sz w:val="28"/>
          <w:szCs w:val="28"/>
        </w:rPr>
        <w:t>vedere</w:t>
      </w:r>
      <w:proofErr w:type="spellEnd"/>
      <w:r w:rsidRPr="00F7344A">
        <w:rPr>
          <w:sz w:val="28"/>
          <w:szCs w:val="28"/>
        </w:rPr>
        <w:t xml:space="preserve"> </w:t>
      </w:r>
      <w:proofErr w:type="spellStart"/>
      <w:r w:rsidRPr="00F7344A">
        <w:rPr>
          <w:sz w:val="28"/>
          <w:szCs w:val="28"/>
        </w:rPr>
        <w:t>raportul</w:t>
      </w:r>
      <w:proofErr w:type="spellEnd"/>
      <w:r w:rsidRPr="00F7344A">
        <w:rPr>
          <w:sz w:val="28"/>
          <w:szCs w:val="28"/>
        </w:rPr>
        <w:t xml:space="preserve"> </w:t>
      </w:r>
      <w:proofErr w:type="spellStart"/>
      <w:r w:rsidRPr="00F7344A">
        <w:rPr>
          <w:sz w:val="28"/>
          <w:szCs w:val="28"/>
        </w:rPr>
        <w:t>Compartimentului</w:t>
      </w:r>
      <w:proofErr w:type="spellEnd"/>
      <w:r w:rsidRPr="00F7344A">
        <w:rPr>
          <w:sz w:val="28"/>
          <w:szCs w:val="28"/>
        </w:rPr>
        <w:t xml:space="preserve"> de </w:t>
      </w:r>
      <w:proofErr w:type="gramStart"/>
      <w:r w:rsidRPr="00F7344A">
        <w:rPr>
          <w:sz w:val="28"/>
          <w:szCs w:val="28"/>
        </w:rPr>
        <w:t>resort  nr</w:t>
      </w:r>
      <w:proofErr w:type="gramEnd"/>
      <w:r w:rsidRPr="00F7344A">
        <w:rPr>
          <w:sz w:val="28"/>
          <w:szCs w:val="28"/>
        </w:rPr>
        <w:t xml:space="preserve">. 207   </w:t>
      </w:r>
      <w:proofErr w:type="gramStart"/>
      <w:r w:rsidRPr="00F7344A">
        <w:rPr>
          <w:sz w:val="28"/>
          <w:szCs w:val="28"/>
        </w:rPr>
        <w:t>din  22.01.2024</w:t>
      </w:r>
      <w:proofErr w:type="gramEnd"/>
      <w:r w:rsidRPr="00F7344A">
        <w:rPr>
          <w:sz w:val="28"/>
          <w:szCs w:val="28"/>
        </w:rPr>
        <w:t xml:space="preserve">  </w:t>
      </w:r>
      <w:proofErr w:type="spellStart"/>
      <w:r w:rsidRPr="00F7344A">
        <w:rPr>
          <w:sz w:val="28"/>
          <w:szCs w:val="28"/>
        </w:rPr>
        <w:t>întocmit</w:t>
      </w:r>
      <w:proofErr w:type="spellEnd"/>
      <w:r w:rsidRPr="00F7344A">
        <w:rPr>
          <w:sz w:val="28"/>
          <w:szCs w:val="28"/>
        </w:rPr>
        <w:t xml:space="preserve"> de </w:t>
      </w:r>
      <w:proofErr w:type="spellStart"/>
      <w:r w:rsidRPr="00F7344A">
        <w:rPr>
          <w:sz w:val="28"/>
          <w:szCs w:val="28"/>
        </w:rPr>
        <w:t>Secretarul</w:t>
      </w:r>
      <w:proofErr w:type="spellEnd"/>
      <w:r w:rsidRPr="00F7344A">
        <w:rPr>
          <w:sz w:val="28"/>
          <w:szCs w:val="28"/>
        </w:rPr>
        <w:t xml:space="preserve"> General al </w:t>
      </w:r>
      <w:proofErr w:type="spellStart"/>
      <w:r w:rsidRPr="00F7344A">
        <w:rPr>
          <w:sz w:val="28"/>
          <w:szCs w:val="28"/>
        </w:rPr>
        <w:t>U.A.T.Bârna</w:t>
      </w:r>
      <w:proofErr w:type="spellEnd"/>
      <w:r w:rsidRPr="00F7344A">
        <w:rPr>
          <w:sz w:val="28"/>
          <w:szCs w:val="28"/>
        </w:rPr>
        <w:t xml:space="preserve">, </w:t>
      </w:r>
      <w:proofErr w:type="spellStart"/>
      <w:r w:rsidRPr="00F7344A">
        <w:rPr>
          <w:sz w:val="28"/>
          <w:szCs w:val="28"/>
        </w:rPr>
        <w:t>prin</w:t>
      </w:r>
      <w:proofErr w:type="spellEnd"/>
      <w:r w:rsidRPr="00F7344A">
        <w:rPr>
          <w:sz w:val="28"/>
          <w:szCs w:val="28"/>
        </w:rPr>
        <w:t xml:space="preserve"> care </w:t>
      </w:r>
      <w:proofErr w:type="spellStart"/>
      <w:r w:rsidRPr="00F7344A">
        <w:rPr>
          <w:sz w:val="28"/>
          <w:szCs w:val="28"/>
        </w:rPr>
        <w:t>propune</w:t>
      </w:r>
      <w:proofErr w:type="spellEnd"/>
      <w:r w:rsidRPr="00F7344A">
        <w:rPr>
          <w:sz w:val="28"/>
          <w:szCs w:val="28"/>
        </w:rPr>
        <w:t xml:space="preserve">  </w:t>
      </w:r>
      <w:proofErr w:type="spellStart"/>
      <w:r w:rsidRPr="00F7344A">
        <w:rPr>
          <w:sz w:val="28"/>
          <w:szCs w:val="28"/>
        </w:rPr>
        <w:t>proiectul</w:t>
      </w:r>
      <w:proofErr w:type="spellEnd"/>
      <w:r w:rsidRPr="00F7344A">
        <w:rPr>
          <w:sz w:val="28"/>
          <w:szCs w:val="28"/>
        </w:rPr>
        <w:t xml:space="preserve"> de </w:t>
      </w:r>
      <w:proofErr w:type="spellStart"/>
      <w:r w:rsidRPr="00F7344A">
        <w:rPr>
          <w:sz w:val="28"/>
          <w:szCs w:val="28"/>
        </w:rPr>
        <w:t>Rețea</w:t>
      </w:r>
      <w:proofErr w:type="spellEnd"/>
      <w:r w:rsidRPr="00F7344A">
        <w:rPr>
          <w:sz w:val="28"/>
          <w:szCs w:val="28"/>
        </w:rPr>
        <w:t xml:space="preserve"> </w:t>
      </w:r>
      <w:proofErr w:type="spellStart"/>
      <w:r w:rsidRPr="00F7344A">
        <w:rPr>
          <w:sz w:val="28"/>
          <w:szCs w:val="28"/>
        </w:rPr>
        <w:t>Școlară</w:t>
      </w:r>
      <w:proofErr w:type="spellEnd"/>
      <w:r w:rsidRPr="00F7344A">
        <w:rPr>
          <w:sz w:val="28"/>
          <w:szCs w:val="28"/>
        </w:rPr>
        <w:t xml:space="preserve">  </w:t>
      </w:r>
      <w:proofErr w:type="spellStart"/>
      <w:r w:rsidRPr="00F7344A">
        <w:rPr>
          <w:sz w:val="28"/>
          <w:szCs w:val="28"/>
        </w:rPr>
        <w:t>pentru</w:t>
      </w:r>
      <w:proofErr w:type="spellEnd"/>
      <w:r w:rsidRPr="00F7344A">
        <w:rPr>
          <w:sz w:val="28"/>
          <w:szCs w:val="28"/>
        </w:rPr>
        <w:t xml:space="preserve"> </w:t>
      </w:r>
      <w:proofErr w:type="spellStart"/>
      <w:r w:rsidRPr="00F7344A">
        <w:rPr>
          <w:sz w:val="28"/>
          <w:szCs w:val="28"/>
        </w:rPr>
        <w:t>anul</w:t>
      </w:r>
      <w:proofErr w:type="spellEnd"/>
      <w:r w:rsidRPr="00F7344A">
        <w:rPr>
          <w:sz w:val="28"/>
          <w:szCs w:val="28"/>
        </w:rPr>
        <w:t xml:space="preserve"> 2024-2025,</w:t>
      </w:r>
    </w:p>
    <w:p w:rsidR="00F7344A" w:rsidRDefault="00F7344A" w:rsidP="00F7344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S-a </w:t>
      </w:r>
      <w:proofErr w:type="spellStart"/>
      <w:r>
        <w:rPr>
          <w:sz w:val="28"/>
          <w:szCs w:val="28"/>
        </w:rPr>
        <w:t>spus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vot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Hotârâre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s-a </w:t>
      </w:r>
      <w:proofErr w:type="spellStart"/>
      <w:r>
        <w:rPr>
          <w:sz w:val="28"/>
          <w:szCs w:val="28"/>
        </w:rPr>
        <w:t>aprobat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unanimitate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voturi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următoarea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Rețea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</w:t>
      </w:r>
      <w:proofErr w:type="gramStart"/>
      <w:r>
        <w:rPr>
          <w:sz w:val="28"/>
          <w:szCs w:val="28"/>
        </w:rPr>
        <w:t>colară</w:t>
      </w:r>
      <w:proofErr w:type="spellEnd"/>
      <w:r>
        <w:rPr>
          <w:sz w:val="28"/>
          <w:szCs w:val="28"/>
        </w:rPr>
        <w:t xml:space="preserve"> :</w:t>
      </w:r>
      <w:proofErr w:type="gramEnd"/>
    </w:p>
    <w:p w:rsidR="00F7344A" w:rsidRPr="005C0CDB" w:rsidRDefault="00F7344A" w:rsidP="00F7344A">
      <w:pPr>
        <w:spacing w:line="240" w:lineRule="auto"/>
        <w:rPr>
          <w:b/>
          <w:sz w:val="24"/>
          <w:szCs w:val="24"/>
        </w:rPr>
      </w:pPr>
    </w:p>
    <w:tbl>
      <w:tblPr>
        <w:tblW w:w="1110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234"/>
        <w:gridCol w:w="3402"/>
        <w:gridCol w:w="3133"/>
        <w:gridCol w:w="1791"/>
      </w:tblGrid>
      <w:tr w:rsidR="00F7344A" w:rsidRPr="005C0CDB" w:rsidTr="00995B92">
        <w:trPr>
          <w:trHeight w:val="736"/>
        </w:trPr>
        <w:tc>
          <w:tcPr>
            <w:tcW w:w="540" w:type="dxa"/>
          </w:tcPr>
          <w:p w:rsidR="00F7344A" w:rsidRPr="005C0CDB" w:rsidRDefault="00F7344A" w:rsidP="00995B92">
            <w:pPr>
              <w:tabs>
                <w:tab w:val="left" w:pos="3630"/>
              </w:tabs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 w:rsidRPr="005C0CDB">
              <w:rPr>
                <w:b/>
                <w:sz w:val="24"/>
                <w:szCs w:val="24"/>
              </w:rPr>
              <w:t>Nr.Crt</w:t>
            </w:r>
            <w:proofErr w:type="spellEnd"/>
          </w:p>
        </w:tc>
        <w:tc>
          <w:tcPr>
            <w:tcW w:w="2234" w:type="dxa"/>
          </w:tcPr>
          <w:p w:rsidR="00F7344A" w:rsidRPr="005C0CDB" w:rsidRDefault="00F7344A" w:rsidP="00995B92">
            <w:pPr>
              <w:tabs>
                <w:tab w:val="left" w:pos="3630"/>
              </w:tabs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5C0CDB">
              <w:rPr>
                <w:b/>
                <w:sz w:val="20"/>
                <w:szCs w:val="20"/>
              </w:rPr>
              <w:t>Denumirea</w:t>
            </w:r>
            <w:proofErr w:type="spellEnd"/>
            <w:r w:rsidRPr="005C0C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C0CDB">
              <w:rPr>
                <w:b/>
                <w:sz w:val="20"/>
                <w:szCs w:val="20"/>
              </w:rPr>
              <w:t>unitate</w:t>
            </w:r>
            <w:proofErr w:type="spellEnd"/>
            <w:r w:rsidRPr="005C0CDB">
              <w:rPr>
                <w:b/>
                <w:sz w:val="20"/>
                <w:szCs w:val="20"/>
              </w:rPr>
              <w:t xml:space="preserve"> PJ</w:t>
            </w:r>
          </w:p>
        </w:tc>
        <w:tc>
          <w:tcPr>
            <w:tcW w:w="3402" w:type="dxa"/>
          </w:tcPr>
          <w:p w:rsidR="00F7344A" w:rsidRPr="005C0CDB" w:rsidRDefault="00F7344A" w:rsidP="00995B92">
            <w:pPr>
              <w:tabs>
                <w:tab w:val="left" w:pos="3630"/>
              </w:tabs>
              <w:spacing w:line="240" w:lineRule="auto"/>
              <w:rPr>
                <w:b/>
                <w:sz w:val="20"/>
                <w:szCs w:val="20"/>
              </w:rPr>
            </w:pPr>
            <w:r w:rsidRPr="005C0CDB">
              <w:rPr>
                <w:b/>
                <w:sz w:val="20"/>
                <w:szCs w:val="20"/>
              </w:rPr>
              <w:t xml:space="preserve">   </w:t>
            </w:r>
            <w:proofErr w:type="spellStart"/>
            <w:r w:rsidRPr="005C0CDB">
              <w:rPr>
                <w:b/>
                <w:sz w:val="20"/>
                <w:szCs w:val="20"/>
              </w:rPr>
              <w:t>Denumire</w:t>
            </w:r>
            <w:proofErr w:type="spellEnd"/>
            <w:r w:rsidRPr="005C0C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C0CDB">
              <w:rPr>
                <w:b/>
                <w:sz w:val="20"/>
                <w:szCs w:val="20"/>
              </w:rPr>
              <w:t>unitate</w:t>
            </w:r>
            <w:proofErr w:type="spellEnd"/>
            <w:r w:rsidRPr="005C0CDB">
              <w:rPr>
                <w:b/>
                <w:sz w:val="20"/>
                <w:szCs w:val="20"/>
              </w:rPr>
              <w:t xml:space="preserve"> de </w:t>
            </w:r>
            <w:proofErr w:type="spellStart"/>
            <w:r w:rsidRPr="005C0CDB">
              <w:rPr>
                <w:b/>
                <w:sz w:val="20"/>
                <w:szCs w:val="20"/>
              </w:rPr>
              <w:t>învățămînt</w:t>
            </w:r>
            <w:proofErr w:type="spellEnd"/>
            <w:r w:rsidRPr="005C0CD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33" w:type="dxa"/>
          </w:tcPr>
          <w:p w:rsidR="00F7344A" w:rsidRPr="005C0CDB" w:rsidRDefault="00F7344A" w:rsidP="00995B92">
            <w:pPr>
              <w:tabs>
                <w:tab w:val="left" w:pos="3630"/>
              </w:tabs>
              <w:spacing w:line="240" w:lineRule="auto"/>
              <w:rPr>
                <w:b/>
                <w:sz w:val="20"/>
                <w:szCs w:val="20"/>
              </w:rPr>
            </w:pPr>
            <w:r w:rsidRPr="005C0C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C0CDB">
              <w:rPr>
                <w:b/>
                <w:sz w:val="20"/>
                <w:szCs w:val="20"/>
              </w:rPr>
              <w:t>Adresa</w:t>
            </w:r>
            <w:proofErr w:type="spellEnd"/>
            <w:r w:rsidRPr="005C0CDB">
              <w:rPr>
                <w:b/>
                <w:sz w:val="20"/>
                <w:szCs w:val="20"/>
              </w:rPr>
              <w:t>(</w:t>
            </w:r>
            <w:proofErr w:type="spellStart"/>
            <w:r w:rsidRPr="005C0CDB">
              <w:rPr>
                <w:b/>
                <w:sz w:val="20"/>
                <w:szCs w:val="20"/>
              </w:rPr>
              <w:t>localitate</w:t>
            </w:r>
            <w:proofErr w:type="spellEnd"/>
            <w:r w:rsidRPr="005C0C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C0CDB">
              <w:rPr>
                <w:b/>
                <w:sz w:val="20"/>
                <w:szCs w:val="20"/>
              </w:rPr>
              <w:t>superioara</w:t>
            </w:r>
            <w:proofErr w:type="spellEnd"/>
            <w:r w:rsidRPr="005C0CD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5C0CDB">
              <w:rPr>
                <w:b/>
                <w:sz w:val="20"/>
                <w:szCs w:val="20"/>
              </w:rPr>
              <w:t>localitate</w:t>
            </w:r>
            <w:proofErr w:type="spellEnd"/>
            <w:r w:rsidRPr="005C0CDB">
              <w:rPr>
                <w:b/>
                <w:sz w:val="20"/>
                <w:szCs w:val="20"/>
              </w:rPr>
              <w:t xml:space="preserve">, str. N\r. cod </w:t>
            </w:r>
            <w:proofErr w:type="spellStart"/>
            <w:r w:rsidRPr="005C0CDB">
              <w:rPr>
                <w:b/>
                <w:sz w:val="20"/>
                <w:szCs w:val="20"/>
              </w:rPr>
              <w:t>poștal</w:t>
            </w:r>
            <w:proofErr w:type="spellEnd"/>
            <w:r w:rsidRPr="005C0CD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91" w:type="dxa"/>
          </w:tcPr>
          <w:p w:rsidR="00F7344A" w:rsidRPr="005C0CDB" w:rsidRDefault="00F7344A" w:rsidP="00995B92">
            <w:pP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5C0CDB">
              <w:rPr>
                <w:b/>
                <w:sz w:val="20"/>
                <w:szCs w:val="20"/>
              </w:rPr>
              <w:t>Statut</w:t>
            </w:r>
            <w:proofErr w:type="spellEnd"/>
          </w:p>
        </w:tc>
      </w:tr>
      <w:tr w:rsidR="00F7344A" w:rsidRPr="005C0CDB" w:rsidTr="00995B92">
        <w:trPr>
          <w:trHeight w:val="804"/>
        </w:trPr>
        <w:tc>
          <w:tcPr>
            <w:tcW w:w="540" w:type="dxa"/>
          </w:tcPr>
          <w:p w:rsidR="00F7344A" w:rsidRPr="005C0CDB" w:rsidRDefault="00F7344A" w:rsidP="00995B92">
            <w:pPr>
              <w:tabs>
                <w:tab w:val="left" w:pos="3630"/>
              </w:tabs>
              <w:spacing w:line="240" w:lineRule="auto"/>
              <w:rPr>
                <w:b/>
                <w:sz w:val="24"/>
                <w:szCs w:val="24"/>
              </w:rPr>
            </w:pPr>
            <w:r w:rsidRPr="005C0CD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34" w:type="dxa"/>
          </w:tcPr>
          <w:p w:rsidR="00F7344A" w:rsidRPr="005C0CDB" w:rsidRDefault="00F7344A" w:rsidP="00995B92">
            <w:pPr>
              <w:tabs>
                <w:tab w:val="left" w:pos="3630"/>
              </w:tabs>
              <w:spacing w:line="240" w:lineRule="auto"/>
              <w:rPr>
                <w:b/>
                <w:sz w:val="20"/>
                <w:szCs w:val="20"/>
              </w:rPr>
            </w:pPr>
            <w:r w:rsidRPr="005C0CDB">
              <w:rPr>
                <w:b/>
                <w:sz w:val="20"/>
                <w:szCs w:val="20"/>
              </w:rPr>
              <w:t xml:space="preserve">ȘCOALA GIMNAZIALÂ BÂRNA  </w:t>
            </w:r>
          </w:p>
        </w:tc>
        <w:tc>
          <w:tcPr>
            <w:tcW w:w="3402" w:type="dxa"/>
          </w:tcPr>
          <w:p w:rsidR="00F7344A" w:rsidRPr="005C0CDB" w:rsidRDefault="00F7344A" w:rsidP="00995B92">
            <w:pPr>
              <w:tabs>
                <w:tab w:val="left" w:pos="3630"/>
              </w:tabs>
              <w:spacing w:line="240" w:lineRule="auto"/>
              <w:rPr>
                <w:b/>
                <w:sz w:val="20"/>
                <w:szCs w:val="20"/>
              </w:rPr>
            </w:pPr>
            <w:r w:rsidRPr="005C0CDB">
              <w:rPr>
                <w:b/>
                <w:sz w:val="20"/>
                <w:szCs w:val="20"/>
              </w:rPr>
              <w:t xml:space="preserve">   ȘCOALA GIMNAZIALĂ BÂRNA</w:t>
            </w:r>
          </w:p>
          <w:p w:rsidR="00F7344A" w:rsidRPr="005C0CDB" w:rsidRDefault="00F7344A" w:rsidP="00995B92">
            <w:pPr>
              <w:tabs>
                <w:tab w:val="left" w:pos="3630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133" w:type="dxa"/>
          </w:tcPr>
          <w:p w:rsidR="00F7344A" w:rsidRPr="005C0CDB" w:rsidRDefault="00F7344A" w:rsidP="00995B92">
            <w:pPr>
              <w:tabs>
                <w:tab w:val="left" w:pos="3630"/>
              </w:tabs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5C0CDB">
              <w:rPr>
                <w:b/>
                <w:sz w:val="20"/>
                <w:szCs w:val="20"/>
              </w:rPr>
              <w:t>Bârna</w:t>
            </w:r>
            <w:proofErr w:type="spellEnd"/>
            <w:r w:rsidRPr="005C0CDB">
              <w:rPr>
                <w:b/>
                <w:sz w:val="20"/>
                <w:szCs w:val="20"/>
              </w:rPr>
              <w:t xml:space="preserve"> , </w:t>
            </w:r>
            <w:proofErr w:type="spellStart"/>
            <w:r w:rsidRPr="005C0CDB">
              <w:rPr>
                <w:b/>
                <w:sz w:val="20"/>
                <w:szCs w:val="20"/>
              </w:rPr>
              <w:t>str.principală</w:t>
            </w:r>
            <w:proofErr w:type="spellEnd"/>
            <w:r w:rsidRPr="005C0CDB">
              <w:rPr>
                <w:b/>
                <w:sz w:val="20"/>
                <w:szCs w:val="20"/>
              </w:rPr>
              <w:t xml:space="preserve"> nr.82, CP 307025</w:t>
            </w:r>
          </w:p>
        </w:tc>
        <w:tc>
          <w:tcPr>
            <w:tcW w:w="1791" w:type="dxa"/>
          </w:tcPr>
          <w:p w:rsidR="00F7344A" w:rsidRPr="005C0CDB" w:rsidRDefault="00F7344A" w:rsidP="00995B92">
            <w:pPr>
              <w:tabs>
                <w:tab w:val="left" w:pos="3630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5C0CDB">
              <w:rPr>
                <w:b/>
                <w:sz w:val="20"/>
                <w:szCs w:val="20"/>
              </w:rPr>
              <w:t xml:space="preserve">Cu </w:t>
            </w:r>
            <w:proofErr w:type="spellStart"/>
            <w:r w:rsidRPr="005C0CDB">
              <w:rPr>
                <w:b/>
                <w:sz w:val="20"/>
                <w:szCs w:val="20"/>
              </w:rPr>
              <w:t>personalitate</w:t>
            </w:r>
            <w:proofErr w:type="spellEnd"/>
          </w:p>
          <w:p w:rsidR="00F7344A" w:rsidRPr="005C0CDB" w:rsidRDefault="00F7344A" w:rsidP="00995B92">
            <w:pPr>
              <w:tabs>
                <w:tab w:val="left" w:pos="3630"/>
              </w:tabs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5C0CDB">
              <w:rPr>
                <w:b/>
                <w:sz w:val="20"/>
                <w:szCs w:val="20"/>
              </w:rPr>
              <w:t>Juridică</w:t>
            </w:r>
            <w:proofErr w:type="spellEnd"/>
          </w:p>
        </w:tc>
      </w:tr>
      <w:tr w:rsidR="00F7344A" w:rsidRPr="005C0CDB" w:rsidTr="00995B92">
        <w:trPr>
          <w:trHeight w:val="908"/>
        </w:trPr>
        <w:tc>
          <w:tcPr>
            <w:tcW w:w="540" w:type="dxa"/>
          </w:tcPr>
          <w:p w:rsidR="00F7344A" w:rsidRPr="005C0CDB" w:rsidRDefault="00F7344A" w:rsidP="00995B92">
            <w:pPr>
              <w:tabs>
                <w:tab w:val="left" w:pos="3630"/>
              </w:tabs>
              <w:spacing w:line="240" w:lineRule="auto"/>
              <w:rPr>
                <w:b/>
                <w:sz w:val="24"/>
                <w:szCs w:val="24"/>
              </w:rPr>
            </w:pPr>
            <w:r w:rsidRPr="005C0CD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234" w:type="dxa"/>
          </w:tcPr>
          <w:p w:rsidR="00F7344A" w:rsidRPr="005C0CDB" w:rsidRDefault="00F7344A" w:rsidP="00995B92">
            <w:pPr>
              <w:tabs>
                <w:tab w:val="left" w:pos="3630"/>
              </w:tabs>
              <w:spacing w:line="240" w:lineRule="auto"/>
              <w:rPr>
                <w:b/>
                <w:sz w:val="20"/>
                <w:szCs w:val="20"/>
              </w:rPr>
            </w:pPr>
            <w:r w:rsidRPr="005C0CDB">
              <w:rPr>
                <w:b/>
                <w:sz w:val="20"/>
                <w:szCs w:val="20"/>
              </w:rPr>
              <w:t>ȘCOALA GIMNAZIALĂ BÂRNA</w:t>
            </w:r>
          </w:p>
        </w:tc>
        <w:tc>
          <w:tcPr>
            <w:tcW w:w="3402" w:type="dxa"/>
          </w:tcPr>
          <w:p w:rsidR="00F7344A" w:rsidRPr="005C0CDB" w:rsidRDefault="00F7344A" w:rsidP="00995B92">
            <w:pPr>
              <w:tabs>
                <w:tab w:val="left" w:pos="3630"/>
              </w:tabs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5C0CDB">
              <w:rPr>
                <w:b/>
                <w:sz w:val="20"/>
                <w:szCs w:val="20"/>
              </w:rPr>
              <w:t>Grădinița</w:t>
            </w:r>
            <w:proofErr w:type="spellEnd"/>
            <w:r w:rsidRPr="005C0CDB">
              <w:rPr>
                <w:b/>
                <w:sz w:val="20"/>
                <w:szCs w:val="20"/>
              </w:rPr>
              <w:t xml:space="preserve"> cu program Normal </w:t>
            </w:r>
            <w:proofErr w:type="spellStart"/>
            <w:r w:rsidRPr="005C0CDB">
              <w:rPr>
                <w:b/>
                <w:sz w:val="20"/>
                <w:szCs w:val="20"/>
              </w:rPr>
              <w:t>Com.Bârna</w:t>
            </w:r>
            <w:proofErr w:type="spellEnd"/>
          </w:p>
        </w:tc>
        <w:tc>
          <w:tcPr>
            <w:tcW w:w="3133" w:type="dxa"/>
          </w:tcPr>
          <w:p w:rsidR="00F7344A" w:rsidRPr="005C0CDB" w:rsidRDefault="00F7344A" w:rsidP="00995B92">
            <w:pPr>
              <w:tabs>
                <w:tab w:val="left" w:pos="3630"/>
              </w:tabs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5C0CDB">
              <w:rPr>
                <w:b/>
                <w:sz w:val="20"/>
                <w:szCs w:val="20"/>
              </w:rPr>
              <w:t>Bârna</w:t>
            </w:r>
            <w:proofErr w:type="spellEnd"/>
            <w:r w:rsidRPr="005C0CDB">
              <w:rPr>
                <w:b/>
                <w:sz w:val="20"/>
                <w:szCs w:val="20"/>
              </w:rPr>
              <w:t xml:space="preserve"> ,</w:t>
            </w:r>
            <w:proofErr w:type="spellStart"/>
            <w:r w:rsidRPr="005C0CDB">
              <w:rPr>
                <w:b/>
                <w:sz w:val="20"/>
                <w:szCs w:val="20"/>
              </w:rPr>
              <w:t>Bârna</w:t>
            </w:r>
            <w:proofErr w:type="spellEnd"/>
            <w:r w:rsidRPr="005C0C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C0CDB">
              <w:rPr>
                <w:b/>
                <w:sz w:val="20"/>
                <w:szCs w:val="20"/>
              </w:rPr>
              <w:t>str.Principală</w:t>
            </w:r>
            <w:proofErr w:type="spellEnd"/>
            <w:r w:rsidRPr="005C0CDB">
              <w:rPr>
                <w:b/>
                <w:sz w:val="20"/>
                <w:szCs w:val="20"/>
              </w:rPr>
              <w:t xml:space="preserve"> nr.81CP 307025</w:t>
            </w:r>
          </w:p>
        </w:tc>
        <w:tc>
          <w:tcPr>
            <w:tcW w:w="1791" w:type="dxa"/>
          </w:tcPr>
          <w:p w:rsidR="00F7344A" w:rsidRPr="005C0CDB" w:rsidRDefault="00F7344A" w:rsidP="00995B92">
            <w:pPr>
              <w:tabs>
                <w:tab w:val="left" w:pos="3630"/>
              </w:tabs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5C0CDB">
              <w:rPr>
                <w:b/>
                <w:sz w:val="20"/>
                <w:szCs w:val="20"/>
              </w:rPr>
              <w:t>Arondată</w:t>
            </w:r>
            <w:proofErr w:type="spellEnd"/>
          </w:p>
        </w:tc>
      </w:tr>
      <w:tr w:rsidR="00F7344A" w:rsidRPr="005C0CDB" w:rsidTr="00995B92">
        <w:trPr>
          <w:trHeight w:val="746"/>
        </w:trPr>
        <w:tc>
          <w:tcPr>
            <w:tcW w:w="540" w:type="dxa"/>
          </w:tcPr>
          <w:p w:rsidR="00F7344A" w:rsidRPr="005C0CDB" w:rsidRDefault="00F7344A" w:rsidP="00995B92">
            <w:pPr>
              <w:tabs>
                <w:tab w:val="left" w:pos="3630"/>
              </w:tabs>
              <w:spacing w:line="240" w:lineRule="auto"/>
              <w:rPr>
                <w:b/>
                <w:sz w:val="24"/>
                <w:szCs w:val="24"/>
              </w:rPr>
            </w:pPr>
            <w:r w:rsidRPr="005C0CD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234" w:type="dxa"/>
          </w:tcPr>
          <w:p w:rsidR="00F7344A" w:rsidRPr="005C0CDB" w:rsidRDefault="00F7344A" w:rsidP="00995B92">
            <w:pPr>
              <w:tabs>
                <w:tab w:val="left" w:pos="3630"/>
              </w:tabs>
              <w:spacing w:line="240" w:lineRule="auto"/>
              <w:rPr>
                <w:b/>
                <w:sz w:val="20"/>
                <w:szCs w:val="20"/>
              </w:rPr>
            </w:pPr>
            <w:r w:rsidRPr="005C0CDB">
              <w:rPr>
                <w:b/>
                <w:sz w:val="20"/>
                <w:szCs w:val="20"/>
              </w:rPr>
              <w:t>ȘCOALA GIMNAZIALĂ BÂRNA</w:t>
            </w:r>
          </w:p>
        </w:tc>
        <w:tc>
          <w:tcPr>
            <w:tcW w:w="3402" w:type="dxa"/>
          </w:tcPr>
          <w:p w:rsidR="00F7344A" w:rsidRPr="005C0CDB" w:rsidRDefault="00F7344A" w:rsidP="00995B92">
            <w:pPr>
              <w:tabs>
                <w:tab w:val="left" w:pos="3630"/>
              </w:tabs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5C0CDB">
              <w:rPr>
                <w:b/>
                <w:sz w:val="20"/>
                <w:szCs w:val="20"/>
              </w:rPr>
              <w:t>Grădinița</w:t>
            </w:r>
            <w:proofErr w:type="spellEnd"/>
            <w:r w:rsidRPr="005C0CDB">
              <w:rPr>
                <w:b/>
                <w:sz w:val="20"/>
                <w:szCs w:val="20"/>
              </w:rPr>
              <w:t xml:space="preserve"> cu program Normal </w:t>
            </w:r>
            <w:proofErr w:type="spellStart"/>
            <w:r w:rsidRPr="005C0CDB">
              <w:rPr>
                <w:b/>
                <w:sz w:val="20"/>
                <w:szCs w:val="20"/>
              </w:rPr>
              <w:t>Pogănești</w:t>
            </w:r>
            <w:proofErr w:type="spellEnd"/>
            <w:r w:rsidRPr="005C0CDB">
              <w:rPr>
                <w:b/>
                <w:sz w:val="20"/>
                <w:szCs w:val="20"/>
              </w:rPr>
              <w:t xml:space="preserve"> Com. </w:t>
            </w:r>
            <w:proofErr w:type="spellStart"/>
            <w:r w:rsidRPr="005C0CDB">
              <w:rPr>
                <w:b/>
                <w:sz w:val="20"/>
                <w:szCs w:val="20"/>
              </w:rPr>
              <w:t>Bârna</w:t>
            </w:r>
            <w:proofErr w:type="spellEnd"/>
            <w:r w:rsidRPr="005C0CD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33" w:type="dxa"/>
          </w:tcPr>
          <w:p w:rsidR="00F7344A" w:rsidRPr="005C0CDB" w:rsidRDefault="00F7344A" w:rsidP="00995B92">
            <w:pPr>
              <w:tabs>
                <w:tab w:val="left" w:pos="3630"/>
              </w:tabs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5C0CDB">
              <w:rPr>
                <w:b/>
                <w:sz w:val="20"/>
                <w:szCs w:val="20"/>
              </w:rPr>
              <w:t>Bârna</w:t>
            </w:r>
            <w:proofErr w:type="spellEnd"/>
            <w:r w:rsidRPr="005C0CD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5C0CDB">
              <w:rPr>
                <w:b/>
                <w:sz w:val="20"/>
                <w:szCs w:val="20"/>
              </w:rPr>
              <w:t>Pogănești</w:t>
            </w:r>
            <w:proofErr w:type="spellEnd"/>
            <w:r w:rsidRPr="005C0CDB">
              <w:rPr>
                <w:b/>
                <w:sz w:val="20"/>
                <w:szCs w:val="20"/>
              </w:rPr>
              <w:t xml:space="preserve">  nr.14  CP 307031</w:t>
            </w:r>
          </w:p>
        </w:tc>
        <w:tc>
          <w:tcPr>
            <w:tcW w:w="1791" w:type="dxa"/>
          </w:tcPr>
          <w:p w:rsidR="00F7344A" w:rsidRPr="005C0CDB" w:rsidRDefault="00F7344A" w:rsidP="00995B92">
            <w:pPr>
              <w:tabs>
                <w:tab w:val="left" w:pos="3630"/>
              </w:tabs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5C0CDB">
              <w:rPr>
                <w:b/>
                <w:sz w:val="20"/>
                <w:szCs w:val="20"/>
              </w:rPr>
              <w:t>Arondată</w:t>
            </w:r>
            <w:proofErr w:type="spellEnd"/>
            <w:r w:rsidRPr="005C0CDB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F7473F" w:rsidRPr="00F7344A" w:rsidRDefault="00F7473F" w:rsidP="00F7473F">
      <w:pPr>
        <w:spacing w:after="0" w:line="240" w:lineRule="auto"/>
        <w:rPr>
          <w:b/>
          <w:sz w:val="28"/>
          <w:szCs w:val="28"/>
        </w:rPr>
      </w:pPr>
    </w:p>
    <w:p w:rsidR="00F7473F" w:rsidRPr="00F7344A" w:rsidRDefault="00F7473F" w:rsidP="00426B9B">
      <w:pPr>
        <w:spacing w:after="120" w:line="240" w:lineRule="auto"/>
        <w:ind w:right="425"/>
        <w:rPr>
          <w:rFonts w:ascii="Arial Narrow" w:hAnsi="Arial Narrow" w:cs="Arial"/>
          <w:iCs/>
          <w:sz w:val="28"/>
          <w:szCs w:val="28"/>
          <w:lang w:val="ro-RO"/>
        </w:rPr>
      </w:pPr>
    </w:p>
    <w:p w:rsidR="00F7344A" w:rsidRPr="00F7344A" w:rsidRDefault="00F7344A" w:rsidP="00F7344A">
      <w:pPr>
        <w:spacing w:after="0" w:line="240" w:lineRule="auto"/>
        <w:jc w:val="center"/>
        <w:rPr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lastRenderedPageBreak/>
        <w:tab/>
      </w:r>
      <w:r w:rsidRPr="00F7344A">
        <w:rPr>
          <w:rFonts w:ascii="Arial Narrow" w:hAnsi="Arial Narrow" w:cs="Arial"/>
          <w:b/>
          <w:sz w:val="24"/>
          <w:szCs w:val="24"/>
        </w:rPr>
        <w:t xml:space="preserve">La </w:t>
      </w:r>
      <w:proofErr w:type="spellStart"/>
      <w:r>
        <w:rPr>
          <w:rFonts w:ascii="Arial Narrow" w:hAnsi="Arial Narrow" w:cs="Arial"/>
          <w:b/>
          <w:sz w:val="24"/>
          <w:szCs w:val="24"/>
        </w:rPr>
        <w:t>punctul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6 de </w:t>
      </w:r>
      <w:proofErr w:type="spellStart"/>
      <w:r>
        <w:rPr>
          <w:rFonts w:ascii="Arial Narrow" w:hAnsi="Arial Narrow" w:cs="Arial"/>
          <w:b/>
          <w:sz w:val="24"/>
          <w:szCs w:val="24"/>
        </w:rPr>
        <w:t>pe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sz w:val="24"/>
          <w:szCs w:val="24"/>
        </w:rPr>
        <w:t>Ordinea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de </w:t>
      </w:r>
      <w:proofErr w:type="spellStart"/>
      <w:r>
        <w:rPr>
          <w:rFonts w:ascii="Arial Narrow" w:hAnsi="Arial Narrow" w:cs="Arial"/>
          <w:b/>
          <w:sz w:val="24"/>
          <w:szCs w:val="24"/>
        </w:rPr>
        <w:t>zi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sz w:val="24"/>
          <w:szCs w:val="24"/>
        </w:rPr>
        <w:t>privind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sz w:val="24"/>
          <w:szCs w:val="24"/>
        </w:rPr>
        <w:t>aprobarea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sz w:val="24"/>
          <w:szCs w:val="24"/>
        </w:rPr>
        <w:t>Raporturilor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de </w:t>
      </w:r>
      <w:proofErr w:type="spellStart"/>
      <w:r>
        <w:rPr>
          <w:rFonts w:ascii="Arial Narrow" w:hAnsi="Arial Narrow" w:cs="Arial"/>
          <w:b/>
          <w:sz w:val="24"/>
          <w:szCs w:val="24"/>
        </w:rPr>
        <w:t>evaluare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la </w:t>
      </w:r>
      <w:proofErr w:type="spellStart"/>
      <w:r>
        <w:rPr>
          <w:rFonts w:ascii="Arial Narrow" w:hAnsi="Arial Narrow" w:cs="Arial"/>
          <w:b/>
          <w:sz w:val="24"/>
          <w:szCs w:val="24"/>
        </w:rPr>
        <w:t>loturile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de </w:t>
      </w:r>
      <w:proofErr w:type="spellStart"/>
      <w:r>
        <w:rPr>
          <w:rFonts w:ascii="Arial Narrow" w:hAnsi="Arial Narrow" w:cs="Arial"/>
          <w:b/>
          <w:sz w:val="24"/>
          <w:szCs w:val="24"/>
        </w:rPr>
        <w:t>pășune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din </w:t>
      </w:r>
      <w:proofErr w:type="spellStart"/>
      <w:r>
        <w:rPr>
          <w:rFonts w:ascii="Arial Narrow" w:hAnsi="Arial Narrow" w:cs="Arial"/>
          <w:b/>
          <w:sz w:val="24"/>
          <w:szCs w:val="24"/>
        </w:rPr>
        <w:t>extravilanul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sz w:val="24"/>
          <w:szCs w:val="24"/>
        </w:rPr>
        <w:t>localității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sz w:val="24"/>
          <w:szCs w:val="24"/>
        </w:rPr>
        <w:t>Bârna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s-a </w:t>
      </w:r>
      <w:proofErr w:type="spellStart"/>
      <w:r>
        <w:rPr>
          <w:rFonts w:ascii="Arial Narrow" w:hAnsi="Arial Narrow" w:cs="Arial"/>
          <w:b/>
          <w:sz w:val="24"/>
          <w:szCs w:val="24"/>
        </w:rPr>
        <w:t>prezentat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F7344A">
        <w:rPr>
          <w:sz w:val="24"/>
          <w:szCs w:val="24"/>
        </w:rPr>
        <w:t>raportul</w:t>
      </w:r>
      <w:proofErr w:type="spellEnd"/>
      <w:r w:rsidRPr="00F7344A">
        <w:rPr>
          <w:sz w:val="24"/>
          <w:szCs w:val="24"/>
        </w:rPr>
        <w:t xml:space="preserve"> nr.209 din 22.01.2024 </w:t>
      </w:r>
      <w:proofErr w:type="spellStart"/>
      <w:r w:rsidRPr="00F7344A">
        <w:rPr>
          <w:sz w:val="24"/>
          <w:szCs w:val="24"/>
        </w:rPr>
        <w:t>întocmit</w:t>
      </w:r>
      <w:proofErr w:type="spellEnd"/>
      <w:r w:rsidRPr="00F7344A">
        <w:rPr>
          <w:sz w:val="24"/>
          <w:szCs w:val="24"/>
        </w:rPr>
        <w:t xml:space="preserve"> de d-</w:t>
      </w:r>
      <w:proofErr w:type="spellStart"/>
      <w:r w:rsidRPr="00F7344A">
        <w:rPr>
          <w:sz w:val="24"/>
          <w:szCs w:val="24"/>
        </w:rPr>
        <w:t>na</w:t>
      </w:r>
      <w:proofErr w:type="spellEnd"/>
      <w:r w:rsidRPr="00F7344A">
        <w:rPr>
          <w:sz w:val="24"/>
          <w:szCs w:val="24"/>
        </w:rPr>
        <w:t xml:space="preserve"> </w:t>
      </w:r>
      <w:proofErr w:type="spellStart"/>
      <w:r w:rsidRPr="00F7344A">
        <w:rPr>
          <w:sz w:val="24"/>
          <w:szCs w:val="24"/>
        </w:rPr>
        <w:t>Irinescu</w:t>
      </w:r>
      <w:proofErr w:type="spellEnd"/>
      <w:r w:rsidRPr="00F7344A">
        <w:rPr>
          <w:sz w:val="24"/>
          <w:szCs w:val="24"/>
        </w:rPr>
        <w:t xml:space="preserve"> </w:t>
      </w:r>
      <w:proofErr w:type="spellStart"/>
      <w:r w:rsidRPr="00F7344A">
        <w:rPr>
          <w:sz w:val="24"/>
          <w:szCs w:val="24"/>
        </w:rPr>
        <w:t>Florinela-responsabil</w:t>
      </w:r>
      <w:proofErr w:type="spellEnd"/>
      <w:r w:rsidRPr="00F7344A">
        <w:rPr>
          <w:sz w:val="24"/>
          <w:szCs w:val="24"/>
        </w:rPr>
        <w:t xml:space="preserve"> </w:t>
      </w:r>
      <w:proofErr w:type="spellStart"/>
      <w:r w:rsidRPr="00F7344A">
        <w:rPr>
          <w:sz w:val="24"/>
          <w:szCs w:val="24"/>
        </w:rPr>
        <w:t>achiziții</w:t>
      </w:r>
      <w:proofErr w:type="spellEnd"/>
      <w:r w:rsidRPr="00F7344A">
        <w:rPr>
          <w:sz w:val="24"/>
          <w:szCs w:val="24"/>
        </w:rPr>
        <w:t xml:space="preserve"> </w:t>
      </w:r>
      <w:r w:rsidRPr="00F7344A">
        <w:rPr>
          <w:b/>
          <w:sz w:val="24"/>
          <w:szCs w:val="24"/>
        </w:rPr>
        <w:t xml:space="preserve"> </w:t>
      </w:r>
      <w:r w:rsidRPr="00F7344A">
        <w:rPr>
          <w:sz w:val="24"/>
          <w:szCs w:val="24"/>
        </w:rPr>
        <w:t xml:space="preserve"> </w:t>
      </w:r>
      <w:proofErr w:type="spellStart"/>
      <w:r w:rsidRPr="00F7344A">
        <w:rPr>
          <w:sz w:val="24"/>
          <w:szCs w:val="24"/>
        </w:rPr>
        <w:t>prin</w:t>
      </w:r>
      <w:proofErr w:type="spellEnd"/>
      <w:r w:rsidRPr="00F7344A">
        <w:rPr>
          <w:sz w:val="24"/>
          <w:szCs w:val="24"/>
        </w:rPr>
        <w:t xml:space="preserve"> care </w:t>
      </w:r>
      <w:proofErr w:type="spellStart"/>
      <w:r w:rsidRPr="00F7344A">
        <w:rPr>
          <w:sz w:val="24"/>
          <w:szCs w:val="24"/>
        </w:rPr>
        <w:t>prezintă</w:t>
      </w:r>
      <w:proofErr w:type="spellEnd"/>
      <w:r w:rsidRPr="00F7344A">
        <w:rPr>
          <w:sz w:val="24"/>
          <w:szCs w:val="24"/>
        </w:rPr>
        <w:t xml:space="preserve">  </w:t>
      </w:r>
      <w:proofErr w:type="spellStart"/>
      <w:r w:rsidRPr="00F7344A">
        <w:rPr>
          <w:sz w:val="24"/>
          <w:szCs w:val="24"/>
        </w:rPr>
        <w:t>situația</w:t>
      </w:r>
      <w:proofErr w:type="spellEnd"/>
      <w:r w:rsidRPr="00F7344A">
        <w:rPr>
          <w:sz w:val="24"/>
          <w:szCs w:val="24"/>
        </w:rPr>
        <w:t xml:space="preserve"> cu </w:t>
      </w:r>
      <w:proofErr w:type="spellStart"/>
      <w:r w:rsidRPr="00F7344A">
        <w:rPr>
          <w:sz w:val="24"/>
          <w:szCs w:val="24"/>
        </w:rPr>
        <w:t>terenul</w:t>
      </w:r>
      <w:proofErr w:type="spellEnd"/>
      <w:r w:rsidRPr="00F7344A">
        <w:rPr>
          <w:sz w:val="24"/>
          <w:szCs w:val="24"/>
        </w:rPr>
        <w:t xml:space="preserve"> din CF</w:t>
      </w:r>
      <w:r w:rsidRPr="00F7344A">
        <w:rPr>
          <w:rFonts w:ascii="Times New Roman" w:hAnsi="Times New Roman" w:cs="Times New Roman"/>
          <w:b/>
          <w:sz w:val="24"/>
          <w:szCs w:val="24"/>
        </w:rPr>
        <w:t xml:space="preserve">400143 , 400144, 400156, 400131,400274, 400136 , </w:t>
      </w:r>
      <w:proofErr w:type="spellStart"/>
      <w:r w:rsidRPr="00F7344A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F734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344A">
        <w:rPr>
          <w:rFonts w:ascii="Times New Roman" w:hAnsi="Times New Roman" w:cs="Times New Roman"/>
          <w:b/>
          <w:sz w:val="24"/>
          <w:szCs w:val="24"/>
        </w:rPr>
        <w:t>suprafață</w:t>
      </w:r>
      <w:proofErr w:type="spellEnd"/>
      <w:r w:rsidRPr="00F734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344A">
        <w:rPr>
          <w:rFonts w:ascii="Times New Roman" w:hAnsi="Times New Roman" w:cs="Times New Roman"/>
          <w:b/>
          <w:sz w:val="24"/>
          <w:szCs w:val="24"/>
        </w:rPr>
        <w:t>totală</w:t>
      </w:r>
      <w:proofErr w:type="spellEnd"/>
      <w:r w:rsidRPr="00F7344A">
        <w:rPr>
          <w:rFonts w:ascii="Times New Roman" w:hAnsi="Times New Roman" w:cs="Times New Roman"/>
          <w:b/>
          <w:sz w:val="24"/>
          <w:szCs w:val="24"/>
        </w:rPr>
        <w:t xml:space="preserve"> de 499.245 mp  </w:t>
      </w:r>
      <w:proofErr w:type="spellStart"/>
      <w:r w:rsidRPr="00F7344A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F734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344A">
        <w:rPr>
          <w:rFonts w:ascii="Times New Roman" w:hAnsi="Times New Roman" w:cs="Times New Roman"/>
          <w:b/>
          <w:sz w:val="24"/>
          <w:szCs w:val="24"/>
        </w:rPr>
        <w:t>terenul</w:t>
      </w:r>
      <w:proofErr w:type="spellEnd"/>
      <w:r w:rsidRPr="00F7344A">
        <w:rPr>
          <w:rFonts w:ascii="Times New Roman" w:hAnsi="Times New Roman" w:cs="Times New Roman"/>
          <w:b/>
          <w:sz w:val="24"/>
          <w:szCs w:val="24"/>
        </w:rPr>
        <w:t xml:space="preserve"> din  CF 400127, CF 400135, CF 400137, CF400139, CF400140, CF 400141, CF 400146, CF400151, CF 400163, CF 400149, CF 400149, </w:t>
      </w:r>
      <w:proofErr w:type="spellStart"/>
      <w:r w:rsidRPr="00F7344A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F734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344A">
        <w:rPr>
          <w:rFonts w:ascii="Times New Roman" w:hAnsi="Times New Roman" w:cs="Times New Roman"/>
          <w:b/>
          <w:sz w:val="24"/>
          <w:szCs w:val="24"/>
        </w:rPr>
        <w:t>suprafață</w:t>
      </w:r>
      <w:proofErr w:type="spellEnd"/>
      <w:r w:rsidRPr="00F7344A">
        <w:rPr>
          <w:rFonts w:ascii="Times New Roman" w:hAnsi="Times New Roman" w:cs="Times New Roman"/>
          <w:b/>
          <w:sz w:val="24"/>
          <w:szCs w:val="24"/>
        </w:rPr>
        <w:t xml:space="preserve"> de 49,9245 ha </w:t>
      </w:r>
    </w:p>
    <w:p w:rsidR="00F7344A" w:rsidRDefault="00F7344A" w:rsidP="00F7344A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F7344A">
        <w:rPr>
          <w:sz w:val="24"/>
          <w:szCs w:val="24"/>
        </w:rPr>
        <w:t>Analizând</w:t>
      </w:r>
      <w:proofErr w:type="spellEnd"/>
      <w:r w:rsidRPr="00F7344A">
        <w:rPr>
          <w:sz w:val="24"/>
          <w:szCs w:val="24"/>
        </w:rPr>
        <w:t xml:space="preserve"> </w:t>
      </w:r>
      <w:proofErr w:type="spellStart"/>
      <w:r w:rsidRPr="00F7344A">
        <w:rPr>
          <w:sz w:val="24"/>
          <w:szCs w:val="24"/>
        </w:rPr>
        <w:t>Raportul</w:t>
      </w:r>
      <w:proofErr w:type="spellEnd"/>
      <w:r w:rsidRPr="00F7344A">
        <w:rPr>
          <w:sz w:val="24"/>
          <w:szCs w:val="24"/>
        </w:rPr>
        <w:t xml:space="preserve"> de </w:t>
      </w:r>
      <w:proofErr w:type="spellStart"/>
      <w:r w:rsidRPr="00F7344A">
        <w:rPr>
          <w:sz w:val="24"/>
          <w:szCs w:val="24"/>
        </w:rPr>
        <w:t>evaluare</w:t>
      </w:r>
      <w:proofErr w:type="spellEnd"/>
      <w:r w:rsidRPr="00F7344A">
        <w:rPr>
          <w:sz w:val="24"/>
          <w:szCs w:val="24"/>
        </w:rPr>
        <w:t xml:space="preserve"> </w:t>
      </w:r>
      <w:proofErr w:type="spellStart"/>
      <w:r w:rsidRPr="00F7344A">
        <w:rPr>
          <w:sz w:val="24"/>
          <w:szCs w:val="24"/>
        </w:rPr>
        <w:t>întocmit</w:t>
      </w:r>
      <w:proofErr w:type="spellEnd"/>
      <w:r w:rsidRPr="00F7344A">
        <w:rPr>
          <w:sz w:val="24"/>
          <w:szCs w:val="24"/>
        </w:rPr>
        <w:t xml:space="preserve"> </w:t>
      </w:r>
      <w:proofErr w:type="gramStart"/>
      <w:r w:rsidRPr="00F7344A">
        <w:rPr>
          <w:sz w:val="24"/>
          <w:szCs w:val="24"/>
        </w:rPr>
        <w:t xml:space="preserve">de  </w:t>
      </w:r>
      <w:r w:rsidRPr="00F7344A">
        <w:rPr>
          <w:b/>
          <w:sz w:val="24"/>
          <w:szCs w:val="24"/>
        </w:rPr>
        <w:t>SC</w:t>
      </w:r>
      <w:proofErr w:type="gramEnd"/>
      <w:r w:rsidRPr="00F7344A">
        <w:rPr>
          <w:b/>
          <w:sz w:val="24"/>
          <w:szCs w:val="24"/>
        </w:rPr>
        <w:t xml:space="preserve"> OFFICE EVCAD SRL</w:t>
      </w:r>
      <w:r>
        <w:rPr>
          <w:b/>
          <w:sz w:val="28"/>
          <w:szCs w:val="28"/>
        </w:rPr>
        <w:t xml:space="preserve"> </w:t>
      </w:r>
      <w:r w:rsidRPr="00F941E3">
        <w:rPr>
          <w:b/>
          <w:sz w:val="28"/>
          <w:szCs w:val="28"/>
        </w:rPr>
        <w:t xml:space="preserve">  , </w:t>
      </w:r>
      <w:r>
        <w:rPr>
          <w:b/>
          <w:sz w:val="28"/>
          <w:szCs w:val="28"/>
        </w:rPr>
        <w:t xml:space="preserve">s-a </w:t>
      </w:r>
      <w:proofErr w:type="spellStart"/>
      <w:r>
        <w:rPr>
          <w:b/>
          <w:sz w:val="28"/>
          <w:szCs w:val="28"/>
        </w:rPr>
        <w:t>supus</w:t>
      </w:r>
      <w:proofErr w:type="spellEnd"/>
      <w:r>
        <w:rPr>
          <w:b/>
          <w:sz w:val="28"/>
          <w:szCs w:val="28"/>
        </w:rPr>
        <w:t xml:space="preserve"> la </w:t>
      </w:r>
      <w:proofErr w:type="spellStart"/>
      <w:r>
        <w:rPr>
          <w:b/>
          <w:sz w:val="28"/>
          <w:szCs w:val="28"/>
        </w:rPr>
        <w:t>vot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și</w:t>
      </w:r>
      <w:proofErr w:type="spellEnd"/>
      <w:r>
        <w:rPr>
          <w:b/>
          <w:sz w:val="28"/>
          <w:szCs w:val="28"/>
        </w:rPr>
        <w:t xml:space="preserve"> s-a </w:t>
      </w:r>
      <w:proofErr w:type="spellStart"/>
      <w:r>
        <w:rPr>
          <w:b/>
          <w:sz w:val="28"/>
          <w:szCs w:val="28"/>
        </w:rPr>
        <w:t>aprobat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în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unanimitate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voturi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cele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relatate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sus</w:t>
      </w:r>
      <w:proofErr w:type="spellEnd"/>
      <w:r>
        <w:rPr>
          <w:b/>
          <w:sz w:val="28"/>
          <w:szCs w:val="28"/>
        </w:rPr>
        <w:t>.</w:t>
      </w:r>
    </w:p>
    <w:p w:rsidR="00F7344A" w:rsidRDefault="00F7344A" w:rsidP="00F7344A">
      <w:pPr>
        <w:spacing w:after="0" w:line="240" w:lineRule="auto"/>
        <w:rPr>
          <w:sz w:val="32"/>
          <w:szCs w:val="32"/>
        </w:rPr>
      </w:pP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 xml:space="preserve">La  </w:t>
      </w:r>
      <w:proofErr w:type="spellStart"/>
      <w:r>
        <w:rPr>
          <w:b/>
          <w:sz w:val="28"/>
          <w:szCs w:val="28"/>
        </w:rPr>
        <w:t>punctul</w:t>
      </w:r>
      <w:proofErr w:type="spellEnd"/>
      <w:proofErr w:type="gramEnd"/>
      <w:r>
        <w:rPr>
          <w:b/>
          <w:sz w:val="28"/>
          <w:szCs w:val="28"/>
        </w:rPr>
        <w:t xml:space="preserve"> 7 cu </w:t>
      </w:r>
      <w:proofErr w:type="spellStart"/>
      <w:r>
        <w:rPr>
          <w:b/>
          <w:sz w:val="28"/>
          <w:szCs w:val="28"/>
        </w:rPr>
        <w:t>aprobarea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încheierii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exercițiului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bugetar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anul</w:t>
      </w:r>
      <w:proofErr w:type="spellEnd"/>
      <w:r>
        <w:rPr>
          <w:b/>
          <w:sz w:val="28"/>
          <w:szCs w:val="28"/>
        </w:rPr>
        <w:t xml:space="preserve"> 2023, s-a </w:t>
      </w:r>
      <w:proofErr w:type="spellStart"/>
      <w:r>
        <w:rPr>
          <w:b/>
          <w:sz w:val="28"/>
          <w:szCs w:val="28"/>
        </w:rPr>
        <w:t>prezentat</w:t>
      </w:r>
      <w:proofErr w:type="spellEnd"/>
      <w:r>
        <w:rPr>
          <w:b/>
          <w:sz w:val="28"/>
          <w:szCs w:val="28"/>
        </w:rPr>
        <w:t xml:space="preserve"> : </w:t>
      </w:r>
      <w:proofErr w:type="spellStart"/>
      <w:r w:rsidRPr="008D0BEF">
        <w:rPr>
          <w:sz w:val="32"/>
          <w:szCs w:val="32"/>
        </w:rPr>
        <w:t>referatul</w:t>
      </w:r>
      <w:proofErr w:type="spellEnd"/>
      <w:r w:rsidRPr="008D0BEF">
        <w:rPr>
          <w:sz w:val="32"/>
          <w:szCs w:val="32"/>
        </w:rPr>
        <w:t xml:space="preserve">  nr. 220   din  20.01.2024   a d-</w:t>
      </w:r>
      <w:proofErr w:type="spellStart"/>
      <w:r w:rsidRPr="008D0BEF">
        <w:rPr>
          <w:sz w:val="32"/>
          <w:szCs w:val="32"/>
        </w:rPr>
        <w:t>nei</w:t>
      </w:r>
      <w:proofErr w:type="spellEnd"/>
      <w:r w:rsidRPr="008D0BEF">
        <w:rPr>
          <w:sz w:val="32"/>
          <w:szCs w:val="32"/>
        </w:rPr>
        <w:t xml:space="preserve">  </w:t>
      </w:r>
      <w:proofErr w:type="spellStart"/>
      <w:r w:rsidRPr="008D0BEF">
        <w:rPr>
          <w:sz w:val="32"/>
          <w:szCs w:val="32"/>
        </w:rPr>
        <w:t>Bejinar</w:t>
      </w:r>
      <w:proofErr w:type="spellEnd"/>
      <w:r w:rsidRPr="008D0BEF">
        <w:rPr>
          <w:sz w:val="32"/>
          <w:szCs w:val="32"/>
        </w:rPr>
        <w:t xml:space="preserve"> Cristina- Inspector-</w:t>
      </w:r>
      <w:proofErr w:type="spellStart"/>
      <w:r w:rsidRPr="008D0BEF">
        <w:rPr>
          <w:sz w:val="32"/>
          <w:szCs w:val="32"/>
        </w:rPr>
        <w:t>Contabil</w:t>
      </w:r>
      <w:proofErr w:type="spellEnd"/>
      <w:r w:rsidRPr="008D0BEF">
        <w:rPr>
          <w:sz w:val="32"/>
          <w:szCs w:val="32"/>
        </w:rPr>
        <w:t xml:space="preserve"> la </w:t>
      </w:r>
      <w:proofErr w:type="spellStart"/>
      <w:r w:rsidRPr="008D0BEF">
        <w:rPr>
          <w:sz w:val="32"/>
          <w:szCs w:val="32"/>
        </w:rPr>
        <w:t>Primăria</w:t>
      </w:r>
      <w:proofErr w:type="spellEnd"/>
      <w:r w:rsidRPr="008D0BEF">
        <w:rPr>
          <w:sz w:val="32"/>
          <w:szCs w:val="32"/>
        </w:rPr>
        <w:t xml:space="preserve"> </w:t>
      </w:r>
      <w:proofErr w:type="spellStart"/>
      <w:r w:rsidRPr="008D0BEF">
        <w:rPr>
          <w:sz w:val="32"/>
          <w:szCs w:val="32"/>
        </w:rPr>
        <w:t>Comunei</w:t>
      </w:r>
      <w:proofErr w:type="spellEnd"/>
      <w:r w:rsidRPr="008D0BEF">
        <w:rPr>
          <w:sz w:val="32"/>
          <w:szCs w:val="32"/>
        </w:rPr>
        <w:t xml:space="preserve"> </w:t>
      </w:r>
      <w:proofErr w:type="spellStart"/>
      <w:r w:rsidRPr="008D0BEF">
        <w:rPr>
          <w:sz w:val="32"/>
          <w:szCs w:val="32"/>
        </w:rPr>
        <w:t>Bârna</w:t>
      </w:r>
      <w:proofErr w:type="spellEnd"/>
      <w:r w:rsidRPr="008D0BEF">
        <w:rPr>
          <w:sz w:val="32"/>
          <w:szCs w:val="32"/>
        </w:rPr>
        <w:t xml:space="preserve">   </w:t>
      </w:r>
      <w:proofErr w:type="spellStart"/>
      <w:r w:rsidRPr="008D0BEF">
        <w:rPr>
          <w:sz w:val="32"/>
          <w:szCs w:val="32"/>
        </w:rPr>
        <w:t>prin</w:t>
      </w:r>
      <w:proofErr w:type="spellEnd"/>
      <w:r w:rsidRPr="008D0BEF">
        <w:rPr>
          <w:sz w:val="32"/>
          <w:szCs w:val="32"/>
        </w:rPr>
        <w:t xml:space="preserve"> care </w:t>
      </w:r>
      <w:proofErr w:type="spellStart"/>
      <w:r w:rsidRPr="008D0BEF">
        <w:rPr>
          <w:sz w:val="32"/>
          <w:szCs w:val="32"/>
        </w:rPr>
        <w:t>propune</w:t>
      </w:r>
      <w:proofErr w:type="spellEnd"/>
      <w:r w:rsidRPr="008D0BEF">
        <w:rPr>
          <w:sz w:val="32"/>
          <w:szCs w:val="32"/>
        </w:rPr>
        <w:t xml:space="preserve"> </w:t>
      </w:r>
      <w:proofErr w:type="spellStart"/>
      <w:r w:rsidRPr="008D0BEF">
        <w:rPr>
          <w:sz w:val="32"/>
          <w:szCs w:val="32"/>
        </w:rPr>
        <w:t>Consiliului</w:t>
      </w:r>
      <w:proofErr w:type="spellEnd"/>
      <w:r w:rsidRPr="008D0BEF">
        <w:rPr>
          <w:sz w:val="32"/>
          <w:szCs w:val="32"/>
        </w:rPr>
        <w:t xml:space="preserve"> Local </w:t>
      </w:r>
      <w:proofErr w:type="spellStart"/>
      <w:r w:rsidRPr="008D0BEF">
        <w:rPr>
          <w:sz w:val="32"/>
          <w:szCs w:val="32"/>
        </w:rPr>
        <w:t>Bârna</w:t>
      </w:r>
      <w:proofErr w:type="spellEnd"/>
      <w:r w:rsidRPr="008D0BEF">
        <w:rPr>
          <w:sz w:val="32"/>
          <w:szCs w:val="32"/>
        </w:rPr>
        <w:t xml:space="preserve"> </w:t>
      </w:r>
      <w:proofErr w:type="spellStart"/>
      <w:r w:rsidRPr="008D0BEF">
        <w:rPr>
          <w:sz w:val="32"/>
          <w:szCs w:val="32"/>
        </w:rPr>
        <w:t>aprobarea</w:t>
      </w:r>
      <w:proofErr w:type="spellEnd"/>
      <w:r w:rsidRPr="008D0BEF">
        <w:rPr>
          <w:sz w:val="32"/>
          <w:szCs w:val="32"/>
        </w:rPr>
        <w:t xml:space="preserve"> </w:t>
      </w:r>
      <w:proofErr w:type="spellStart"/>
      <w:r w:rsidRPr="008D0BEF">
        <w:rPr>
          <w:sz w:val="32"/>
          <w:szCs w:val="32"/>
        </w:rPr>
        <w:t>încheierii</w:t>
      </w:r>
      <w:proofErr w:type="spellEnd"/>
      <w:r w:rsidRPr="008D0BEF">
        <w:rPr>
          <w:sz w:val="32"/>
          <w:szCs w:val="32"/>
        </w:rPr>
        <w:t xml:space="preserve"> </w:t>
      </w:r>
      <w:proofErr w:type="spellStart"/>
      <w:r w:rsidRPr="008D0BEF">
        <w:rPr>
          <w:sz w:val="32"/>
          <w:szCs w:val="32"/>
        </w:rPr>
        <w:t>exercitiului</w:t>
      </w:r>
      <w:proofErr w:type="spellEnd"/>
      <w:r w:rsidRPr="008D0BEF">
        <w:rPr>
          <w:sz w:val="32"/>
          <w:szCs w:val="32"/>
        </w:rPr>
        <w:t xml:space="preserve"> </w:t>
      </w:r>
      <w:proofErr w:type="spellStart"/>
      <w:r w:rsidRPr="008D0BEF">
        <w:rPr>
          <w:sz w:val="32"/>
          <w:szCs w:val="32"/>
        </w:rPr>
        <w:t>bugetar</w:t>
      </w:r>
      <w:proofErr w:type="spellEnd"/>
      <w:r w:rsidRPr="008D0BEF">
        <w:rPr>
          <w:sz w:val="32"/>
          <w:szCs w:val="32"/>
        </w:rPr>
        <w:t xml:space="preserve"> </w:t>
      </w:r>
      <w:proofErr w:type="spellStart"/>
      <w:r w:rsidRPr="008D0BEF">
        <w:rPr>
          <w:sz w:val="32"/>
          <w:szCs w:val="32"/>
        </w:rPr>
        <w:t>pentru</w:t>
      </w:r>
      <w:proofErr w:type="spellEnd"/>
      <w:r w:rsidRPr="008D0BEF">
        <w:rPr>
          <w:sz w:val="32"/>
          <w:szCs w:val="32"/>
        </w:rPr>
        <w:t xml:space="preserve"> </w:t>
      </w:r>
      <w:proofErr w:type="spellStart"/>
      <w:r w:rsidRPr="008D0BEF">
        <w:rPr>
          <w:sz w:val="32"/>
          <w:szCs w:val="32"/>
        </w:rPr>
        <w:t>anul</w:t>
      </w:r>
      <w:proofErr w:type="spellEnd"/>
      <w:r w:rsidRPr="008D0BEF">
        <w:rPr>
          <w:sz w:val="32"/>
          <w:szCs w:val="32"/>
        </w:rPr>
        <w:t xml:space="preserve"> 2023 , conform </w:t>
      </w:r>
      <w:proofErr w:type="spellStart"/>
      <w:r w:rsidRPr="008D0BEF">
        <w:rPr>
          <w:sz w:val="32"/>
          <w:szCs w:val="32"/>
        </w:rPr>
        <w:t>contul</w:t>
      </w:r>
      <w:proofErr w:type="spellEnd"/>
      <w:r w:rsidRPr="008D0BEF">
        <w:rPr>
          <w:sz w:val="32"/>
          <w:szCs w:val="32"/>
        </w:rPr>
        <w:t xml:space="preserve">  de </w:t>
      </w:r>
      <w:proofErr w:type="spellStart"/>
      <w:r w:rsidRPr="008D0BEF">
        <w:rPr>
          <w:sz w:val="32"/>
          <w:szCs w:val="32"/>
        </w:rPr>
        <w:t>execuție</w:t>
      </w:r>
      <w:proofErr w:type="spellEnd"/>
      <w:r w:rsidRPr="008D0BEF">
        <w:rPr>
          <w:sz w:val="32"/>
          <w:szCs w:val="32"/>
        </w:rPr>
        <w:t xml:space="preserve"> al </w:t>
      </w:r>
      <w:proofErr w:type="spellStart"/>
      <w:r w:rsidRPr="008D0BEF">
        <w:rPr>
          <w:sz w:val="32"/>
          <w:szCs w:val="32"/>
        </w:rPr>
        <w:t>bugetului</w:t>
      </w:r>
      <w:proofErr w:type="spellEnd"/>
      <w:r w:rsidRPr="008D0BEF">
        <w:rPr>
          <w:sz w:val="32"/>
          <w:szCs w:val="32"/>
        </w:rPr>
        <w:t xml:space="preserve"> local la data de 30.12.2023  </w:t>
      </w:r>
      <w:proofErr w:type="spellStart"/>
      <w:r w:rsidRPr="008D0BEF">
        <w:rPr>
          <w:sz w:val="32"/>
          <w:szCs w:val="32"/>
        </w:rPr>
        <w:t>eliberat</w:t>
      </w:r>
      <w:proofErr w:type="spellEnd"/>
      <w:r w:rsidRPr="008D0BEF">
        <w:rPr>
          <w:sz w:val="32"/>
          <w:szCs w:val="32"/>
        </w:rPr>
        <w:t xml:space="preserve"> de </w:t>
      </w:r>
      <w:proofErr w:type="spellStart"/>
      <w:r w:rsidRPr="008D0BEF">
        <w:rPr>
          <w:sz w:val="32"/>
          <w:szCs w:val="32"/>
        </w:rPr>
        <w:t>trezoreria</w:t>
      </w:r>
      <w:proofErr w:type="spellEnd"/>
      <w:r w:rsidRPr="008D0BEF">
        <w:rPr>
          <w:sz w:val="32"/>
          <w:szCs w:val="32"/>
        </w:rPr>
        <w:t xml:space="preserve"> </w:t>
      </w:r>
      <w:proofErr w:type="spellStart"/>
      <w:r w:rsidRPr="008D0BEF">
        <w:rPr>
          <w:sz w:val="32"/>
          <w:szCs w:val="32"/>
        </w:rPr>
        <w:t>Lugoj</w:t>
      </w:r>
      <w:proofErr w:type="spellEnd"/>
      <w:r w:rsidRPr="008D0BEF">
        <w:rPr>
          <w:sz w:val="32"/>
          <w:szCs w:val="32"/>
        </w:rPr>
        <w:t xml:space="preserve"> ,</w:t>
      </w:r>
      <w:proofErr w:type="spellStart"/>
      <w:r w:rsidRPr="008D0BEF">
        <w:rPr>
          <w:sz w:val="32"/>
          <w:szCs w:val="32"/>
        </w:rPr>
        <w:t>pentru</w:t>
      </w:r>
      <w:proofErr w:type="spellEnd"/>
      <w:r w:rsidRPr="008D0BEF">
        <w:rPr>
          <w:sz w:val="32"/>
          <w:szCs w:val="32"/>
        </w:rPr>
        <w:t xml:space="preserve">  </w:t>
      </w:r>
      <w:proofErr w:type="spellStart"/>
      <w:r w:rsidRPr="008D0BEF">
        <w:rPr>
          <w:sz w:val="32"/>
          <w:szCs w:val="32"/>
        </w:rPr>
        <w:t>Primaria</w:t>
      </w:r>
      <w:proofErr w:type="spellEnd"/>
      <w:r w:rsidRPr="008D0BEF">
        <w:rPr>
          <w:sz w:val="32"/>
          <w:szCs w:val="32"/>
        </w:rPr>
        <w:t xml:space="preserve"> </w:t>
      </w:r>
      <w:proofErr w:type="spellStart"/>
      <w:r w:rsidRPr="008D0BEF">
        <w:rPr>
          <w:sz w:val="32"/>
          <w:szCs w:val="32"/>
        </w:rPr>
        <w:t>Bârna</w:t>
      </w:r>
      <w:proofErr w:type="spellEnd"/>
      <w:r>
        <w:rPr>
          <w:sz w:val="32"/>
          <w:szCs w:val="32"/>
        </w:rPr>
        <w:t xml:space="preserve">. </w:t>
      </w:r>
      <w:proofErr w:type="gramStart"/>
      <w:r>
        <w:rPr>
          <w:sz w:val="32"/>
          <w:szCs w:val="32"/>
        </w:rPr>
        <w:t xml:space="preserve">S-a </w:t>
      </w:r>
      <w:proofErr w:type="spellStart"/>
      <w:r>
        <w:rPr>
          <w:sz w:val="32"/>
          <w:szCs w:val="32"/>
        </w:rPr>
        <w:t>supus</w:t>
      </w:r>
      <w:proofErr w:type="spellEnd"/>
      <w:r>
        <w:rPr>
          <w:sz w:val="32"/>
          <w:szCs w:val="32"/>
        </w:rPr>
        <w:t xml:space="preserve"> la </w:t>
      </w:r>
      <w:proofErr w:type="spellStart"/>
      <w:r>
        <w:rPr>
          <w:sz w:val="32"/>
          <w:szCs w:val="32"/>
        </w:rPr>
        <w:t>vot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proiectul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hotărâre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fiind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votat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în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uannimitate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voturi</w:t>
      </w:r>
      <w:proofErr w:type="spellEnd"/>
      <w:r>
        <w:rPr>
          <w:sz w:val="32"/>
          <w:szCs w:val="32"/>
        </w:rPr>
        <w:t>.</w:t>
      </w:r>
      <w:proofErr w:type="gramEnd"/>
    </w:p>
    <w:p w:rsidR="00F7344A" w:rsidRPr="00F7344A" w:rsidRDefault="00F7344A" w:rsidP="00F7344A">
      <w:pPr>
        <w:spacing w:after="0" w:line="240" w:lineRule="auto"/>
        <w:rPr>
          <w:b/>
          <w:sz w:val="28"/>
          <w:szCs w:val="28"/>
        </w:rPr>
      </w:pP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La</w:t>
      </w:r>
      <w:r w:rsidR="00C2786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proofErr w:type="spellStart"/>
      <w:r w:rsidR="00C2786C">
        <w:rPr>
          <w:sz w:val="32"/>
          <w:szCs w:val="32"/>
        </w:rPr>
        <w:t>punctu</w:t>
      </w:r>
      <w:r>
        <w:rPr>
          <w:sz w:val="32"/>
          <w:szCs w:val="32"/>
        </w:rPr>
        <w:t>l</w:t>
      </w:r>
      <w:proofErr w:type="spellEnd"/>
      <w:proofErr w:type="gramEnd"/>
      <w:r w:rsidR="00C2786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8</w:t>
      </w:r>
      <w:r w:rsidR="00C2786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pe</w:t>
      </w:r>
      <w:proofErr w:type="spellEnd"/>
      <w:r w:rsidR="00C2786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Ordinea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zi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privind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aprobarea</w:t>
      </w:r>
      <w:proofErr w:type="spellEnd"/>
      <w:r>
        <w:rPr>
          <w:sz w:val="32"/>
          <w:szCs w:val="32"/>
        </w:rPr>
        <w:t xml:space="preserve"> </w:t>
      </w:r>
    </w:p>
    <w:p w:rsidR="00C2786C" w:rsidRPr="00DA42B8" w:rsidRDefault="00C2786C" w:rsidP="00C2786C">
      <w:pPr>
        <w:spacing w:after="120"/>
        <w:ind w:right="425"/>
        <w:jc w:val="both"/>
        <w:rPr>
          <w:rFonts w:ascii="Nyala" w:hAnsi="Nyala" w:cs="Tahoma"/>
          <w:color w:val="000000"/>
          <w:sz w:val="28"/>
          <w:szCs w:val="28"/>
          <w:lang w:val="ro-RO"/>
        </w:rPr>
      </w:pPr>
      <w:r w:rsidRPr="00C2786C">
        <w:rPr>
          <w:rFonts w:ascii="Nyala" w:hAnsi="Nyala" w:cs="Tahoma"/>
          <w:iCs/>
          <w:sz w:val="28"/>
          <w:szCs w:val="28"/>
          <w:lang w:val="ro-RO"/>
        </w:rPr>
        <w:t>V</w:t>
      </w:r>
      <w:r>
        <w:rPr>
          <w:rFonts w:ascii="Nyala" w:hAnsi="Nyala" w:cs="Tahoma"/>
          <w:iCs/>
          <w:sz w:val="28"/>
          <w:szCs w:val="28"/>
          <w:lang w:val="ro-RO"/>
        </w:rPr>
        <w:t>alidă</w:t>
      </w:r>
      <w:r w:rsidRPr="00C2786C">
        <w:rPr>
          <w:rFonts w:ascii="Nyala" w:hAnsi="Nyala" w:cs="Tahoma"/>
          <w:iCs/>
          <w:sz w:val="28"/>
          <w:szCs w:val="28"/>
          <w:lang w:val="ro-RO"/>
        </w:rPr>
        <w:t xml:space="preserve">rii  </w:t>
      </w:r>
      <w:r w:rsidRPr="00C2786C">
        <w:rPr>
          <w:rFonts w:ascii="Nyala" w:hAnsi="Nyala" w:cs="Tahoma"/>
          <w:color w:val="000000"/>
          <w:sz w:val="28"/>
          <w:szCs w:val="28"/>
          <w:lang w:val="ro-RO"/>
        </w:rPr>
        <w:t xml:space="preserve">Hotarârii AGA ADID Timiș-Zona 4 Făget nr.16/19.12.2023 pentru aprobarea documentației de atribuire a contractului de servicii prin negociere directă, fără publicare, pe motive de urgență, cu operatorul de salubrizare pentru colectarea deșeurilor municipale pe Zona 4 – Făget și de aprobare a </w:t>
      </w:r>
      <w:r w:rsidRPr="00C2786C">
        <w:rPr>
          <w:rFonts w:ascii="Nyala" w:hAnsi="Nyala" w:cs="Tahoma"/>
          <w:iCs/>
          <w:sz w:val="28"/>
          <w:szCs w:val="28"/>
          <w:lang w:val="ro-RO"/>
        </w:rPr>
        <w:t xml:space="preserve">Contractului pentru delegarea de gestiune  a </w:t>
      </w:r>
      <w:r w:rsidRPr="00C2786C">
        <w:rPr>
          <w:rFonts w:ascii="Nyala" w:eastAsia="Times New Roman" w:hAnsi="Nyala" w:cs="Tahoma"/>
          <w:iCs/>
          <w:sz w:val="28"/>
          <w:szCs w:val="28"/>
          <w:lang w:val="ro-RO"/>
        </w:rPr>
        <w:t>serviciilor de colectare - transport al deșeurilor municipale pentru Zona 4 – Făget din județul Timiş, nr. 10529/29.12.2023</w:t>
      </w:r>
      <w:r>
        <w:rPr>
          <w:rFonts w:ascii="Nyala" w:eastAsia="Times New Roman" w:hAnsi="Nyala" w:cs="Tahoma"/>
          <w:iCs/>
          <w:sz w:val="28"/>
          <w:szCs w:val="28"/>
          <w:lang w:val="ro-RO"/>
        </w:rPr>
        <w:t xml:space="preserve">,s-au prezentat:  </w:t>
      </w:r>
      <w:r w:rsidRPr="00DA42B8">
        <w:rPr>
          <w:rFonts w:ascii="Nyala" w:eastAsia="SimSun" w:hAnsi="Nyala" w:cs="Arial"/>
          <w:w w:val="110"/>
          <w:kern w:val="3"/>
          <w:sz w:val="28"/>
          <w:szCs w:val="28"/>
          <w:lang w:val="ro-RO" w:eastAsia="zh-CN" w:bidi="hi-IN"/>
        </w:rPr>
        <w:t xml:space="preserve">solicitarea </w:t>
      </w:r>
      <w:r w:rsidRPr="00DA42B8">
        <w:rPr>
          <w:rFonts w:ascii="Nyala" w:eastAsia="SimSun" w:hAnsi="Nyala" w:cs="Arial"/>
          <w:w w:val="105"/>
          <w:kern w:val="3"/>
          <w:sz w:val="28"/>
          <w:szCs w:val="28"/>
          <w:lang w:val="ro-RO" w:eastAsia="zh-CN" w:bidi="hi-IN"/>
        </w:rPr>
        <w:t xml:space="preserve">Asociației de Dezvoltare   </w:t>
      </w:r>
      <w:r w:rsidRPr="00DA42B8">
        <w:rPr>
          <w:rFonts w:ascii="Nyala" w:eastAsia="SimSun" w:hAnsi="Nyala" w:cs="Arial"/>
          <w:color w:val="0E0E0E"/>
          <w:w w:val="105"/>
          <w:kern w:val="3"/>
          <w:sz w:val="28"/>
          <w:szCs w:val="28"/>
          <w:lang w:val="ro-RO" w:eastAsia="zh-CN" w:bidi="hi-IN"/>
        </w:rPr>
        <w:t xml:space="preserve">Intercomunitară </w:t>
      </w:r>
      <w:r w:rsidRPr="00DA42B8">
        <w:rPr>
          <w:rFonts w:ascii="Nyala" w:eastAsia="SimSun" w:hAnsi="Nyala" w:cs="Arial"/>
          <w:color w:val="0F0F0F"/>
          <w:w w:val="105"/>
          <w:kern w:val="3"/>
          <w:sz w:val="28"/>
          <w:szCs w:val="28"/>
          <w:lang w:val="ro-RO" w:eastAsia="zh-CN" w:bidi="hi-IN"/>
        </w:rPr>
        <w:t>Deșeuri</w:t>
      </w:r>
      <w:r w:rsidRPr="00DA42B8">
        <w:rPr>
          <w:rFonts w:ascii="Nyala" w:eastAsia="SimSun" w:hAnsi="Nyala" w:cs="Arial"/>
          <w:color w:val="0E0E0E"/>
          <w:w w:val="105"/>
          <w:kern w:val="3"/>
          <w:sz w:val="28"/>
          <w:szCs w:val="28"/>
          <w:lang w:val="ro-RO" w:eastAsia="zh-CN" w:bidi="hi-IN"/>
        </w:rPr>
        <w:t xml:space="preserve"> Județul Timiș</w:t>
      </w:r>
      <w:r>
        <w:rPr>
          <w:rFonts w:ascii="Nyala" w:eastAsia="SimSun" w:hAnsi="Nyala" w:cs="Arial"/>
          <w:w w:val="110"/>
          <w:kern w:val="3"/>
          <w:sz w:val="28"/>
          <w:szCs w:val="28"/>
          <w:lang w:val="ro-RO" w:eastAsia="zh-CN" w:bidi="hi-IN"/>
        </w:rPr>
        <w:t xml:space="preserve"> nr.442 din 16.01.2024, înregistrată la Comuna Bârna </w:t>
      </w:r>
      <w:r w:rsidRPr="00DA42B8">
        <w:rPr>
          <w:rFonts w:ascii="Nyala" w:eastAsia="SimSun" w:hAnsi="Nyala" w:cs="Arial"/>
          <w:w w:val="110"/>
          <w:kern w:val="3"/>
          <w:sz w:val="28"/>
          <w:szCs w:val="28"/>
          <w:lang w:val="ro-RO" w:eastAsia="zh-CN" w:bidi="hi-IN"/>
        </w:rPr>
        <w:t xml:space="preserve"> sub nr.</w:t>
      </w:r>
      <w:r>
        <w:rPr>
          <w:rFonts w:ascii="Nyala" w:eastAsia="SimSun" w:hAnsi="Nyala" w:cs="Arial"/>
          <w:w w:val="110"/>
          <w:kern w:val="3"/>
          <w:sz w:val="28"/>
          <w:szCs w:val="28"/>
          <w:lang w:val="ro-RO" w:eastAsia="zh-CN" w:bidi="hi-IN"/>
        </w:rPr>
        <w:t xml:space="preserve">131/16.01.2024 </w:t>
      </w:r>
      <w:r w:rsidRPr="00DA42B8">
        <w:rPr>
          <w:rFonts w:ascii="Nyala" w:eastAsia="SimSun" w:hAnsi="Nyala" w:cs="Arial"/>
          <w:color w:val="0F0F0F"/>
          <w:w w:val="105"/>
          <w:kern w:val="3"/>
          <w:sz w:val="28"/>
          <w:szCs w:val="28"/>
          <w:lang w:val="ro-RO" w:eastAsia="zh-CN" w:bidi="hi-IN"/>
        </w:rPr>
        <w:t>.</w:t>
      </w:r>
      <w:r>
        <w:rPr>
          <w:rFonts w:ascii="Nyala" w:hAnsi="Nyala" w:cs="Tahoma"/>
          <w:bCs/>
          <w:iCs/>
          <w:strike/>
          <w:sz w:val="28"/>
          <w:szCs w:val="28"/>
          <w:lang w:val="ro-RO"/>
        </w:rPr>
        <w:t xml:space="preserve"> </w:t>
      </w:r>
      <w:r w:rsidRPr="00DA42B8">
        <w:rPr>
          <w:rFonts w:ascii="Nyala" w:eastAsia="SimSun" w:hAnsi="Nyala" w:cs="Arial"/>
          <w:b/>
          <w:bCs/>
          <w:color w:val="181818"/>
          <w:w w:val="105"/>
          <w:kern w:val="3"/>
          <w:sz w:val="28"/>
          <w:szCs w:val="28"/>
          <w:lang w:val="ro-RO" w:eastAsia="zh-CN" w:bidi="hi-IN"/>
        </w:rPr>
        <w:t xml:space="preserve"> </w:t>
      </w:r>
      <w:r w:rsidRPr="00DA42B8">
        <w:rPr>
          <w:rFonts w:ascii="Nyala" w:eastAsia="SimSun" w:hAnsi="Nyala" w:cs="Arial"/>
          <w:w w:val="105"/>
          <w:kern w:val="3"/>
          <w:sz w:val="28"/>
          <w:szCs w:val="28"/>
          <w:lang w:val="ro-RO" w:eastAsia="zh-CN" w:bidi="hi-IN"/>
        </w:rPr>
        <w:t>Referatul de aproba</w:t>
      </w:r>
      <w:r>
        <w:rPr>
          <w:rFonts w:ascii="Nyala" w:eastAsia="SimSun" w:hAnsi="Nyala" w:cs="Arial"/>
          <w:w w:val="105"/>
          <w:kern w:val="3"/>
          <w:sz w:val="28"/>
          <w:szCs w:val="28"/>
          <w:lang w:val="ro-RO" w:eastAsia="zh-CN" w:bidi="hi-IN"/>
        </w:rPr>
        <w:t xml:space="preserve">re întocmit de către  primarul Comunei Bârna </w:t>
      </w:r>
      <w:r w:rsidRPr="00DA42B8">
        <w:rPr>
          <w:rFonts w:ascii="Nyala" w:eastAsia="SimSun" w:hAnsi="Nyala" w:cs="Arial"/>
          <w:w w:val="105"/>
          <w:kern w:val="3"/>
          <w:sz w:val="28"/>
          <w:szCs w:val="28"/>
          <w:lang w:val="ro-RO" w:eastAsia="zh-CN" w:bidi="hi-IN"/>
        </w:rPr>
        <w:t xml:space="preserve"> </w:t>
      </w:r>
      <w:r w:rsidRPr="00DA42B8">
        <w:rPr>
          <w:rFonts w:ascii="Nyala" w:eastAsia="SimSun" w:hAnsi="Nyala" w:cs="Arial"/>
          <w:color w:val="161616"/>
          <w:w w:val="105"/>
          <w:kern w:val="3"/>
          <w:sz w:val="28"/>
          <w:szCs w:val="28"/>
          <w:lang w:val="ro-RO" w:eastAsia="zh-CN" w:bidi="hi-IN"/>
        </w:rPr>
        <w:t>nr.</w:t>
      </w:r>
      <w:r w:rsidRPr="00DA42B8">
        <w:rPr>
          <w:rFonts w:ascii="Nyala" w:eastAsia="SimSun" w:hAnsi="Nyala" w:cs="Arial"/>
          <w:color w:val="161616"/>
          <w:spacing w:val="-3"/>
          <w:w w:val="105"/>
          <w:kern w:val="3"/>
          <w:sz w:val="28"/>
          <w:szCs w:val="28"/>
          <w:lang w:val="ro-RO" w:eastAsia="zh-CN" w:bidi="hi-IN"/>
        </w:rPr>
        <w:t xml:space="preserve"> </w:t>
      </w:r>
      <w:r>
        <w:rPr>
          <w:rFonts w:ascii="Nyala" w:eastAsia="SimSun" w:hAnsi="Nyala" w:cs="Arial"/>
          <w:w w:val="105"/>
          <w:kern w:val="3"/>
          <w:sz w:val="28"/>
          <w:szCs w:val="28"/>
          <w:lang w:val="ro-RO" w:eastAsia="zh-CN" w:bidi="hi-IN"/>
        </w:rPr>
        <w:t>242/23.01.2024</w:t>
      </w:r>
      <w:r w:rsidRPr="00DA42B8">
        <w:rPr>
          <w:rFonts w:ascii="Nyala" w:eastAsia="SimSun" w:hAnsi="Nyala" w:cs="Arial"/>
          <w:w w:val="105"/>
          <w:kern w:val="3"/>
          <w:sz w:val="28"/>
          <w:szCs w:val="28"/>
          <w:lang w:val="ro-RO" w:eastAsia="zh-CN" w:bidi="hi-IN"/>
        </w:rPr>
        <w:t>;</w:t>
      </w:r>
      <w:r>
        <w:rPr>
          <w:rFonts w:ascii="Nyala" w:eastAsia="SimSun" w:hAnsi="Nyala" w:cs="Arial"/>
          <w:b/>
          <w:bCs/>
          <w:kern w:val="3"/>
          <w:sz w:val="28"/>
          <w:szCs w:val="28"/>
          <w:lang w:val="ro-RO" w:eastAsia="zh-CN" w:bidi="hi-IN"/>
        </w:rPr>
        <w:t xml:space="preserve"> </w:t>
      </w:r>
      <w:r w:rsidRPr="00DA42B8">
        <w:rPr>
          <w:rFonts w:ascii="Nyala" w:eastAsia="SimSun" w:hAnsi="Nyala" w:cs="Arial"/>
          <w:color w:val="0F0F0F"/>
          <w:w w:val="105"/>
          <w:kern w:val="3"/>
          <w:sz w:val="28"/>
          <w:szCs w:val="28"/>
          <w:lang w:val="ro-RO" w:eastAsia="zh-CN" w:bidi="hi-IN"/>
        </w:rPr>
        <w:t xml:space="preserve">Raportul </w:t>
      </w:r>
      <w:r w:rsidRPr="00DA42B8">
        <w:rPr>
          <w:rFonts w:ascii="Nyala" w:eastAsia="SimSun" w:hAnsi="Nyala" w:cs="Arial"/>
          <w:w w:val="105"/>
          <w:kern w:val="3"/>
          <w:sz w:val="28"/>
          <w:szCs w:val="28"/>
          <w:lang w:val="ro-RO" w:eastAsia="zh-CN" w:bidi="hi-IN"/>
        </w:rPr>
        <w:t>compartimentului</w:t>
      </w:r>
      <w:r>
        <w:rPr>
          <w:rFonts w:ascii="Nyala" w:eastAsia="SimSun" w:hAnsi="Nyala" w:cs="Arial"/>
          <w:w w:val="105"/>
          <w:kern w:val="3"/>
          <w:sz w:val="28"/>
          <w:szCs w:val="28"/>
          <w:lang w:val="ro-RO" w:eastAsia="zh-CN" w:bidi="hi-IN"/>
        </w:rPr>
        <w:t xml:space="preserve"> întocmit de Secretarul General Toma Livia </w:t>
      </w:r>
      <w:r w:rsidRPr="00DA42B8">
        <w:rPr>
          <w:rFonts w:ascii="Nyala" w:eastAsia="SimSun" w:hAnsi="Nyala" w:cs="Arial"/>
          <w:w w:val="105"/>
          <w:kern w:val="3"/>
          <w:sz w:val="28"/>
          <w:szCs w:val="28"/>
          <w:lang w:val="ro-RO" w:eastAsia="zh-CN" w:bidi="hi-IN"/>
        </w:rPr>
        <w:t xml:space="preserve"> </w:t>
      </w:r>
      <w:r w:rsidRPr="00DA42B8">
        <w:rPr>
          <w:rFonts w:ascii="Nyala" w:eastAsia="SimSun" w:hAnsi="Nyala" w:cs="Arial"/>
          <w:color w:val="0F0F0F"/>
          <w:w w:val="105"/>
          <w:kern w:val="3"/>
          <w:sz w:val="28"/>
          <w:szCs w:val="28"/>
          <w:lang w:val="ro-RO" w:eastAsia="zh-CN" w:bidi="hi-IN"/>
        </w:rPr>
        <w:t xml:space="preserve">din </w:t>
      </w:r>
      <w:r w:rsidRPr="00DA42B8">
        <w:rPr>
          <w:rFonts w:ascii="Nyala" w:eastAsia="SimSun" w:hAnsi="Nyala" w:cs="Arial"/>
          <w:w w:val="105"/>
          <w:kern w:val="3"/>
          <w:sz w:val="28"/>
          <w:szCs w:val="28"/>
          <w:lang w:val="ro-RO" w:eastAsia="zh-CN" w:bidi="hi-IN"/>
        </w:rPr>
        <w:t xml:space="preserve">cadrul U.A.T. </w:t>
      </w:r>
      <w:r>
        <w:rPr>
          <w:rFonts w:ascii="Nyala" w:eastAsia="SimSun" w:hAnsi="Nyala" w:cs="Arial"/>
          <w:w w:val="105"/>
          <w:kern w:val="3"/>
          <w:sz w:val="28"/>
          <w:szCs w:val="28"/>
          <w:lang w:val="ro-RO" w:eastAsia="zh-CN" w:bidi="hi-IN"/>
        </w:rPr>
        <w:t xml:space="preserve"> BÂRNA </w:t>
      </w:r>
      <w:r w:rsidRPr="00DA42B8">
        <w:rPr>
          <w:rFonts w:ascii="Nyala" w:eastAsia="SimSun" w:hAnsi="Nyala" w:cs="Arial"/>
          <w:color w:val="131313"/>
          <w:w w:val="105"/>
          <w:kern w:val="3"/>
          <w:sz w:val="28"/>
          <w:szCs w:val="28"/>
          <w:lang w:val="ro-RO" w:eastAsia="zh-CN" w:bidi="hi-IN"/>
        </w:rPr>
        <w:t xml:space="preserve">nr. </w:t>
      </w:r>
      <w:r>
        <w:rPr>
          <w:rFonts w:ascii="Nyala" w:eastAsia="SimSun" w:hAnsi="Nyala" w:cs="Arial"/>
          <w:w w:val="105"/>
          <w:kern w:val="3"/>
          <w:sz w:val="28"/>
          <w:szCs w:val="28"/>
          <w:lang w:val="ro-RO" w:eastAsia="zh-CN" w:bidi="hi-IN"/>
        </w:rPr>
        <w:t xml:space="preserve">208 din 22.01.2024 </w:t>
      </w:r>
      <w:r w:rsidRPr="00DA42B8">
        <w:rPr>
          <w:rFonts w:ascii="Nyala" w:eastAsia="SimSun" w:hAnsi="Nyala" w:cs="Arial"/>
          <w:w w:val="105"/>
          <w:kern w:val="3"/>
          <w:sz w:val="28"/>
          <w:szCs w:val="28"/>
          <w:lang w:val="ro-RO" w:eastAsia="zh-CN" w:bidi="hi-IN"/>
        </w:rPr>
        <w:t>;</w:t>
      </w:r>
      <w:r>
        <w:rPr>
          <w:rFonts w:ascii="Nyala" w:eastAsia="SimSun" w:hAnsi="Nyala" w:cs="Arial"/>
          <w:b/>
          <w:bCs/>
          <w:kern w:val="3"/>
          <w:sz w:val="28"/>
          <w:szCs w:val="28"/>
          <w:lang w:val="ro-RO" w:eastAsia="zh-CN" w:bidi="hi-IN"/>
        </w:rPr>
        <w:t xml:space="preserve"> </w:t>
      </w:r>
      <w:r w:rsidRPr="00DA42B8">
        <w:rPr>
          <w:rFonts w:ascii="Nyala" w:eastAsia="SimSun" w:hAnsi="Nyala" w:cs="Tahoma"/>
          <w:kern w:val="3"/>
          <w:sz w:val="28"/>
          <w:szCs w:val="28"/>
          <w:lang w:val="ro-RO" w:eastAsia="zh-CN" w:bidi="hi-IN"/>
        </w:rPr>
        <w:t>Avizul comisiei</w:t>
      </w:r>
      <w:r>
        <w:rPr>
          <w:rFonts w:ascii="Nyala" w:eastAsia="SimSun" w:hAnsi="Nyala" w:cs="Tahoma"/>
          <w:kern w:val="3"/>
          <w:sz w:val="28"/>
          <w:szCs w:val="28"/>
          <w:lang w:val="ro-RO" w:eastAsia="zh-CN" w:bidi="hi-IN"/>
        </w:rPr>
        <w:t xml:space="preserve"> de specialitate  din cadrul Consiliului Local Bârna</w:t>
      </w:r>
      <w:r w:rsidRPr="00DA42B8">
        <w:rPr>
          <w:rFonts w:ascii="Nyala" w:eastAsia="SimSun" w:hAnsi="Nyala" w:cs="Tahoma"/>
          <w:kern w:val="3"/>
          <w:sz w:val="28"/>
          <w:szCs w:val="28"/>
          <w:lang w:val="ro-RO" w:eastAsia="zh-CN" w:bidi="hi-IN"/>
        </w:rPr>
        <w:t xml:space="preserve"> </w:t>
      </w:r>
      <w:r>
        <w:rPr>
          <w:rFonts w:ascii="Nyala" w:eastAsia="SimSun" w:hAnsi="Nyala" w:cs="Tahoma"/>
          <w:kern w:val="3"/>
          <w:sz w:val="28"/>
          <w:szCs w:val="28"/>
          <w:lang w:val="ro-RO" w:eastAsia="zh-CN" w:bidi="hi-IN"/>
        </w:rPr>
        <w:t>, s</w:t>
      </w:r>
      <w:r w:rsidRPr="00C2786C">
        <w:rPr>
          <w:rFonts w:ascii="Nyala" w:eastAsia="SimSun" w:hAnsi="Nyala" w:cs="Tahoma"/>
          <w:b/>
          <w:kern w:val="3"/>
          <w:sz w:val="28"/>
          <w:szCs w:val="28"/>
          <w:lang w:val="ro-RO" w:eastAsia="zh-CN" w:bidi="hi-IN"/>
        </w:rPr>
        <w:t>-a sups la vot proiectul de hotărâre și s-a votat</w:t>
      </w:r>
      <w:r>
        <w:rPr>
          <w:rFonts w:ascii="Nyala" w:eastAsia="SimSun" w:hAnsi="Nyala" w:cs="Tahoma"/>
          <w:kern w:val="3"/>
          <w:sz w:val="28"/>
          <w:szCs w:val="28"/>
          <w:lang w:val="ro-RO" w:eastAsia="zh-CN" w:bidi="hi-IN"/>
        </w:rPr>
        <w:t xml:space="preserve"> </w:t>
      </w:r>
      <w:r w:rsidRPr="00C2786C">
        <w:rPr>
          <w:rFonts w:ascii="Nyala" w:eastAsia="SimSun" w:hAnsi="Nyala" w:cs="Tahoma"/>
          <w:b/>
          <w:kern w:val="3"/>
          <w:sz w:val="28"/>
          <w:szCs w:val="28"/>
          <w:lang w:val="ro-RO" w:eastAsia="zh-CN" w:bidi="hi-IN"/>
        </w:rPr>
        <w:t>în unanimitate de voturi</w:t>
      </w:r>
      <w:r>
        <w:rPr>
          <w:rFonts w:ascii="Nyala" w:eastAsia="SimSun" w:hAnsi="Nyala" w:cs="Tahoma"/>
          <w:kern w:val="3"/>
          <w:sz w:val="28"/>
          <w:szCs w:val="28"/>
          <w:lang w:eastAsia="zh-CN" w:bidi="hi-IN"/>
        </w:rPr>
        <w:t>:</w:t>
      </w:r>
      <w:r w:rsidRPr="00C2786C">
        <w:rPr>
          <w:rFonts w:ascii="Nyala" w:hAnsi="Nyala" w:cs="Tahoma"/>
          <w:color w:val="000000"/>
          <w:sz w:val="28"/>
          <w:szCs w:val="28"/>
          <w:lang w:val="ro-RO"/>
        </w:rPr>
        <w:t xml:space="preserve"> </w:t>
      </w:r>
      <w:r w:rsidRPr="00DA42B8">
        <w:rPr>
          <w:rFonts w:ascii="Nyala" w:hAnsi="Nyala" w:cs="Tahoma"/>
          <w:color w:val="000000"/>
          <w:sz w:val="28"/>
          <w:szCs w:val="28"/>
          <w:lang w:val="ro-RO"/>
        </w:rPr>
        <w:t>Validarea Hotărârii AGA ADID Timiș</w:t>
      </w:r>
      <w:r>
        <w:rPr>
          <w:rFonts w:ascii="Nyala" w:hAnsi="Nyala" w:cs="Tahoma"/>
          <w:color w:val="000000"/>
          <w:sz w:val="28"/>
          <w:szCs w:val="28"/>
          <w:lang w:val="ro-RO"/>
        </w:rPr>
        <w:t xml:space="preserve"> – Zona 4 Făget</w:t>
      </w:r>
      <w:r w:rsidRPr="00DA42B8">
        <w:rPr>
          <w:rFonts w:ascii="Nyala" w:hAnsi="Nyala" w:cs="Tahoma"/>
          <w:color w:val="000000"/>
          <w:sz w:val="28"/>
          <w:szCs w:val="28"/>
          <w:lang w:val="ro-RO"/>
        </w:rPr>
        <w:t xml:space="preserve"> nr</w:t>
      </w:r>
      <w:r>
        <w:rPr>
          <w:rFonts w:ascii="Nyala" w:hAnsi="Nyala" w:cs="Tahoma"/>
          <w:color w:val="000000"/>
          <w:sz w:val="28"/>
          <w:szCs w:val="28"/>
          <w:lang w:val="ro-RO"/>
        </w:rPr>
        <w:t xml:space="preserve">.16/19.12.2023 </w:t>
      </w:r>
      <w:r w:rsidRPr="00DA42B8">
        <w:rPr>
          <w:rFonts w:ascii="Nyala" w:hAnsi="Nyala" w:cs="Tahoma"/>
          <w:color w:val="000000"/>
          <w:sz w:val="28"/>
          <w:szCs w:val="28"/>
          <w:lang w:val="ro-RO"/>
        </w:rPr>
        <w:t>pentru aprobarea documentației de atribuire a contractului de servicii prin negociere directă, fără publicare, pe motive de urgență cu operatorul de salubrizare pentru colectarea deșeurilor municipale pe Zona 4 – Făget în vederea asigurării continuității activităților de salubrizare ce au făcut obiectul contractului de delegare nr. 1088/21.05.2018 în prezent reziliat</w:t>
      </w:r>
      <w:r>
        <w:rPr>
          <w:rFonts w:ascii="Nyala" w:hAnsi="Nyala" w:cs="Tahoma"/>
          <w:color w:val="000000"/>
          <w:sz w:val="28"/>
          <w:szCs w:val="28"/>
          <w:lang w:val="ro-RO"/>
        </w:rPr>
        <w:t>.</w:t>
      </w:r>
    </w:p>
    <w:p w:rsidR="00C2786C" w:rsidRPr="00DA42B8" w:rsidRDefault="00C2786C" w:rsidP="00C2786C">
      <w:pPr>
        <w:spacing w:after="120"/>
        <w:ind w:right="425"/>
        <w:jc w:val="both"/>
        <w:rPr>
          <w:rFonts w:ascii="Nyala" w:hAnsi="Nyala" w:cs="Tahoma"/>
          <w:sz w:val="28"/>
          <w:szCs w:val="28"/>
          <w:lang w:val="ro-RO"/>
        </w:rPr>
      </w:pPr>
      <w:r>
        <w:rPr>
          <w:rFonts w:ascii="Nyala" w:hAnsi="Nyala" w:cs="Tahoma"/>
          <w:sz w:val="28"/>
          <w:szCs w:val="28"/>
          <w:lang w:val="ro-RO"/>
        </w:rPr>
        <w:lastRenderedPageBreak/>
        <w:t xml:space="preserve">Aprobarea </w:t>
      </w:r>
      <w:r w:rsidRPr="00DA42B8">
        <w:rPr>
          <w:rFonts w:ascii="Nyala" w:hAnsi="Nyala" w:cs="Tahoma"/>
          <w:sz w:val="28"/>
          <w:szCs w:val="28"/>
          <w:lang w:val="ro-RO"/>
        </w:rPr>
        <w:t xml:space="preserve"> Contractul </w:t>
      </w:r>
      <w:r w:rsidRPr="00DA42B8">
        <w:rPr>
          <w:rFonts w:ascii="Nyala" w:hAnsi="Nyala" w:cs="Tahoma"/>
          <w:color w:val="000000"/>
          <w:sz w:val="28"/>
          <w:szCs w:val="28"/>
          <w:lang w:val="ro-RO"/>
        </w:rPr>
        <w:t xml:space="preserve">de delegare a gestiunii activităților de colectare și transport a deșeurilor municipale din </w:t>
      </w:r>
      <w:r>
        <w:rPr>
          <w:rFonts w:ascii="Nyala" w:hAnsi="Nyala" w:cs="Tahoma"/>
          <w:color w:val="000000"/>
          <w:sz w:val="28"/>
          <w:szCs w:val="28"/>
          <w:lang w:val="ro-RO"/>
        </w:rPr>
        <w:t>Z</w:t>
      </w:r>
      <w:r w:rsidRPr="00DA42B8">
        <w:rPr>
          <w:rFonts w:ascii="Nyala" w:hAnsi="Nyala" w:cs="Tahoma"/>
          <w:color w:val="000000"/>
          <w:sz w:val="28"/>
          <w:szCs w:val="28"/>
          <w:lang w:val="ro-RO"/>
        </w:rPr>
        <w:t xml:space="preserve">ona 4 Făget, județul Timiș nr. </w:t>
      </w:r>
      <w:bookmarkStart w:id="0" w:name="_Hlk156233359"/>
      <w:r w:rsidRPr="00DA42B8">
        <w:rPr>
          <w:rFonts w:ascii="Nyala" w:hAnsi="Nyala" w:cs="Tahoma"/>
          <w:color w:val="000000"/>
          <w:sz w:val="28"/>
          <w:szCs w:val="28"/>
          <w:lang w:val="ro-RO"/>
        </w:rPr>
        <w:t xml:space="preserve">10529/29.12.2023 </w:t>
      </w:r>
      <w:bookmarkEnd w:id="0"/>
      <w:r w:rsidRPr="00DA42B8">
        <w:rPr>
          <w:rFonts w:ascii="Nyala" w:hAnsi="Nyala" w:cs="Tahoma"/>
          <w:color w:val="000000"/>
          <w:sz w:val="28"/>
          <w:szCs w:val="28"/>
          <w:lang w:val="ro-RO"/>
        </w:rPr>
        <w:t xml:space="preserve">încheiat de către </w:t>
      </w:r>
      <w:r w:rsidRPr="00DA42B8">
        <w:rPr>
          <w:rFonts w:ascii="Nyala" w:eastAsia="SimSun" w:hAnsi="Nyala" w:cs="Arial"/>
          <w:w w:val="105"/>
          <w:kern w:val="3"/>
          <w:sz w:val="28"/>
          <w:szCs w:val="28"/>
          <w:lang w:val="ro-RO" w:eastAsia="zh-CN" w:bidi="hi-IN"/>
        </w:rPr>
        <w:t xml:space="preserve">Asociației de Dezvoltare   </w:t>
      </w:r>
      <w:r w:rsidRPr="00DA42B8">
        <w:rPr>
          <w:rFonts w:ascii="Nyala" w:eastAsia="SimSun" w:hAnsi="Nyala" w:cs="Arial"/>
          <w:color w:val="0E0E0E"/>
          <w:w w:val="105"/>
          <w:kern w:val="3"/>
          <w:sz w:val="28"/>
          <w:szCs w:val="28"/>
          <w:lang w:val="ro-RO" w:eastAsia="zh-CN" w:bidi="hi-IN"/>
        </w:rPr>
        <w:t xml:space="preserve">Intercomunitară </w:t>
      </w:r>
      <w:r w:rsidRPr="00DA42B8">
        <w:rPr>
          <w:rFonts w:ascii="Nyala" w:eastAsia="SimSun" w:hAnsi="Nyala" w:cs="Arial"/>
          <w:color w:val="0F0F0F"/>
          <w:w w:val="105"/>
          <w:kern w:val="3"/>
          <w:sz w:val="28"/>
          <w:szCs w:val="28"/>
          <w:lang w:val="ro-RO" w:eastAsia="zh-CN" w:bidi="hi-IN"/>
        </w:rPr>
        <w:t>Deșeuri</w:t>
      </w:r>
      <w:r w:rsidRPr="00DA42B8">
        <w:rPr>
          <w:rFonts w:ascii="Nyala" w:eastAsia="SimSun" w:hAnsi="Nyala" w:cs="Arial"/>
          <w:color w:val="0E0E0E"/>
          <w:w w:val="105"/>
          <w:kern w:val="3"/>
          <w:sz w:val="28"/>
          <w:szCs w:val="28"/>
          <w:lang w:val="ro-RO" w:eastAsia="zh-CN" w:bidi="hi-IN"/>
        </w:rPr>
        <w:t xml:space="preserve"> Județul Timiș</w:t>
      </w:r>
      <w:r w:rsidRPr="00DA42B8">
        <w:rPr>
          <w:rFonts w:ascii="Nyala" w:eastAsia="SimSun" w:hAnsi="Nyala" w:cs="Arial"/>
          <w:w w:val="110"/>
          <w:kern w:val="3"/>
          <w:sz w:val="28"/>
          <w:szCs w:val="28"/>
          <w:lang w:val="ro-RO" w:eastAsia="zh-CN" w:bidi="hi-IN"/>
        </w:rPr>
        <w:t xml:space="preserve"> în numele și pentru U</w:t>
      </w:r>
      <w:r>
        <w:rPr>
          <w:rFonts w:ascii="Nyala" w:eastAsia="SimSun" w:hAnsi="Nyala" w:cs="Arial"/>
          <w:w w:val="110"/>
          <w:kern w:val="3"/>
          <w:sz w:val="28"/>
          <w:szCs w:val="28"/>
          <w:lang w:val="ro-RO" w:eastAsia="zh-CN" w:bidi="hi-IN"/>
        </w:rPr>
        <w:t>.</w:t>
      </w:r>
      <w:r w:rsidRPr="00DA42B8">
        <w:rPr>
          <w:rFonts w:ascii="Nyala" w:eastAsia="SimSun" w:hAnsi="Nyala" w:cs="Arial"/>
          <w:w w:val="110"/>
          <w:kern w:val="3"/>
          <w:sz w:val="28"/>
          <w:szCs w:val="28"/>
          <w:lang w:val="ro-RO" w:eastAsia="zh-CN" w:bidi="hi-IN"/>
        </w:rPr>
        <w:t>A</w:t>
      </w:r>
      <w:r>
        <w:rPr>
          <w:rFonts w:ascii="Nyala" w:eastAsia="SimSun" w:hAnsi="Nyala" w:cs="Arial"/>
          <w:w w:val="110"/>
          <w:kern w:val="3"/>
          <w:sz w:val="28"/>
          <w:szCs w:val="28"/>
          <w:lang w:val="ro-RO" w:eastAsia="zh-CN" w:bidi="hi-IN"/>
        </w:rPr>
        <w:t>.</w:t>
      </w:r>
      <w:r w:rsidRPr="00DA42B8">
        <w:rPr>
          <w:rFonts w:ascii="Nyala" w:eastAsia="SimSun" w:hAnsi="Nyala" w:cs="Arial"/>
          <w:w w:val="110"/>
          <w:kern w:val="3"/>
          <w:sz w:val="28"/>
          <w:szCs w:val="28"/>
          <w:lang w:val="ro-RO" w:eastAsia="zh-CN" w:bidi="hi-IN"/>
        </w:rPr>
        <w:t>T</w:t>
      </w:r>
      <w:r>
        <w:rPr>
          <w:rFonts w:ascii="Nyala" w:eastAsia="SimSun" w:hAnsi="Nyala" w:cs="Arial"/>
          <w:w w:val="110"/>
          <w:kern w:val="3"/>
          <w:sz w:val="28"/>
          <w:szCs w:val="28"/>
          <w:lang w:val="ro-RO" w:eastAsia="zh-CN" w:bidi="hi-IN"/>
        </w:rPr>
        <w:t xml:space="preserve">. BÂRNA  </w:t>
      </w:r>
      <w:r w:rsidRPr="00964DAD">
        <w:rPr>
          <w:rFonts w:ascii="Nyala" w:hAnsi="Nyala" w:cs="Tahoma"/>
          <w:color w:val="000000"/>
          <w:sz w:val="28"/>
          <w:szCs w:val="28"/>
          <w:lang w:val="ro-RO"/>
        </w:rPr>
        <w:t>cu</w:t>
      </w:r>
      <w:r w:rsidRPr="00DA42B8">
        <w:rPr>
          <w:rFonts w:ascii="Nyala" w:hAnsi="Nyala" w:cs="Tahoma"/>
          <w:color w:val="000000"/>
          <w:sz w:val="28"/>
          <w:szCs w:val="28"/>
          <w:lang w:val="ro-RO"/>
        </w:rPr>
        <w:t xml:space="preserve"> Asocierea PEJ COMPANY S</w:t>
      </w:r>
      <w:r>
        <w:rPr>
          <w:rFonts w:ascii="Nyala" w:hAnsi="Nyala" w:cs="Tahoma"/>
          <w:color w:val="000000"/>
          <w:sz w:val="28"/>
          <w:szCs w:val="28"/>
          <w:lang w:val="ro-RO"/>
        </w:rPr>
        <w:t>.</w:t>
      </w:r>
      <w:r w:rsidRPr="00DA42B8">
        <w:rPr>
          <w:rFonts w:ascii="Nyala" w:hAnsi="Nyala" w:cs="Tahoma"/>
          <w:color w:val="000000"/>
          <w:sz w:val="28"/>
          <w:szCs w:val="28"/>
          <w:lang w:val="ro-RO"/>
        </w:rPr>
        <w:t>R</w:t>
      </w:r>
      <w:r>
        <w:rPr>
          <w:rFonts w:ascii="Nyala" w:hAnsi="Nyala" w:cs="Tahoma"/>
          <w:color w:val="000000"/>
          <w:sz w:val="28"/>
          <w:szCs w:val="28"/>
          <w:lang w:val="ro-RO"/>
        </w:rPr>
        <w:t>.</w:t>
      </w:r>
      <w:r w:rsidRPr="00DA42B8">
        <w:rPr>
          <w:rFonts w:ascii="Nyala" w:hAnsi="Nyala" w:cs="Tahoma"/>
          <w:color w:val="000000"/>
          <w:sz w:val="28"/>
          <w:szCs w:val="28"/>
          <w:lang w:val="ro-RO"/>
        </w:rPr>
        <w:t>L</w:t>
      </w:r>
      <w:r>
        <w:rPr>
          <w:rFonts w:ascii="Nyala" w:hAnsi="Nyala" w:cs="Tahoma"/>
          <w:color w:val="000000"/>
          <w:sz w:val="28"/>
          <w:szCs w:val="28"/>
          <w:lang w:val="ro-RO"/>
        </w:rPr>
        <w:t>.</w:t>
      </w:r>
      <w:r w:rsidRPr="00DA42B8">
        <w:rPr>
          <w:rFonts w:ascii="Nyala" w:hAnsi="Nyala" w:cs="Tahoma"/>
          <w:color w:val="000000"/>
          <w:sz w:val="28"/>
          <w:szCs w:val="28"/>
          <w:lang w:val="ro-RO"/>
        </w:rPr>
        <w:t xml:space="preserve"> -VIELLE 2005 S</w:t>
      </w:r>
      <w:r>
        <w:rPr>
          <w:rFonts w:ascii="Nyala" w:hAnsi="Nyala" w:cs="Tahoma"/>
          <w:color w:val="000000"/>
          <w:sz w:val="28"/>
          <w:szCs w:val="28"/>
          <w:lang w:val="ro-RO"/>
        </w:rPr>
        <w:t>.</w:t>
      </w:r>
      <w:r w:rsidRPr="00DA42B8">
        <w:rPr>
          <w:rFonts w:ascii="Nyala" w:hAnsi="Nyala" w:cs="Tahoma"/>
          <w:color w:val="000000"/>
          <w:sz w:val="28"/>
          <w:szCs w:val="28"/>
          <w:lang w:val="ro-RO"/>
        </w:rPr>
        <w:t>R</w:t>
      </w:r>
      <w:r>
        <w:rPr>
          <w:rFonts w:ascii="Nyala" w:hAnsi="Nyala" w:cs="Tahoma"/>
          <w:color w:val="000000"/>
          <w:sz w:val="28"/>
          <w:szCs w:val="28"/>
          <w:lang w:val="ro-RO"/>
        </w:rPr>
        <w:t>.</w:t>
      </w:r>
      <w:r w:rsidRPr="00DA42B8">
        <w:rPr>
          <w:rFonts w:ascii="Nyala" w:hAnsi="Nyala" w:cs="Tahoma"/>
          <w:color w:val="000000"/>
          <w:sz w:val="28"/>
          <w:szCs w:val="28"/>
          <w:lang w:val="ro-RO"/>
        </w:rPr>
        <w:t>L</w:t>
      </w:r>
      <w:r>
        <w:rPr>
          <w:rFonts w:ascii="Nyala" w:hAnsi="Nyala" w:cs="Tahoma"/>
          <w:color w:val="000000"/>
          <w:sz w:val="28"/>
          <w:szCs w:val="28"/>
          <w:lang w:val="ro-RO"/>
        </w:rPr>
        <w:t>. prin Lider Asociere PEJ COMPANY S.R.L.</w:t>
      </w:r>
      <w:r w:rsidRPr="00DA42B8">
        <w:rPr>
          <w:rFonts w:ascii="Nyala" w:hAnsi="Nyala" w:cs="Tahoma"/>
          <w:color w:val="000000"/>
          <w:sz w:val="28"/>
          <w:szCs w:val="28"/>
          <w:lang w:val="ro-RO"/>
        </w:rPr>
        <w:t xml:space="preserve"> (denumit în continuare </w:t>
      </w:r>
      <w:r w:rsidRPr="00DA42B8">
        <w:rPr>
          <w:rFonts w:ascii="Nyala" w:hAnsi="Nyala" w:cs="Tahoma"/>
          <w:b/>
          <w:bCs/>
          <w:color w:val="000000"/>
          <w:sz w:val="28"/>
          <w:szCs w:val="28"/>
          <w:lang w:val="ro-RO"/>
        </w:rPr>
        <w:t>Contractul</w:t>
      </w:r>
      <w:r w:rsidRPr="00DA42B8">
        <w:rPr>
          <w:rFonts w:ascii="Nyala" w:hAnsi="Nyala" w:cs="Tahoma"/>
          <w:color w:val="000000"/>
          <w:sz w:val="28"/>
          <w:szCs w:val="28"/>
          <w:lang w:val="ro-RO"/>
        </w:rPr>
        <w:t>)</w:t>
      </w:r>
      <w:r>
        <w:rPr>
          <w:rFonts w:ascii="Nyala" w:hAnsi="Nyala" w:cs="Tahoma"/>
          <w:color w:val="000000"/>
          <w:sz w:val="28"/>
          <w:szCs w:val="28"/>
          <w:lang w:val="ro-RO"/>
        </w:rPr>
        <w:t>.</w:t>
      </w:r>
    </w:p>
    <w:p w:rsidR="00C2786C" w:rsidRDefault="00C2786C" w:rsidP="00C2786C">
      <w:pPr>
        <w:spacing w:after="120" w:line="240" w:lineRule="auto"/>
        <w:ind w:right="425" w:firstLine="360"/>
        <w:jc w:val="both"/>
        <w:rPr>
          <w:rFonts w:ascii="Nyala" w:hAnsi="Nyala" w:cs="Tahoma"/>
          <w:bCs/>
          <w:iCs/>
          <w:sz w:val="28"/>
          <w:szCs w:val="28"/>
        </w:rPr>
      </w:pPr>
      <w:r>
        <w:rPr>
          <w:rFonts w:ascii="Nyala" w:hAnsi="Nyala" w:cs="Tahoma"/>
          <w:bCs/>
          <w:iCs/>
          <w:sz w:val="28"/>
          <w:szCs w:val="28"/>
        </w:rPr>
        <w:t xml:space="preserve">In </w:t>
      </w:r>
      <w:proofErr w:type="spellStart"/>
      <w:r>
        <w:rPr>
          <w:rFonts w:ascii="Nyala" w:hAnsi="Nyala" w:cs="Tahoma"/>
          <w:bCs/>
          <w:iCs/>
          <w:sz w:val="28"/>
          <w:szCs w:val="28"/>
        </w:rPr>
        <w:t>continuare</w:t>
      </w:r>
      <w:proofErr w:type="spellEnd"/>
      <w:r>
        <w:rPr>
          <w:rFonts w:ascii="Nyala" w:hAnsi="Nyala" w:cs="Tahoma"/>
          <w:bCs/>
          <w:iCs/>
          <w:sz w:val="28"/>
          <w:szCs w:val="28"/>
        </w:rPr>
        <w:t xml:space="preserve"> s-a </w:t>
      </w:r>
      <w:proofErr w:type="spellStart"/>
      <w:r>
        <w:rPr>
          <w:rFonts w:ascii="Nyala" w:hAnsi="Nyala" w:cs="Tahoma"/>
          <w:bCs/>
          <w:iCs/>
          <w:sz w:val="28"/>
          <w:szCs w:val="28"/>
        </w:rPr>
        <w:t>trecut</w:t>
      </w:r>
      <w:proofErr w:type="spellEnd"/>
      <w:r>
        <w:rPr>
          <w:rFonts w:ascii="Nyala" w:hAnsi="Nyala" w:cs="Tahoma"/>
          <w:bCs/>
          <w:iCs/>
          <w:sz w:val="28"/>
          <w:szCs w:val="28"/>
        </w:rPr>
        <w:t xml:space="preserve"> la diverse:</w:t>
      </w:r>
    </w:p>
    <w:p w:rsidR="00C2786C" w:rsidRDefault="00C2786C" w:rsidP="00C2786C">
      <w:pPr>
        <w:spacing w:after="120" w:line="240" w:lineRule="auto"/>
        <w:ind w:right="425" w:firstLine="360"/>
        <w:jc w:val="both"/>
        <w:rPr>
          <w:rFonts w:ascii="Nyala" w:hAnsi="Nyala" w:cs="Tahoma"/>
          <w:bCs/>
          <w:iCs/>
          <w:sz w:val="28"/>
          <w:szCs w:val="28"/>
          <w:lang w:val="ro-RO"/>
        </w:rPr>
      </w:pPr>
      <w:proofErr w:type="gramStart"/>
      <w:r>
        <w:rPr>
          <w:rFonts w:ascii="Nyala" w:hAnsi="Nyala" w:cs="Tahoma"/>
          <w:bCs/>
          <w:iCs/>
          <w:sz w:val="28"/>
          <w:szCs w:val="28"/>
        </w:rPr>
        <w:t>d-nu</w:t>
      </w:r>
      <w:proofErr w:type="gramEnd"/>
      <w:r>
        <w:rPr>
          <w:rFonts w:ascii="Nyala" w:hAnsi="Nyala" w:cs="Tahoma"/>
          <w:bCs/>
          <w:iCs/>
          <w:sz w:val="28"/>
          <w:szCs w:val="28"/>
        </w:rPr>
        <w:t xml:space="preserve"> </w:t>
      </w:r>
      <w:proofErr w:type="spellStart"/>
      <w:r>
        <w:rPr>
          <w:rFonts w:ascii="Nyala" w:hAnsi="Nyala" w:cs="Tahoma"/>
          <w:bCs/>
          <w:iCs/>
          <w:sz w:val="28"/>
          <w:szCs w:val="28"/>
        </w:rPr>
        <w:t>Ignatoni</w:t>
      </w:r>
      <w:proofErr w:type="spellEnd"/>
      <w:r>
        <w:rPr>
          <w:rFonts w:ascii="Nyala" w:hAnsi="Nyala" w:cs="Tahoma"/>
          <w:bCs/>
          <w:iCs/>
          <w:sz w:val="28"/>
          <w:szCs w:val="28"/>
        </w:rPr>
        <w:t xml:space="preserve"> </w:t>
      </w:r>
      <w:proofErr w:type="spellStart"/>
      <w:r>
        <w:rPr>
          <w:rFonts w:ascii="Nyala" w:hAnsi="Nyala" w:cs="Tahoma"/>
          <w:bCs/>
          <w:iCs/>
          <w:sz w:val="28"/>
          <w:szCs w:val="28"/>
        </w:rPr>
        <w:t>Ovidiu</w:t>
      </w:r>
      <w:proofErr w:type="spellEnd"/>
      <w:r>
        <w:rPr>
          <w:rFonts w:ascii="Nyala" w:hAnsi="Nyala" w:cs="Tahoma"/>
          <w:bCs/>
          <w:iCs/>
          <w:sz w:val="28"/>
          <w:szCs w:val="28"/>
        </w:rPr>
        <w:t xml:space="preserve"> </w:t>
      </w:r>
      <w:proofErr w:type="spellStart"/>
      <w:r>
        <w:rPr>
          <w:rFonts w:ascii="Nyala" w:hAnsi="Nyala" w:cs="Tahoma"/>
          <w:bCs/>
          <w:iCs/>
          <w:sz w:val="28"/>
          <w:szCs w:val="28"/>
        </w:rPr>
        <w:t>propune</w:t>
      </w:r>
      <w:proofErr w:type="spellEnd"/>
      <w:r>
        <w:rPr>
          <w:rFonts w:ascii="Nyala" w:hAnsi="Nyala" w:cs="Tahoma"/>
          <w:bCs/>
          <w:iCs/>
          <w:sz w:val="28"/>
          <w:szCs w:val="28"/>
        </w:rPr>
        <w:t xml:space="preserve"> ca la </w:t>
      </w:r>
      <w:r>
        <w:rPr>
          <w:rFonts w:ascii="Nyala" w:hAnsi="Nyala" w:cs="Tahoma"/>
          <w:bCs/>
          <w:iCs/>
          <w:sz w:val="28"/>
          <w:szCs w:val="28"/>
          <w:lang w:val="ro-RO"/>
        </w:rPr>
        <w:t xml:space="preserve">întomcmirea bugetului local să se prevadă bani pentru reparația acoperișului Căminului Cultural din localitatea Botești ,iar în localitatea Bârna mai trebuie extinsă canalizarea la imobilele de la ieșire </w:t>
      </w:r>
      <w:r w:rsidR="007C2ACD">
        <w:rPr>
          <w:rFonts w:ascii="Nyala" w:hAnsi="Nyala" w:cs="Tahoma"/>
          <w:bCs/>
          <w:iCs/>
          <w:sz w:val="28"/>
          <w:szCs w:val="28"/>
          <w:lang w:val="ro-RO"/>
        </w:rPr>
        <w:t>din Bârna spre Jurești pe partea stângă.</w:t>
      </w:r>
    </w:p>
    <w:p w:rsidR="007C2ACD" w:rsidRDefault="007C2ACD" w:rsidP="00C2786C">
      <w:pPr>
        <w:spacing w:after="120" w:line="240" w:lineRule="auto"/>
        <w:ind w:right="425" w:firstLine="360"/>
        <w:jc w:val="both"/>
        <w:rPr>
          <w:rFonts w:ascii="Nyala" w:hAnsi="Nyala" w:cs="Tahoma"/>
          <w:bCs/>
          <w:iCs/>
          <w:sz w:val="28"/>
          <w:szCs w:val="28"/>
          <w:lang w:val="ro-RO"/>
        </w:rPr>
      </w:pPr>
      <w:r>
        <w:rPr>
          <w:rFonts w:ascii="Nyala" w:hAnsi="Nyala" w:cs="Tahoma"/>
          <w:bCs/>
          <w:iCs/>
          <w:sz w:val="28"/>
          <w:szCs w:val="28"/>
          <w:lang w:val="ro-RO"/>
        </w:rPr>
        <w:t>D-nu Ciurescu Ovidiu  propune repararea treptelor la Școala Bârna.D-nu Longa Ioan aduce în discuție câini vagabonzi din localitatea Pogănești și luarea de măsuri, deasemenea curățenia pe marginea drumului comunal  necesar înștiințat populația.D-nu Farcaș Petru ridică problema monumentului de lemn</w:t>
      </w:r>
      <w:r w:rsidR="00CD7F68">
        <w:rPr>
          <w:rFonts w:ascii="Nyala" w:hAnsi="Nyala" w:cs="Tahoma"/>
          <w:bCs/>
          <w:iCs/>
          <w:sz w:val="28"/>
          <w:szCs w:val="28"/>
          <w:lang w:val="ro-RO"/>
        </w:rPr>
        <w:t xml:space="preserve"> </w:t>
      </w:r>
      <w:r>
        <w:rPr>
          <w:rFonts w:ascii="Nyala" w:hAnsi="Nyala" w:cs="Tahoma"/>
          <w:bCs/>
          <w:iCs/>
          <w:sz w:val="28"/>
          <w:szCs w:val="28"/>
          <w:lang w:val="ro-RO"/>
        </w:rPr>
        <w:t xml:space="preserve">(crucea) de la intersecția </w:t>
      </w:r>
      <w:r w:rsidR="00CD7F68">
        <w:rPr>
          <w:rFonts w:ascii="Nyala" w:hAnsi="Nyala" w:cs="Tahoma"/>
          <w:bCs/>
          <w:iCs/>
          <w:sz w:val="28"/>
          <w:szCs w:val="28"/>
          <w:lang w:val="ro-RO"/>
        </w:rPr>
        <w:t>km 9- Comuna Bârna care trebuie reparată.Tot d-nu Farcaș mai prezintă faptul că la sesizat d-nu  Simion Vasile din localitatea Botești despre faptul că Drăgan Florin s-a extins pe pășune din localitatea Botești cu utilaje și animale, producând mizerie  deasemenea deține și foarte mulți câini.</w:t>
      </w:r>
      <w:r w:rsidR="00FA4872">
        <w:rPr>
          <w:rFonts w:ascii="Nyala" w:hAnsi="Nyala" w:cs="Tahoma"/>
          <w:bCs/>
          <w:iCs/>
          <w:sz w:val="28"/>
          <w:szCs w:val="28"/>
          <w:lang w:val="ro-RO"/>
        </w:rPr>
        <w:t xml:space="preserve"> D-nu Longa ridica problema indicatoarelor de la intersecți, se va  efctua adresă la Consiliul Județena Timiș pentru cele amplasate pe drumul judetean.</w:t>
      </w:r>
    </w:p>
    <w:p w:rsidR="00FA4872" w:rsidRDefault="00FA4872" w:rsidP="00C2786C">
      <w:pPr>
        <w:spacing w:after="120" w:line="240" w:lineRule="auto"/>
        <w:ind w:right="425" w:firstLine="360"/>
        <w:jc w:val="both"/>
        <w:rPr>
          <w:rFonts w:ascii="Nyala" w:hAnsi="Nyala" w:cs="Tahoma"/>
          <w:bCs/>
          <w:iCs/>
          <w:sz w:val="28"/>
          <w:szCs w:val="28"/>
          <w:lang w:val="ro-RO"/>
        </w:rPr>
      </w:pPr>
      <w:r>
        <w:rPr>
          <w:rFonts w:ascii="Nyala" w:hAnsi="Nyala" w:cs="Tahoma"/>
          <w:bCs/>
          <w:iCs/>
          <w:sz w:val="28"/>
          <w:szCs w:val="28"/>
          <w:lang w:val="ro-RO"/>
        </w:rPr>
        <w:t>D-nu Szmecskas Samuel se interesează de  situația juridică a terenurilor pe care sunt construite casele noi în localitatea Pogănești.</w:t>
      </w:r>
    </w:p>
    <w:p w:rsidR="00FA4872" w:rsidRDefault="00FA4872" w:rsidP="00FA4872">
      <w:pPr>
        <w:spacing w:after="120" w:line="240" w:lineRule="auto"/>
        <w:ind w:right="425" w:firstLine="360"/>
        <w:jc w:val="both"/>
        <w:rPr>
          <w:rFonts w:ascii="Nyala" w:hAnsi="Nyala" w:cs="Tahoma"/>
          <w:bCs/>
          <w:iCs/>
          <w:sz w:val="28"/>
          <w:szCs w:val="28"/>
          <w:lang w:val="ro-RO"/>
        </w:rPr>
      </w:pPr>
      <w:r>
        <w:rPr>
          <w:rFonts w:ascii="Nyala" w:hAnsi="Nyala" w:cs="Tahoma"/>
          <w:bCs/>
          <w:iCs/>
          <w:sz w:val="28"/>
          <w:szCs w:val="28"/>
          <w:lang w:val="ro-RO"/>
        </w:rPr>
        <w:t>Nemafiind alte probleme ședința s-a încheiat în această ședință s-au adoptat 8 hotărâri , drept pentru care am încheiat prezentul proces verbal.</w:t>
      </w:r>
    </w:p>
    <w:p w:rsidR="00395412" w:rsidRDefault="00395412" w:rsidP="00FA4872">
      <w:pPr>
        <w:spacing w:after="120" w:line="240" w:lineRule="auto"/>
        <w:ind w:right="425" w:firstLine="360"/>
        <w:jc w:val="both"/>
        <w:rPr>
          <w:rFonts w:ascii="Nyala" w:hAnsi="Nyala" w:cs="Tahoma"/>
          <w:bCs/>
          <w:iCs/>
          <w:sz w:val="28"/>
          <w:szCs w:val="28"/>
          <w:lang w:val="ro-RO"/>
        </w:rPr>
      </w:pPr>
    </w:p>
    <w:p w:rsidR="00FA4872" w:rsidRDefault="00FA4872" w:rsidP="00C2786C">
      <w:pPr>
        <w:spacing w:after="120" w:line="240" w:lineRule="auto"/>
        <w:ind w:right="425" w:firstLine="360"/>
        <w:jc w:val="both"/>
        <w:rPr>
          <w:rFonts w:ascii="Nyala" w:hAnsi="Nyala" w:cs="Tahoma"/>
          <w:bCs/>
          <w:iCs/>
          <w:sz w:val="28"/>
          <w:szCs w:val="28"/>
          <w:lang w:val="ro-RO"/>
        </w:rPr>
      </w:pPr>
      <w:r>
        <w:rPr>
          <w:rFonts w:ascii="Nyala" w:hAnsi="Nyala" w:cs="Tahoma"/>
          <w:bCs/>
          <w:iCs/>
          <w:sz w:val="28"/>
          <w:szCs w:val="28"/>
          <w:lang w:val="ro-RO"/>
        </w:rPr>
        <w:t>PREȘEDINTE  DE  ȘEDINȚĂ</w:t>
      </w:r>
      <w:r>
        <w:rPr>
          <w:rFonts w:ascii="Nyala" w:hAnsi="Nyala" w:cs="Tahoma"/>
          <w:bCs/>
          <w:iCs/>
          <w:sz w:val="28"/>
          <w:szCs w:val="28"/>
          <w:lang w:val="ro-RO"/>
        </w:rPr>
        <w:tab/>
      </w:r>
      <w:r>
        <w:rPr>
          <w:rFonts w:ascii="Nyala" w:hAnsi="Nyala" w:cs="Tahoma"/>
          <w:bCs/>
          <w:iCs/>
          <w:sz w:val="28"/>
          <w:szCs w:val="28"/>
          <w:lang w:val="ro-RO"/>
        </w:rPr>
        <w:tab/>
        <w:t>CONTRASEMNEAZĂ</w:t>
      </w:r>
    </w:p>
    <w:p w:rsidR="00FA4872" w:rsidRDefault="00FA4872" w:rsidP="00C2786C">
      <w:pPr>
        <w:spacing w:after="120" w:line="240" w:lineRule="auto"/>
        <w:ind w:right="425" w:firstLine="360"/>
        <w:jc w:val="both"/>
        <w:rPr>
          <w:rFonts w:ascii="Nyala" w:hAnsi="Nyala" w:cs="Tahoma"/>
          <w:bCs/>
          <w:iCs/>
          <w:sz w:val="28"/>
          <w:szCs w:val="28"/>
          <w:lang w:val="ro-RO"/>
        </w:rPr>
      </w:pPr>
      <w:r>
        <w:rPr>
          <w:rFonts w:ascii="Nyala" w:hAnsi="Nyala" w:cs="Tahoma"/>
          <w:bCs/>
          <w:iCs/>
          <w:sz w:val="28"/>
          <w:szCs w:val="28"/>
          <w:lang w:val="ro-RO"/>
        </w:rPr>
        <w:t>SZMECSKAS  SAMUEL</w:t>
      </w:r>
      <w:r>
        <w:rPr>
          <w:rFonts w:ascii="Nyala" w:hAnsi="Nyala" w:cs="Tahoma"/>
          <w:bCs/>
          <w:iCs/>
          <w:sz w:val="28"/>
          <w:szCs w:val="28"/>
          <w:lang w:val="ro-RO"/>
        </w:rPr>
        <w:tab/>
      </w:r>
      <w:r>
        <w:rPr>
          <w:rFonts w:ascii="Nyala" w:hAnsi="Nyala" w:cs="Tahoma"/>
          <w:bCs/>
          <w:iCs/>
          <w:sz w:val="28"/>
          <w:szCs w:val="28"/>
          <w:lang w:val="ro-RO"/>
        </w:rPr>
        <w:tab/>
      </w:r>
      <w:r>
        <w:rPr>
          <w:rFonts w:ascii="Nyala" w:hAnsi="Nyala" w:cs="Tahoma"/>
          <w:bCs/>
          <w:iCs/>
          <w:sz w:val="28"/>
          <w:szCs w:val="28"/>
          <w:lang w:val="ro-RO"/>
        </w:rPr>
        <w:tab/>
        <w:t>SECRETAR</w:t>
      </w:r>
    </w:p>
    <w:p w:rsidR="00FA4872" w:rsidRDefault="00FA4872" w:rsidP="00C2786C">
      <w:pPr>
        <w:spacing w:after="120" w:line="240" w:lineRule="auto"/>
        <w:ind w:right="425" w:firstLine="360"/>
        <w:jc w:val="both"/>
        <w:rPr>
          <w:rFonts w:ascii="Nyala" w:hAnsi="Nyala" w:cs="Tahoma"/>
          <w:bCs/>
          <w:iCs/>
          <w:sz w:val="28"/>
          <w:szCs w:val="28"/>
          <w:lang w:val="ro-RO"/>
        </w:rPr>
      </w:pPr>
      <w:r>
        <w:rPr>
          <w:rFonts w:ascii="Nyala" w:hAnsi="Nyala" w:cs="Tahoma"/>
          <w:bCs/>
          <w:iCs/>
          <w:sz w:val="28"/>
          <w:szCs w:val="28"/>
          <w:lang w:val="ro-RO"/>
        </w:rPr>
        <w:tab/>
      </w:r>
      <w:r>
        <w:rPr>
          <w:rFonts w:ascii="Nyala" w:hAnsi="Nyala" w:cs="Tahoma"/>
          <w:bCs/>
          <w:iCs/>
          <w:sz w:val="28"/>
          <w:szCs w:val="28"/>
          <w:lang w:val="ro-RO"/>
        </w:rPr>
        <w:tab/>
      </w:r>
      <w:r>
        <w:rPr>
          <w:rFonts w:ascii="Nyala" w:hAnsi="Nyala" w:cs="Tahoma"/>
          <w:bCs/>
          <w:iCs/>
          <w:sz w:val="28"/>
          <w:szCs w:val="28"/>
          <w:lang w:val="ro-RO"/>
        </w:rPr>
        <w:tab/>
      </w:r>
      <w:r>
        <w:rPr>
          <w:rFonts w:ascii="Nyala" w:hAnsi="Nyala" w:cs="Tahoma"/>
          <w:bCs/>
          <w:iCs/>
          <w:sz w:val="28"/>
          <w:szCs w:val="28"/>
          <w:lang w:val="ro-RO"/>
        </w:rPr>
        <w:tab/>
      </w:r>
      <w:r>
        <w:rPr>
          <w:rFonts w:ascii="Nyala" w:hAnsi="Nyala" w:cs="Tahoma"/>
          <w:bCs/>
          <w:iCs/>
          <w:sz w:val="28"/>
          <w:szCs w:val="28"/>
          <w:lang w:val="ro-RO"/>
        </w:rPr>
        <w:tab/>
      </w:r>
      <w:r>
        <w:rPr>
          <w:rFonts w:ascii="Nyala" w:hAnsi="Nyala" w:cs="Tahoma"/>
          <w:bCs/>
          <w:iCs/>
          <w:sz w:val="28"/>
          <w:szCs w:val="28"/>
          <w:lang w:val="ro-RO"/>
        </w:rPr>
        <w:tab/>
      </w:r>
      <w:r>
        <w:rPr>
          <w:rFonts w:ascii="Nyala" w:hAnsi="Nyala" w:cs="Tahoma"/>
          <w:bCs/>
          <w:iCs/>
          <w:sz w:val="28"/>
          <w:szCs w:val="28"/>
          <w:lang w:val="ro-RO"/>
        </w:rPr>
        <w:tab/>
        <w:t xml:space="preserve">TOMA LIVIA </w:t>
      </w:r>
    </w:p>
    <w:p w:rsidR="00FA4872" w:rsidRPr="00C2786C" w:rsidRDefault="00FA4872" w:rsidP="00C2786C">
      <w:pPr>
        <w:spacing w:after="120" w:line="240" w:lineRule="auto"/>
        <w:ind w:right="425" w:firstLine="360"/>
        <w:jc w:val="both"/>
        <w:rPr>
          <w:rFonts w:ascii="Nyala" w:hAnsi="Nyala" w:cs="Tahoma"/>
          <w:bCs/>
          <w:iCs/>
          <w:sz w:val="28"/>
          <w:szCs w:val="28"/>
          <w:lang w:val="ro-RO"/>
        </w:rPr>
      </w:pPr>
    </w:p>
    <w:p w:rsidR="00C2786C" w:rsidRPr="00C2786C" w:rsidRDefault="00C2786C" w:rsidP="00C2786C">
      <w:pPr>
        <w:spacing w:after="120" w:line="240" w:lineRule="auto"/>
        <w:ind w:right="425"/>
        <w:jc w:val="center"/>
        <w:rPr>
          <w:rFonts w:ascii="Nyala" w:hAnsi="Nyala" w:cs="Tahoma"/>
          <w:iCs/>
          <w:sz w:val="28"/>
          <w:szCs w:val="28"/>
          <w:lang w:val="ro-RO"/>
        </w:rPr>
      </w:pPr>
    </w:p>
    <w:p w:rsidR="00C2786C" w:rsidRPr="00C2786C" w:rsidRDefault="00C2786C" w:rsidP="00C2786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Nyala" w:eastAsia="SimSun" w:hAnsi="Nyala" w:cs="Arial"/>
          <w:kern w:val="3"/>
          <w:sz w:val="28"/>
          <w:szCs w:val="28"/>
          <w:lang w:val="ro-RO" w:eastAsia="zh-CN" w:bidi="hi-IN"/>
        </w:rPr>
      </w:pPr>
    </w:p>
    <w:p w:rsidR="00426B9B" w:rsidRPr="00F7344A" w:rsidRDefault="00426B9B" w:rsidP="00426B9B">
      <w:pPr>
        <w:tabs>
          <w:tab w:val="left" w:pos="2970"/>
        </w:tabs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p w:rsidR="00426B9B" w:rsidRPr="00F7344A" w:rsidRDefault="00426B9B" w:rsidP="00426B9B">
      <w:pPr>
        <w:tabs>
          <w:tab w:val="left" w:pos="2970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F7344A">
        <w:rPr>
          <w:rFonts w:ascii="Arial Narrow" w:hAnsi="Arial Narrow" w:cs="Arial"/>
          <w:b/>
          <w:i/>
          <w:sz w:val="24"/>
          <w:szCs w:val="24"/>
        </w:rPr>
        <w:t xml:space="preserve">  </w:t>
      </w:r>
    </w:p>
    <w:p w:rsidR="00F67E6F" w:rsidRPr="00F7473F" w:rsidRDefault="00F67E6F">
      <w:pPr>
        <w:rPr>
          <w:sz w:val="28"/>
          <w:szCs w:val="28"/>
        </w:rPr>
      </w:pPr>
    </w:p>
    <w:sectPr w:rsidR="00F67E6F" w:rsidRPr="00F7473F" w:rsidSect="001427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yala">
    <w:altName w:val="Times New Roman"/>
    <w:charset w:val="00"/>
    <w:family w:val="auto"/>
    <w:pitch w:val="variable"/>
    <w:sig w:usb0="00000001" w:usb1="00000000" w:usb2="000008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95302"/>
    <w:multiLevelType w:val="hybridMultilevel"/>
    <w:tmpl w:val="AB8CC374"/>
    <w:lvl w:ilvl="0" w:tplc="ECE0D1F2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" w:hAnsi="Times New Roman" w:cs="Times New Roman"/>
        <w:b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12034"/>
    <w:multiLevelType w:val="hybridMultilevel"/>
    <w:tmpl w:val="70A84A6E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0DB5289"/>
    <w:multiLevelType w:val="hybridMultilevel"/>
    <w:tmpl w:val="ECAC30F0"/>
    <w:lvl w:ilvl="0" w:tplc="A32A1FF2">
      <w:start w:val="3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D5600EF"/>
    <w:multiLevelType w:val="hybridMultilevel"/>
    <w:tmpl w:val="D8C0CE4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26B9B"/>
    <w:rsid w:val="001D5373"/>
    <w:rsid w:val="002C4032"/>
    <w:rsid w:val="00395412"/>
    <w:rsid w:val="00426B9B"/>
    <w:rsid w:val="004944FB"/>
    <w:rsid w:val="007C2ACD"/>
    <w:rsid w:val="008F33F9"/>
    <w:rsid w:val="00AC4AC8"/>
    <w:rsid w:val="00B8682C"/>
    <w:rsid w:val="00C2786C"/>
    <w:rsid w:val="00CD7F68"/>
    <w:rsid w:val="00F67E6F"/>
    <w:rsid w:val="00F7344A"/>
    <w:rsid w:val="00F7473F"/>
    <w:rsid w:val="00FA4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8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426B9B"/>
    <w:pPr>
      <w:ind w:left="720"/>
      <w:contextualSpacing/>
    </w:p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426B9B"/>
  </w:style>
  <w:style w:type="paragraph" w:styleId="BodyText">
    <w:name w:val="Body Text"/>
    <w:basedOn w:val="Normal"/>
    <w:link w:val="BodyTextChar"/>
    <w:semiHidden/>
    <w:rsid w:val="00426B9B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4"/>
      <w:lang w:val="fr-FR" w:eastAsia="ro-RO"/>
    </w:rPr>
  </w:style>
  <w:style w:type="character" w:customStyle="1" w:styleId="BodyTextChar">
    <w:name w:val="Body Text Char"/>
    <w:basedOn w:val="DefaultParagraphFont"/>
    <w:link w:val="BodyText"/>
    <w:semiHidden/>
    <w:rsid w:val="00426B9B"/>
    <w:rPr>
      <w:rFonts w:ascii="Times New Roman" w:eastAsia="Times New Roman" w:hAnsi="Times New Roman" w:cs="Times New Roman"/>
      <w:b/>
      <w:bCs/>
      <w:sz w:val="36"/>
      <w:szCs w:val="24"/>
      <w:lang w:val="fr-FR" w:eastAsia="ro-RO"/>
    </w:rPr>
  </w:style>
  <w:style w:type="character" w:customStyle="1" w:styleId="rezumat1">
    <w:name w:val="rezumat_1"/>
    <w:basedOn w:val="DefaultParagraphFont"/>
    <w:rsid w:val="00426B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DELUX</dc:creator>
  <cp:keywords/>
  <dc:description/>
  <cp:lastModifiedBy>DELUX</cp:lastModifiedBy>
  <cp:revision>9</cp:revision>
  <cp:lastPrinted>2024-01-29T13:32:00Z</cp:lastPrinted>
  <dcterms:created xsi:type="dcterms:W3CDTF">2024-01-26T11:30:00Z</dcterms:created>
  <dcterms:modified xsi:type="dcterms:W3CDTF">2024-02-12T10:31:00Z</dcterms:modified>
</cp:coreProperties>
</file>