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B4" w:rsidRDefault="000420B4" w:rsidP="000420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PROCES-VERBAL</w:t>
      </w:r>
    </w:p>
    <w:p w:rsidR="000420B4" w:rsidRDefault="000420B4" w:rsidP="000420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Incheiat azi 21.06.2019 cu ocazia  ședinței Ordinare a Consiliului Local Bârna </w:t>
      </w:r>
      <w:r w:rsidR="00794598">
        <w:rPr>
          <w:rFonts w:ascii="Arial" w:hAnsi="Arial" w:cs="Arial"/>
          <w:b/>
        </w:rPr>
        <w:t>la convocarea primarului cu urmă</w:t>
      </w:r>
      <w:r>
        <w:rPr>
          <w:rFonts w:ascii="Arial" w:hAnsi="Arial" w:cs="Arial"/>
          <w:b/>
        </w:rPr>
        <w:t>toarea</w:t>
      </w:r>
    </w:p>
    <w:p w:rsidR="000420B4" w:rsidRDefault="000420B4" w:rsidP="000420B4">
      <w:pPr>
        <w:jc w:val="center"/>
        <w:rPr>
          <w:rFonts w:ascii="Arial" w:hAnsi="Arial" w:cs="Arial"/>
          <w:b/>
        </w:rPr>
      </w:pPr>
    </w:p>
    <w:p w:rsidR="000420B4" w:rsidRDefault="000420B4" w:rsidP="000420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ORDINE DE ZI</w:t>
      </w:r>
    </w:p>
    <w:p w:rsidR="0035062E" w:rsidRPr="00BA6A87" w:rsidRDefault="0035062E" w:rsidP="0035062E">
      <w:pPr>
        <w:jc w:val="center"/>
        <w:rPr>
          <w:rFonts w:ascii="Arial" w:hAnsi="Arial" w:cs="Arial"/>
          <w:b/>
          <w:lang w:val="en-US"/>
        </w:rPr>
      </w:pPr>
    </w:p>
    <w:p w:rsidR="0035062E" w:rsidRDefault="0035062E" w:rsidP="0035062E">
      <w:r>
        <w:tab/>
        <w:t>1. Proiect de hotărâre privind aprobarea rectificării bugetului local pe anul 2019.</w:t>
      </w:r>
    </w:p>
    <w:p w:rsidR="0035062E" w:rsidRDefault="0035062E" w:rsidP="0035062E">
      <w:r>
        <w:tab/>
        <w:t>2. Proiect de hotărâre pivind aprobarea modificării Organigramei Primăriei Bârna.</w:t>
      </w:r>
    </w:p>
    <w:p w:rsidR="0035062E" w:rsidRDefault="0035062E" w:rsidP="0035062E">
      <w:r>
        <w:tab/>
        <w:t>3. Proiect de hotărâre privind aprobarea modificării tarifului la colectarea deseurilor .</w:t>
      </w:r>
    </w:p>
    <w:p w:rsidR="0035062E" w:rsidRDefault="0035062E" w:rsidP="0035062E">
      <w:r>
        <w:tab/>
        <w:t xml:space="preserve">4. Proiect de hotărâre privind aprobarea rezilierii Contractului de pasunat încheiat între </w:t>
      </w:r>
      <w:r>
        <w:tab/>
        <w:t xml:space="preserve">Primaria </w:t>
      </w:r>
      <w:r>
        <w:tab/>
        <w:t>Bârna și Machidon Pavel.</w:t>
      </w:r>
    </w:p>
    <w:p w:rsidR="0035062E" w:rsidRDefault="0035062E" w:rsidP="0035062E">
      <w:r>
        <w:tab/>
        <w:t xml:space="preserve">5.Proiect de hotărâre prvind aprobarea încheieri Contractului de pășunat între Primăria </w:t>
      </w:r>
      <w:r>
        <w:tab/>
        <w:t xml:space="preserve">Bârna și </w:t>
      </w:r>
      <w:r>
        <w:tab/>
        <w:t>Crista Ionel.</w:t>
      </w:r>
    </w:p>
    <w:p w:rsidR="0035062E" w:rsidRDefault="0035062E" w:rsidP="0035062E">
      <w:r>
        <w:tab/>
        <w:t xml:space="preserve">6. Proiect de hotărâre privind aprobarea asumării sau neasumării de către Consiliul Local </w:t>
      </w:r>
      <w:r>
        <w:tab/>
        <w:t xml:space="preserve">Bârna </w:t>
      </w:r>
      <w:r>
        <w:tab/>
        <w:t xml:space="preserve">a  implementării proeictului,, Crearea și implementarea  serviciilor comunitare </w:t>
      </w:r>
      <w:r>
        <w:tab/>
        <w:t xml:space="preserve">integrate pentru </w:t>
      </w:r>
      <w:r>
        <w:tab/>
        <w:t>combatrea sărăciei și excluziunii sociale,,</w:t>
      </w:r>
    </w:p>
    <w:p w:rsidR="0035062E" w:rsidRDefault="0035062E" w:rsidP="0035062E">
      <w:r>
        <w:tab/>
        <w:t xml:space="preserve">7.Proiect  de hotărâre privind aprobarea încheierii unui Contract de comodat între </w:t>
      </w:r>
      <w:r>
        <w:tab/>
        <w:t xml:space="preserve">Primăria </w:t>
      </w:r>
      <w:r>
        <w:tab/>
        <w:t xml:space="preserve">Bârna și d-na Dr. Uman BARBU ADRIANA pentru spațiu comercial din </w:t>
      </w:r>
      <w:r>
        <w:tab/>
        <w:t>Bârna.</w:t>
      </w:r>
    </w:p>
    <w:p w:rsidR="0035062E" w:rsidRDefault="0035062E" w:rsidP="0035062E">
      <w:r>
        <w:tab/>
        <w:t>8. Proiect de hotărâre privind aprobarea  încheierii contractului de prestări servicii SCIM.</w:t>
      </w:r>
    </w:p>
    <w:p w:rsidR="0035062E" w:rsidRDefault="0035062E" w:rsidP="0035062E">
      <w:r>
        <w:tab/>
        <w:t xml:space="preserve">9. Prezentarea Deciziei nr. 13 din 20.05.2019  Curții de Conturi cu ocazia Controlului </w:t>
      </w:r>
      <w:r>
        <w:tab/>
        <w:t xml:space="preserve">efectuat </w:t>
      </w:r>
      <w:r>
        <w:tab/>
        <w:t>la primăria Bârna .</w:t>
      </w:r>
    </w:p>
    <w:p w:rsidR="0035062E" w:rsidRDefault="0035062E" w:rsidP="0035062E">
      <w:r>
        <w:tab/>
        <w:t>10. Diverse.</w:t>
      </w:r>
    </w:p>
    <w:p w:rsidR="000420B4" w:rsidRPr="006D5807" w:rsidRDefault="000420B4" w:rsidP="000420B4"/>
    <w:p w:rsidR="000420B4" w:rsidRDefault="000420B4" w:rsidP="000420B4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Pr</w:t>
      </w:r>
      <w:r w:rsidR="0035062E">
        <w:rPr>
          <w:rFonts w:ascii="Arial" w:hAnsi="Arial" w:cs="Arial"/>
        </w:rPr>
        <w:t>eședinte de ședință a fost ales d-nu Ciurescu Aurelian Ovidiu  , d-nu</w:t>
      </w:r>
      <w:r>
        <w:rPr>
          <w:rFonts w:ascii="Arial" w:hAnsi="Arial" w:cs="Arial"/>
        </w:rPr>
        <w:t xml:space="preserve">  președinte prezintă Ordinea de zi din Convocator și o supune la vot, d-nu primar propune modificarea Ordinii </w:t>
      </w:r>
      <w:r w:rsidR="0035062E">
        <w:rPr>
          <w:rFonts w:ascii="Arial" w:hAnsi="Arial" w:cs="Arial"/>
        </w:rPr>
        <w:t xml:space="preserve">de zi prin introducerea a încă 1 punct  și anume: punctul 10 cu aprobarea implementării OUG. 74/2018 privind regimul deșeurilor. </w:t>
      </w:r>
    </w:p>
    <w:p w:rsidR="000420B4" w:rsidRDefault="000420B4" w:rsidP="00042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S-a supus la vot Ordinea de zi modificată, fiind votată în unanimitate de voturi.</w:t>
      </w:r>
    </w:p>
    <w:p w:rsidR="000420B4" w:rsidRDefault="000420B4" w:rsidP="000420B4">
      <w:pPr>
        <w:jc w:val="both"/>
        <w:rPr>
          <w:rStyle w:val="rezumat1"/>
          <w:rFonts w:ascii="Arial" w:hAnsi="Arial" w:cs="Arial"/>
        </w:rPr>
      </w:pPr>
    </w:p>
    <w:p w:rsidR="0035062E" w:rsidRDefault="000420B4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La punctul 1 de pe Ordinea de zi privind aprobarea</w:t>
      </w:r>
      <w:r w:rsidR="0035062E">
        <w:rPr>
          <w:rStyle w:val="rezumat1"/>
          <w:rFonts w:ascii="Arial" w:hAnsi="Arial" w:cs="Arial"/>
        </w:rPr>
        <w:t xml:space="preserve"> rectificării bugetului local pe anul 2019, s-a prezentat referatul d-nei Contabile cu nr. 2215 din data de  20.06.2019  împreună cu  adresa nr. 6127 din 13.06.2019 care face referire laHotărârea de Guvern nr. 363 din 30 mai 2019 prin care s-au repartizat bani  pentru  amenajare grupuri sanitare la Școala Gimnazială Bârna și Gradinița Bârna.Comisia de specialitate din cadrul Consiliului Local Bârna si-a dat avizul favorabil. S-a supus la vot proiectul de hotărâre fiind votat cu 11 voturi pentru.</w:t>
      </w:r>
    </w:p>
    <w:p w:rsidR="0035062E" w:rsidRDefault="0035062E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La punctul 2 de pe Ordinea de zi privind aprobarea modificării Organigramei aparatului propriu al primariei Bârna </w:t>
      </w:r>
      <w:r w:rsidR="002B2C91">
        <w:rPr>
          <w:rStyle w:val="rezumat1"/>
          <w:rFonts w:ascii="Arial" w:hAnsi="Arial" w:cs="Arial"/>
        </w:rPr>
        <w:t>, s-a prezentat  referatul nr.2271 din data de 20.06.2019 a d-lui primar prin care propune Consiliului Local Bârna aprobarea modificării Organigramei prin desființarea postului de paznic de Noapte și înființarea postului de mecanic utilaje. S-a supus la vot proiectul de hotărâre fiind votat în unanimitate de voturi.</w:t>
      </w:r>
    </w:p>
    <w:p w:rsidR="002B2C91" w:rsidRDefault="002B2C91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La punctul 3 de pe Ordinea de zi privind aprobarea modificării tarifului la colectarea deșeurilor, s-a prezentat referatul d-lui primar împreună cu  adresa nr.2613 din data de 28.05.2019 a Asociației de Dezvoltare Intercomunitară Deșeuri Timiș prin </w:t>
      </w:r>
      <w:r>
        <w:rPr>
          <w:rStyle w:val="rezumat1"/>
          <w:rFonts w:ascii="Arial" w:hAnsi="Arial" w:cs="Arial"/>
        </w:rPr>
        <w:lastRenderedPageBreak/>
        <w:t>care se propune moajorarea tarifului de la 3,39 lei/persoană/lunar tva inclus la 4,21 lei/persoană/lunar TVA inclus , iar la Operatorii Economici prețul va fi de 351,73 lei/tonă + TVA. După mai multe discuții pe marginea acestui punct s-a supus la vot proiectul de hotărâre fiind votat cu 10 voturi pentru și i abținere.</w:t>
      </w:r>
    </w:p>
    <w:p w:rsidR="002B2C91" w:rsidRDefault="002B2C91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4 de pe Ordinea de zi privind rezilierea Contractului de pășunat pentru Machidon Pavel , s-a prezentat cererea d-lui Machidon prin care relevă faptul că a vândut animalele. D-nu viceprimar a prezentat un referat prin care propune rezilierea Contractului. S-a supus la vot proiectul de hotărâre fiind votat cu 11 voturi pentru.</w:t>
      </w:r>
    </w:p>
    <w:p w:rsidR="002B2C91" w:rsidRDefault="002B2C91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5 de pe Ordinea de zi privind  aprobarea încheierii Contractului de pășunat între Primăria Bârna și Crista Ionel</w:t>
      </w:r>
      <w:r w:rsidR="008C7544">
        <w:rPr>
          <w:rStyle w:val="rezumat1"/>
          <w:rFonts w:ascii="Arial" w:hAnsi="Arial" w:cs="Arial"/>
        </w:rPr>
        <w:t>, s-a prezentat cererea d-lui Crista împreună cu adeverința de la medicul veterinar , d-nu viceprimar propune prin referat acrodarea a suprafeței de 2 ha pășune d-lui Crista din excedentul ramas de la d-nu Machidon pe o perioadă de 9 ani de zile cu taxa care s-a perceput și la ceilalți crescători de animale.</w:t>
      </w:r>
    </w:p>
    <w:p w:rsidR="008C7544" w:rsidRDefault="008C7544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supus la vot proiectul de hotărâre fiind votat cu 11 voturi .</w:t>
      </w:r>
    </w:p>
    <w:p w:rsidR="008C7544" w:rsidRDefault="008C7544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6 de pe Ordinea de zi privind proiectul de combatarea sărăciei ,s-a prezentat referatul primarului Comunei Bârna nr.2270 din data de 20.06.2019 prin care prezintă faptul că implementarea  acestui proiect în Comuna Bârna  nu constituie o prioritate nu am fost consultați când am fost cuprinși în acest p</w:t>
      </w:r>
      <w:r w:rsidR="00D76F23">
        <w:rPr>
          <w:rStyle w:val="rezumat1"/>
          <w:rFonts w:ascii="Arial" w:hAnsi="Arial" w:cs="Arial"/>
        </w:rPr>
        <w:t>roiect .</w:t>
      </w:r>
    </w:p>
    <w:p w:rsidR="00D76F23" w:rsidRDefault="00D76F23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supus la vot proiectul de hotărâre privind neasumarea de către Consiliul Local Bârna a implementării proiectului ,,Crearea și implementarea serviciilor comunitare integrate pentru combatarea sărăciei și excluziunii sociale și s-a votat cu 11 voturi pentru.</w:t>
      </w:r>
    </w:p>
    <w:p w:rsidR="00D76F23" w:rsidRDefault="00D76F23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7 de pe Ordinea de zi privind aprobarea încheierii Contractului de Comodat între Primăria Bârna și Dr. Uman BARBU ADRIANA pentru spațiu din clădirea de lângă primărie unde va funcționa  Cabinetul d-nei doctor . S-a prezentat cererea nr. 1973 din 05.06.2019  a d-nei doctor  Barbu Adrian însoțită de Certificatul de înregistrarea în Registrul Unic al Cabinetelor medicale, deasemenea  d-nu viceprimar prezintă un referat  prin care propune încheierea Contractului de comodat pe o perioadă de 5 ani de zile.</w:t>
      </w:r>
    </w:p>
    <w:p w:rsidR="00D76F23" w:rsidRDefault="00D76F23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 Comisia de specialitate din cadrul Consiliului Local Bârna își dă avizul favorabil.</w:t>
      </w:r>
    </w:p>
    <w:p w:rsidR="00D76F23" w:rsidRDefault="00D76F23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supus la  vot proiectul de hotărâre  fiind votat cu 11 voturi pentru.</w:t>
      </w:r>
    </w:p>
    <w:p w:rsidR="00D76F23" w:rsidRDefault="00D76F23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La punctul 8 de pe Ordinea de zi privind </w:t>
      </w:r>
      <w:r w:rsidR="0002199E">
        <w:rPr>
          <w:rStyle w:val="rezumat1"/>
          <w:rFonts w:ascii="Arial" w:hAnsi="Arial" w:cs="Arial"/>
        </w:rPr>
        <w:t>aprobarea închierii Contractului de prestări servicii de achizitionare efectuarea seriviciilor SCIM ,  s-a prezentat referatul nr. 2272 din data de 20.06.2019 a d-lui primar prin care propune  necesitatea efectuării acestor proceduri cu o firmă specializată. S-a supus la vot proiectul de hotărâre privind efectuarea serviciilor de firmă în domeniu  fiind votată cu 11 voturi  pentru.</w:t>
      </w:r>
    </w:p>
    <w:p w:rsidR="008818A0" w:rsidRDefault="008818A0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9 de pe Ordinea de zi privind  prezentarea Deciziei nr. 13 a Curții de conturi cu ocazia Controlului efectuat la Primăria Bârna împreună cu raportul de audit .</w:t>
      </w:r>
    </w:p>
    <w:p w:rsidR="008818A0" w:rsidRDefault="008818A0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10 nou inclus pe Ordinea de zi privind impmenenatarea  OUG 74/2018 cu gestionarea deșeurilor, s-a prezentat referatul d-lui  primar împreună  cu  adresa nr. 2965 din14.06.2019 a Asociației de Dezvoltare Intercomunitară Deșeuri Timiș, s-a supus la vot proiectul de hotărâre fiind votat în unanimitate de voturi.</w:t>
      </w:r>
    </w:p>
    <w:p w:rsidR="008818A0" w:rsidRDefault="008818A0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In continuare s-a trecut la Diverse , au luat cuvântul d-nii C</w:t>
      </w:r>
      <w:r w:rsidR="00291E7E">
        <w:rPr>
          <w:rStyle w:val="rezumat1"/>
          <w:rFonts w:ascii="Arial" w:hAnsi="Arial" w:cs="Arial"/>
        </w:rPr>
        <w:t>onsilieri.</w:t>
      </w:r>
    </w:p>
    <w:p w:rsidR="00291E7E" w:rsidRDefault="00291E7E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Bot Petru aduce în discuție  podul din Cernăiești care s-a prăbușit în urma inundațiilor iar deținători de terenuri agricole nu m-ai au acces la culturi.</w:t>
      </w:r>
    </w:p>
    <w:p w:rsidR="00291E7E" w:rsidRDefault="00291E7E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lastRenderedPageBreak/>
        <w:tab/>
        <w:t>D-nu Longa Ioan se interesează despre vânzare terenurilor din localitatea Pogănești pe care sunt construite case</w:t>
      </w:r>
      <w:r w:rsidR="00EC3E03">
        <w:rPr>
          <w:rStyle w:val="rezumat1"/>
          <w:rFonts w:ascii="Arial" w:hAnsi="Arial" w:cs="Arial"/>
        </w:rPr>
        <w:t xml:space="preserve"> de către tineri.</w:t>
      </w:r>
    </w:p>
    <w:p w:rsidR="00EC3E03" w:rsidRDefault="00EC3E03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Ianculescu Florin ridică problema podului de la terenurile agricole din localitatea Drinova afectat de inundații.î</w:t>
      </w:r>
    </w:p>
    <w:p w:rsidR="00EC3E03" w:rsidRDefault="00EC3E03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primar informează ca Regia Națională a Pădurilor are lemn de</w:t>
      </w:r>
      <w:r w:rsidR="00794598">
        <w:rPr>
          <w:rStyle w:val="rezumat1"/>
          <w:rFonts w:ascii="Arial" w:hAnsi="Arial" w:cs="Arial"/>
        </w:rPr>
        <w:t xml:space="preserve"> foc de vânzare pentru populație.</w:t>
      </w:r>
    </w:p>
    <w:p w:rsidR="00794598" w:rsidRDefault="00794598" w:rsidP="000420B4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Nemaifiind alte probleme ședința s-a încheiat în această ședință s-au adoptat 9 hotărâri de la numărul 42 la numărul 50.</w:t>
      </w:r>
    </w:p>
    <w:p w:rsidR="0035062E" w:rsidRDefault="0035062E" w:rsidP="000420B4">
      <w:pPr>
        <w:rPr>
          <w:rStyle w:val="rezumat1"/>
          <w:rFonts w:ascii="Arial" w:hAnsi="Arial" w:cs="Arial"/>
        </w:rPr>
      </w:pPr>
    </w:p>
    <w:p w:rsidR="000420B4" w:rsidRDefault="00794598" w:rsidP="000420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PREȘEDINTE DE ȘEDINȚĂ</w:t>
      </w:r>
      <w:r>
        <w:rPr>
          <w:rFonts w:ascii="Arial" w:hAnsi="Arial" w:cs="Arial"/>
          <w:b/>
        </w:rPr>
        <w:tab/>
        <w:t>CONSILIERI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SECRETAR</w:t>
      </w:r>
    </w:p>
    <w:p w:rsidR="00794598" w:rsidRDefault="00794598" w:rsidP="000420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CIURESCU AURELIAN OVIDIU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SZKOROPAN LIVIA </w:t>
      </w: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0420B4" w:rsidRDefault="000420B4" w:rsidP="000420B4">
      <w:pPr>
        <w:jc w:val="both"/>
        <w:rPr>
          <w:rFonts w:ascii="Arial" w:hAnsi="Arial" w:cs="Arial"/>
          <w:b/>
        </w:rPr>
      </w:pPr>
    </w:p>
    <w:p w:rsidR="00DA580C" w:rsidRDefault="00DA580C"/>
    <w:sectPr w:rsidR="00DA580C" w:rsidSect="00DA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0B4"/>
    <w:rsid w:val="0002199E"/>
    <w:rsid w:val="000420B4"/>
    <w:rsid w:val="00291E7E"/>
    <w:rsid w:val="002B2C91"/>
    <w:rsid w:val="0035062E"/>
    <w:rsid w:val="004C45BA"/>
    <w:rsid w:val="00794598"/>
    <w:rsid w:val="008818A0"/>
    <w:rsid w:val="008C7544"/>
    <w:rsid w:val="00D76F23"/>
    <w:rsid w:val="00DA580C"/>
    <w:rsid w:val="00EC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mat1">
    <w:name w:val="rezumat_1"/>
    <w:basedOn w:val="DefaultParagraphFont"/>
    <w:rsid w:val="0004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5</cp:revision>
  <cp:lastPrinted>2019-06-27T10:25:00Z</cp:lastPrinted>
  <dcterms:created xsi:type="dcterms:W3CDTF">2019-06-27T06:44:00Z</dcterms:created>
  <dcterms:modified xsi:type="dcterms:W3CDTF">2019-06-27T10:25:00Z</dcterms:modified>
</cp:coreProperties>
</file>