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4D" w:rsidRDefault="005E764D" w:rsidP="005E764D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5E764D" w:rsidRPr="00474964" w:rsidRDefault="005E764D" w:rsidP="005E764D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5E764D" w:rsidRPr="00704919" w:rsidRDefault="005E764D" w:rsidP="005E764D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5E764D" w:rsidRPr="00176598" w:rsidRDefault="005E764D" w:rsidP="005E764D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5E764D" w:rsidRPr="00176598" w:rsidTr="002D56D3">
        <w:tc>
          <w:tcPr>
            <w:tcW w:w="3539" w:type="dxa"/>
            <w:gridSpan w:val="4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SZMECSKAȘ MARIA 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5E764D" w:rsidRPr="00176598" w:rsidTr="002D56D3">
        <w:tc>
          <w:tcPr>
            <w:tcW w:w="560" w:type="dxa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REFERENT </w:t>
            </w:r>
          </w:p>
        </w:tc>
        <w:tc>
          <w:tcPr>
            <w:tcW w:w="420" w:type="dxa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PRIMĂRIA BÎRNA</w:t>
            </w:r>
          </w:p>
        </w:tc>
        <w:tc>
          <w:tcPr>
            <w:tcW w:w="385" w:type="dxa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5E764D" w:rsidRPr="00176598" w:rsidTr="002D56D3">
        <w:trPr>
          <w:trHeight w:val="406"/>
        </w:trPr>
        <w:tc>
          <w:tcPr>
            <w:tcW w:w="817" w:type="dxa"/>
            <w:gridSpan w:val="2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___________________</w:t>
            </w:r>
          </w:p>
        </w:tc>
        <w:tc>
          <w:tcPr>
            <w:tcW w:w="1400" w:type="dxa"/>
            <w:gridSpan w:val="2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BÎRNA</w:t>
            </w:r>
          </w:p>
        </w:tc>
      </w:tr>
      <w:tr w:rsidR="005E764D" w:rsidRPr="00176598" w:rsidTr="002D56D3">
        <w:trPr>
          <w:trHeight w:val="367"/>
        </w:trPr>
        <w:tc>
          <w:tcPr>
            <w:tcW w:w="10780" w:type="dxa"/>
            <w:gridSpan w:val="9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________________________________________________________________________________________</w:t>
            </w:r>
          </w:p>
        </w:tc>
        <w:tc>
          <w:tcPr>
            <w:tcW w:w="385" w:type="dxa"/>
            <w:vAlign w:val="bottom"/>
          </w:tcPr>
          <w:p w:rsidR="005E764D" w:rsidRPr="00176598" w:rsidRDefault="005E764D" w:rsidP="002D56D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5E764D" w:rsidRPr="00176598" w:rsidRDefault="005E764D" w:rsidP="005E764D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art. 292 din Codul penal privind falsul în declaraţii, declar pe proprie răspundere </w:t>
      </w:r>
    </w:p>
    <w:p w:rsidR="005E764D" w:rsidRPr="00176598" w:rsidRDefault="005E764D" w:rsidP="005E764D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că împreună cu familia</w:t>
      </w:r>
      <w:r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5E764D" w:rsidRPr="00176598" w:rsidRDefault="005E764D" w:rsidP="005E764D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5E764D" w:rsidRPr="00176598" w:rsidRDefault="005E764D" w:rsidP="005E764D">
      <w:pPr>
        <w:rPr>
          <w:lang w:val="en-US"/>
        </w:rPr>
      </w:pPr>
      <w:r w:rsidRPr="00176598">
        <w:rPr>
          <w:lang w:val="en-US"/>
        </w:rPr>
        <w:t xml:space="preserve">    </w:t>
      </w:r>
      <w:proofErr w:type="gramStart"/>
      <w:r w:rsidRPr="00176598">
        <w:rPr>
          <w:lang w:val="en-US"/>
        </w:rPr>
        <w:t xml:space="preserve">*1) </w:t>
      </w:r>
      <w:proofErr w:type="spellStart"/>
      <w:r w:rsidRPr="00176598">
        <w:rPr>
          <w:lang w:val="en-US"/>
        </w:rPr>
        <w:t>Prin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familie</w:t>
      </w:r>
      <w:proofErr w:type="spellEnd"/>
      <w:r w:rsidRPr="00176598">
        <w:rPr>
          <w:lang w:val="en-US"/>
        </w:rPr>
        <w:t xml:space="preserve"> se </w:t>
      </w:r>
      <w:proofErr w:type="spellStart"/>
      <w:r w:rsidRPr="00176598">
        <w:rPr>
          <w:lang w:val="en-US"/>
        </w:rPr>
        <w:t>înţelege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soţul</w:t>
      </w:r>
      <w:proofErr w:type="spellEnd"/>
      <w:r w:rsidRPr="00176598">
        <w:rPr>
          <w:lang w:val="en-US"/>
        </w:rPr>
        <w:t>/</w:t>
      </w:r>
      <w:proofErr w:type="spellStart"/>
      <w:r w:rsidRPr="00176598">
        <w:rPr>
          <w:lang w:val="en-US"/>
        </w:rPr>
        <w:t>soţia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şi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copiii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aflaţi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întreţinerea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acestora</w:t>
      </w:r>
      <w:proofErr w:type="spellEnd"/>
      <w:r w:rsidRPr="00176598">
        <w:rPr>
          <w:lang w:val="en-US"/>
        </w:rPr>
        <w:t>.</w:t>
      </w:r>
      <w:proofErr w:type="gramEnd"/>
    </w:p>
    <w:p w:rsidR="005E764D" w:rsidRPr="00176598" w:rsidRDefault="005E764D" w:rsidP="005E764D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5E764D" w:rsidRDefault="005E764D" w:rsidP="005E764D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Bunuri imobile </w:t>
      </w:r>
    </w:p>
    <w:p w:rsidR="005E764D" w:rsidRPr="00176598" w:rsidRDefault="005E764D" w:rsidP="005E764D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5E764D" w:rsidRPr="00176598" w:rsidRDefault="005E764D" w:rsidP="005E764D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5E764D" w:rsidRDefault="005E764D" w:rsidP="005E764D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p w:rsidR="005E764D" w:rsidRPr="00176598" w:rsidRDefault="005E764D" w:rsidP="005E764D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2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88"/>
        <w:gridCol w:w="1701"/>
        <w:gridCol w:w="1631"/>
        <w:gridCol w:w="1120"/>
        <w:gridCol w:w="980"/>
        <w:gridCol w:w="1656"/>
        <w:gridCol w:w="1704"/>
      </w:tblGrid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otnoteReference"/>
                <w:b/>
                <w:lang w:eastAsia="ro-RO"/>
              </w:rPr>
              <w:footnoteReference w:id="1"/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  <w:r>
              <w:t xml:space="preserve">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</w:tr>
    </w:tbl>
    <w:p w:rsidR="005E764D" w:rsidRPr="00176598" w:rsidRDefault="005E764D" w:rsidP="005E764D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Pr="00176598">
        <w:rPr>
          <w:lang w:val="en-US"/>
        </w:rPr>
        <w:t xml:space="preserve">* </w:t>
      </w:r>
      <w:proofErr w:type="spellStart"/>
      <w:r w:rsidRPr="00176598">
        <w:rPr>
          <w:lang w:val="en-US"/>
        </w:rPr>
        <w:t>Categoriile</w:t>
      </w:r>
      <w:proofErr w:type="spellEnd"/>
      <w:r w:rsidRPr="00176598">
        <w:rPr>
          <w:lang w:val="en-US"/>
        </w:rPr>
        <w:t xml:space="preserve"> indicate </w:t>
      </w:r>
      <w:proofErr w:type="spellStart"/>
      <w:r w:rsidRPr="00176598">
        <w:rPr>
          <w:lang w:val="en-US"/>
        </w:rPr>
        <w:t>sunt</w:t>
      </w:r>
      <w:proofErr w:type="spellEnd"/>
      <w:r w:rsidRPr="00176598">
        <w:rPr>
          <w:lang w:val="en-US"/>
        </w:rPr>
        <w:t xml:space="preserve">: (1) </w:t>
      </w:r>
      <w:proofErr w:type="spellStart"/>
      <w:r w:rsidRPr="00176598">
        <w:rPr>
          <w:lang w:val="en-US"/>
        </w:rPr>
        <w:t>agricol</w:t>
      </w:r>
      <w:proofErr w:type="spellEnd"/>
      <w:r w:rsidRPr="00176598">
        <w:rPr>
          <w:lang w:val="en-US"/>
        </w:rPr>
        <w:t xml:space="preserve">; (2) </w:t>
      </w:r>
      <w:proofErr w:type="spellStart"/>
      <w:r w:rsidRPr="00176598">
        <w:rPr>
          <w:lang w:val="en-US"/>
        </w:rPr>
        <w:t>forestier</w:t>
      </w:r>
      <w:proofErr w:type="spellEnd"/>
      <w:r w:rsidRPr="00176598">
        <w:rPr>
          <w:lang w:val="en-US"/>
        </w:rPr>
        <w:t xml:space="preserve">; (3) </w:t>
      </w:r>
      <w:proofErr w:type="spellStart"/>
      <w:r w:rsidRPr="00176598">
        <w:rPr>
          <w:lang w:val="en-US"/>
        </w:rPr>
        <w:t>intravilan</w:t>
      </w:r>
      <w:proofErr w:type="spellEnd"/>
      <w:r w:rsidRPr="00176598">
        <w:rPr>
          <w:lang w:val="en-US"/>
        </w:rPr>
        <w:t xml:space="preserve">; (4) </w:t>
      </w:r>
      <w:proofErr w:type="spellStart"/>
      <w:r w:rsidRPr="00176598">
        <w:rPr>
          <w:lang w:val="en-US"/>
        </w:rPr>
        <w:t>luciu</w:t>
      </w:r>
      <w:proofErr w:type="spellEnd"/>
      <w:r w:rsidRPr="00176598">
        <w:rPr>
          <w:lang w:val="en-US"/>
        </w:rPr>
        <w:t xml:space="preserve"> de </w:t>
      </w:r>
      <w:proofErr w:type="spellStart"/>
      <w:proofErr w:type="gramStart"/>
      <w:r w:rsidRPr="00176598">
        <w:rPr>
          <w:lang w:val="en-US"/>
        </w:rPr>
        <w:t>apă</w:t>
      </w:r>
      <w:proofErr w:type="spellEnd"/>
      <w:proofErr w:type="gramEnd"/>
      <w:r w:rsidRPr="00176598">
        <w:rPr>
          <w:lang w:val="en-US"/>
        </w:rPr>
        <w:t xml:space="preserve">; (5) </w:t>
      </w:r>
      <w:proofErr w:type="spellStart"/>
      <w:r w:rsidRPr="00176598">
        <w:rPr>
          <w:lang w:val="en-US"/>
        </w:rPr>
        <w:t>alte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categorii</w:t>
      </w:r>
      <w:proofErr w:type="spellEnd"/>
      <w:r w:rsidRPr="00176598">
        <w:rPr>
          <w:lang w:val="en-US"/>
        </w:rPr>
        <w:t xml:space="preserve"> de </w:t>
      </w:r>
      <w:proofErr w:type="spellStart"/>
      <w:r w:rsidRPr="00176598">
        <w:rPr>
          <w:lang w:val="en-US"/>
        </w:rPr>
        <w:t>terenuri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extravilane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dacă</w:t>
      </w:r>
      <w:proofErr w:type="spellEnd"/>
      <w:r w:rsidRPr="00176598">
        <w:rPr>
          <w:lang w:val="en-US"/>
        </w:rPr>
        <w:t xml:space="preserve"> se </w:t>
      </w:r>
      <w:proofErr w:type="spellStart"/>
      <w:r w:rsidRPr="00176598">
        <w:rPr>
          <w:lang w:val="en-US"/>
        </w:rPr>
        <w:t>află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circuitul</w:t>
      </w:r>
      <w:proofErr w:type="spellEnd"/>
      <w:r w:rsidRPr="00176598">
        <w:rPr>
          <w:lang w:val="en-US"/>
        </w:rPr>
        <w:t xml:space="preserve"> civil.</w:t>
      </w:r>
    </w:p>
    <w:p w:rsidR="005E764D" w:rsidRPr="00176598" w:rsidRDefault="005E764D" w:rsidP="005E764D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  <w:proofErr w:type="gramStart"/>
      <w:r w:rsidRPr="00176598">
        <w:rPr>
          <w:lang w:val="en-US"/>
        </w:rPr>
        <w:t xml:space="preserve">*2) La "Titular" se </w:t>
      </w:r>
      <w:proofErr w:type="spellStart"/>
      <w:r w:rsidRPr="00176598">
        <w:rPr>
          <w:lang w:val="en-US"/>
        </w:rPr>
        <w:t>menţionează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proprii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proprietarului</w:t>
      </w:r>
      <w:proofErr w:type="spellEnd"/>
      <w:r w:rsidRPr="00176598">
        <w:rPr>
          <w:lang w:val="en-US"/>
        </w:rPr>
        <w:t xml:space="preserve"> (</w:t>
      </w:r>
      <w:proofErr w:type="spellStart"/>
      <w:r w:rsidRPr="00176598">
        <w:rPr>
          <w:lang w:val="en-US"/>
        </w:rPr>
        <w:t>titularul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soţul</w:t>
      </w:r>
      <w:proofErr w:type="spellEnd"/>
      <w:r w:rsidRPr="00176598">
        <w:rPr>
          <w:lang w:val="en-US"/>
        </w:rPr>
        <w:t>/</w:t>
      </w:r>
      <w:proofErr w:type="spellStart"/>
      <w:r w:rsidRPr="00176598">
        <w:rPr>
          <w:lang w:val="en-US"/>
        </w:rPr>
        <w:t>soţia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copilul</w:t>
      </w:r>
      <w:proofErr w:type="spellEnd"/>
      <w:r w:rsidRPr="00176598">
        <w:rPr>
          <w:lang w:val="en-US"/>
        </w:rPr>
        <w:t xml:space="preserve">), </w:t>
      </w:r>
      <w:proofErr w:type="spellStart"/>
      <w:r w:rsidRPr="00176598">
        <w:rPr>
          <w:lang w:val="en-US"/>
        </w:rPr>
        <w:t>iar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coproprietate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cota</w:t>
      </w:r>
      <w:proofErr w:type="spellEnd"/>
      <w:r w:rsidRPr="00176598">
        <w:rPr>
          <w:lang w:val="en-US"/>
        </w:rPr>
        <w:t xml:space="preserve">-parte </w:t>
      </w:r>
      <w:proofErr w:type="spellStart"/>
      <w:r w:rsidRPr="00176598">
        <w:rPr>
          <w:lang w:val="en-US"/>
        </w:rPr>
        <w:t>şi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coproprietarilor</w:t>
      </w:r>
      <w:proofErr w:type="spellEnd"/>
      <w:r w:rsidRPr="00176598">
        <w:rPr>
          <w:lang w:val="en-US"/>
        </w:rPr>
        <w:t>.</w:t>
      </w:r>
      <w:proofErr w:type="gramEnd"/>
    </w:p>
    <w:p w:rsidR="005E764D" w:rsidRPr="00176598" w:rsidRDefault="005E764D" w:rsidP="005E764D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5E764D" w:rsidRDefault="005E764D" w:rsidP="005E764D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5E764D" w:rsidRDefault="005E764D" w:rsidP="005E764D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p w:rsidR="005E764D" w:rsidRPr="00176598" w:rsidRDefault="005E764D" w:rsidP="005E764D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</w:tr>
    </w:tbl>
    <w:p w:rsidR="005E764D" w:rsidRPr="00176598" w:rsidRDefault="005E764D" w:rsidP="005E764D">
      <w:pPr>
        <w:jc w:val="both"/>
        <w:rPr>
          <w:lang w:val="en-US"/>
        </w:rPr>
      </w:pPr>
      <w:r>
        <w:rPr>
          <w:lang w:val="en-US"/>
        </w:rPr>
        <w:lastRenderedPageBreak/>
        <w:t xml:space="preserve">    </w:t>
      </w:r>
      <w:r w:rsidRPr="00176598">
        <w:rPr>
          <w:lang w:val="en-US"/>
        </w:rPr>
        <w:t xml:space="preserve">* </w:t>
      </w:r>
      <w:proofErr w:type="spellStart"/>
      <w:r w:rsidRPr="00176598">
        <w:rPr>
          <w:lang w:val="en-US"/>
        </w:rPr>
        <w:t>Categoriile</w:t>
      </w:r>
      <w:proofErr w:type="spellEnd"/>
      <w:r w:rsidRPr="00176598">
        <w:rPr>
          <w:lang w:val="en-US"/>
        </w:rPr>
        <w:t xml:space="preserve"> </w:t>
      </w:r>
      <w:proofErr w:type="gramStart"/>
      <w:r w:rsidRPr="00176598">
        <w:rPr>
          <w:lang w:val="en-US"/>
        </w:rPr>
        <w:t>indicate</w:t>
      </w:r>
      <w:proofErr w:type="gram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sunt</w:t>
      </w:r>
      <w:proofErr w:type="spellEnd"/>
      <w:r w:rsidRPr="00176598">
        <w:rPr>
          <w:lang w:val="en-US"/>
        </w:rPr>
        <w:t xml:space="preserve">: (1) </w:t>
      </w:r>
      <w:proofErr w:type="spellStart"/>
      <w:r w:rsidRPr="00176598">
        <w:rPr>
          <w:lang w:val="en-US"/>
        </w:rPr>
        <w:t>apartament</w:t>
      </w:r>
      <w:proofErr w:type="spellEnd"/>
      <w:r w:rsidRPr="00176598">
        <w:rPr>
          <w:lang w:val="en-US"/>
        </w:rPr>
        <w:t xml:space="preserve">; (2) </w:t>
      </w:r>
      <w:proofErr w:type="spellStart"/>
      <w:r w:rsidRPr="00176598">
        <w:rPr>
          <w:lang w:val="en-US"/>
        </w:rPr>
        <w:t>casă</w:t>
      </w:r>
      <w:proofErr w:type="spellEnd"/>
      <w:r w:rsidRPr="00176598">
        <w:rPr>
          <w:lang w:val="en-US"/>
        </w:rPr>
        <w:t xml:space="preserve"> de </w:t>
      </w:r>
      <w:proofErr w:type="spellStart"/>
      <w:r w:rsidRPr="00176598">
        <w:rPr>
          <w:lang w:val="en-US"/>
        </w:rPr>
        <w:t>locuit</w:t>
      </w:r>
      <w:proofErr w:type="spellEnd"/>
      <w:r w:rsidRPr="00176598">
        <w:rPr>
          <w:lang w:val="en-US"/>
        </w:rPr>
        <w:t xml:space="preserve">; (3) </w:t>
      </w:r>
      <w:proofErr w:type="spellStart"/>
      <w:r w:rsidRPr="00176598">
        <w:rPr>
          <w:lang w:val="en-US"/>
        </w:rPr>
        <w:t>casă</w:t>
      </w:r>
      <w:proofErr w:type="spellEnd"/>
      <w:r w:rsidRPr="00176598">
        <w:rPr>
          <w:lang w:val="en-US"/>
        </w:rPr>
        <w:t xml:space="preserve"> de </w:t>
      </w:r>
      <w:proofErr w:type="spellStart"/>
      <w:r w:rsidRPr="00176598">
        <w:rPr>
          <w:lang w:val="en-US"/>
        </w:rPr>
        <w:t>vacanţă</w:t>
      </w:r>
      <w:proofErr w:type="spellEnd"/>
      <w:r w:rsidRPr="00176598">
        <w:rPr>
          <w:lang w:val="en-US"/>
        </w:rPr>
        <w:t xml:space="preserve">; (4) </w:t>
      </w:r>
      <w:proofErr w:type="spellStart"/>
      <w:r w:rsidRPr="00176598">
        <w:rPr>
          <w:lang w:val="en-US"/>
        </w:rPr>
        <w:t>spaţii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comerciale</w:t>
      </w:r>
      <w:proofErr w:type="spellEnd"/>
      <w:r w:rsidRPr="00176598">
        <w:rPr>
          <w:lang w:val="en-US"/>
        </w:rPr>
        <w:t xml:space="preserve">/de </w:t>
      </w:r>
      <w:proofErr w:type="spellStart"/>
      <w:r w:rsidRPr="00176598">
        <w:rPr>
          <w:lang w:val="en-US"/>
        </w:rPr>
        <w:t>producţie</w:t>
      </w:r>
      <w:proofErr w:type="spellEnd"/>
      <w:r w:rsidRPr="00176598">
        <w:rPr>
          <w:lang w:val="en-US"/>
        </w:rPr>
        <w:t>.</w:t>
      </w:r>
    </w:p>
    <w:p w:rsidR="005E764D" w:rsidRPr="00176598" w:rsidRDefault="005E764D" w:rsidP="005E764D">
      <w:pPr>
        <w:rPr>
          <w:lang w:val="en-US"/>
        </w:rPr>
      </w:pPr>
      <w:r w:rsidRPr="00176598">
        <w:rPr>
          <w:lang w:val="en-US"/>
        </w:rPr>
        <w:t xml:space="preserve">    </w:t>
      </w:r>
      <w:proofErr w:type="gramStart"/>
      <w:r w:rsidRPr="00176598">
        <w:rPr>
          <w:lang w:val="en-US"/>
        </w:rPr>
        <w:t xml:space="preserve">*2) La "Titular" se </w:t>
      </w:r>
      <w:proofErr w:type="spellStart"/>
      <w:r w:rsidRPr="00176598">
        <w:rPr>
          <w:lang w:val="en-US"/>
        </w:rPr>
        <w:t>menţionează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proprii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proprietarului</w:t>
      </w:r>
      <w:proofErr w:type="spellEnd"/>
      <w:r w:rsidRPr="00176598">
        <w:rPr>
          <w:lang w:val="en-US"/>
        </w:rPr>
        <w:t xml:space="preserve"> (</w:t>
      </w:r>
      <w:proofErr w:type="spellStart"/>
      <w:r w:rsidRPr="00176598">
        <w:rPr>
          <w:lang w:val="en-US"/>
        </w:rPr>
        <w:t>titularul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soţul</w:t>
      </w:r>
      <w:proofErr w:type="spellEnd"/>
      <w:r w:rsidRPr="00176598">
        <w:rPr>
          <w:lang w:val="en-US"/>
        </w:rPr>
        <w:t>/</w:t>
      </w:r>
      <w:proofErr w:type="spellStart"/>
      <w:r w:rsidRPr="00176598">
        <w:rPr>
          <w:lang w:val="en-US"/>
        </w:rPr>
        <w:t>soţia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copilul</w:t>
      </w:r>
      <w:proofErr w:type="spellEnd"/>
      <w:r w:rsidRPr="00176598">
        <w:rPr>
          <w:lang w:val="en-US"/>
        </w:rPr>
        <w:t xml:space="preserve">), </w:t>
      </w:r>
      <w:proofErr w:type="spellStart"/>
      <w:r w:rsidRPr="00176598">
        <w:rPr>
          <w:lang w:val="en-US"/>
        </w:rPr>
        <w:t>iar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coproprietate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cota</w:t>
      </w:r>
      <w:proofErr w:type="spellEnd"/>
      <w:r w:rsidRPr="00176598">
        <w:rPr>
          <w:lang w:val="en-US"/>
        </w:rPr>
        <w:t xml:space="preserve">-parte </w:t>
      </w:r>
      <w:proofErr w:type="spellStart"/>
      <w:r w:rsidRPr="00176598">
        <w:rPr>
          <w:lang w:val="en-US"/>
        </w:rPr>
        <w:t>şi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coproprietarilor</w:t>
      </w:r>
      <w:proofErr w:type="spellEnd"/>
      <w:r w:rsidRPr="00176598">
        <w:rPr>
          <w:lang w:val="en-US"/>
        </w:rPr>
        <w:t>.</w:t>
      </w:r>
      <w:proofErr w:type="gramEnd"/>
    </w:p>
    <w:p w:rsidR="005E764D" w:rsidRDefault="005E764D" w:rsidP="005E764D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5E764D" w:rsidRPr="00176598" w:rsidRDefault="005E764D" w:rsidP="005E764D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II. Bunuri mobile</w:t>
      </w:r>
    </w:p>
    <w:p w:rsidR="005E764D" w:rsidRPr="00176598" w:rsidRDefault="005E764D" w:rsidP="005E764D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5E764D" w:rsidRPr="00176598" w:rsidRDefault="005E764D" w:rsidP="005E764D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</w:tblGrid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</w:tbl>
    <w:p w:rsidR="005E764D" w:rsidRPr="00176598" w:rsidRDefault="005E764D" w:rsidP="005E764D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5E764D" w:rsidRPr="00176598" w:rsidRDefault="005E764D" w:rsidP="005E764D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5E764D" w:rsidRPr="00176598" w:rsidRDefault="005E764D" w:rsidP="005E764D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5E764D" w:rsidRDefault="005E764D" w:rsidP="005E764D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p w:rsidR="005E764D" w:rsidRPr="00176598" w:rsidRDefault="005E764D" w:rsidP="005E764D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</w:tblGrid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</w:tbl>
    <w:p w:rsidR="005E764D" w:rsidRPr="00176598" w:rsidRDefault="005E764D" w:rsidP="005E764D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III. Bunuri mobile, a căror valoare depăşeşte 3.000 de euro fiecare, şi bunuri imobile înstrăinate în ultimele 12 luni</w:t>
      </w:r>
    </w:p>
    <w:p w:rsidR="005E764D" w:rsidRPr="00176598" w:rsidRDefault="005E764D" w:rsidP="005E764D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</w:tbl>
    <w:p w:rsidR="005E764D" w:rsidRDefault="005E764D" w:rsidP="005E764D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5E764D" w:rsidRDefault="005E764D" w:rsidP="005E764D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IV. Active financiare</w:t>
      </w:r>
    </w:p>
    <w:p w:rsidR="005E764D" w:rsidRPr="00176598" w:rsidRDefault="005E764D" w:rsidP="005E764D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Conturi şi depozite bancare, fonduri de investiţii, forme echivalente de economisire şi investire, inclusiv cardurile de credit, dacă valoarea însumată a tuturor acestora depăşeşte 5.000 de euro</w:t>
      </w:r>
    </w:p>
    <w:p w:rsidR="005E764D" w:rsidRDefault="005E764D" w:rsidP="005E764D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5E764D" w:rsidRDefault="005E764D" w:rsidP="005E764D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p w:rsidR="005E764D" w:rsidRPr="00176598" w:rsidRDefault="005E764D" w:rsidP="005E764D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</w:tbl>
    <w:p w:rsidR="005E764D" w:rsidRDefault="005E764D" w:rsidP="005E764D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cont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depozit bancar sau echivalente; 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5E764D" w:rsidRPr="00176598" w:rsidRDefault="005E764D" w:rsidP="005E764D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5E764D" w:rsidRDefault="005E764D" w:rsidP="005E764D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5E764D" w:rsidRDefault="005E764D" w:rsidP="005E764D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p w:rsidR="005E764D" w:rsidRPr="00176598" w:rsidRDefault="005E764D" w:rsidP="005E764D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</w:tblGrid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Număr de titluri/ </w:t>
            </w:r>
          </w:p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</w:tbl>
    <w:p w:rsidR="005E764D" w:rsidRDefault="005E764D" w:rsidP="005E764D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hârtii de valoare deţinute (titluri de stat, certificate, obligaţiuni);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acţiuni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împrumuturi acordate în nume personal.</w:t>
      </w:r>
    </w:p>
    <w:p w:rsidR="005E764D" w:rsidRDefault="005E764D" w:rsidP="005E764D">
      <w:pPr>
        <w:pStyle w:val="Style7"/>
        <w:widowControl/>
        <w:spacing w:line="240" w:lineRule="auto"/>
        <w:ind w:firstLine="0"/>
        <w:jc w:val="right"/>
      </w:pPr>
    </w:p>
    <w:p w:rsidR="005E764D" w:rsidRPr="00176598" w:rsidRDefault="005E764D" w:rsidP="005E764D">
      <w:pPr>
        <w:pStyle w:val="Style7"/>
        <w:widowControl/>
        <w:spacing w:line="240" w:lineRule="auto"/>
        <w:ind w:firstLine="0"/>
        <w:jc w:val="right"/>
      </w:pPr>
    </w:p>
    <w:p w:rsidR="005E764D" w:rsidRPr="00176598" w:rsidRDefault="005E764D" w:rsidP="005E764D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5E764D" w:rsidRPr="00176598" w:rsidRDefault="005E764D" w:rsidP="005E764D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E764D" w:rsidRPr="00176598" w:rsidRDefault="005E764D" w:rsidP="005E764D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5E764D" w:rsidRPr="00176598" w:rsidRDefault="005E764D" w:rsidP="005E764D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5E764D" w:rsidRDefault="005E764D" w:rsidP="005E764D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V. Datorii</w:t>
      </w:r>
    </w:p>
    <w:p w:rsidR="005E764D" w:rsidRPr="00176598" w:rsidRDefault="005E764D" w:rsidP="005E764D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5E764D" w:rsidRDefault="005E764D" w:rsidP="005E764D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5E764D" w:rsidRDefault="005E764D" w:rsidP="005E764D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p w:rsidR="005E764D" w:rsidRPr="00176598" w:rsidRDefault="005E764D" w:rsidP="005E764D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</w:tbl>
    <w:p w:rsidR="005E764D" w:rsidRPr="00176598" w:rsidRDefault="005E764D" w:rsidP="005E764D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5E764D" w:rsidRPr="00176598" w:rsidRDefault="005E764D" w:rsidP="005E764D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</w:tbl>
    <w:p w:rsidR="005E764D" w:rsidRDefault="005E764D" w:rsidP="005E764D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*Se exceptează de la declarare cadourile şi trataţiile uzuale primite din partea rudelor de gradul I şi al </w:t>
      </w:r>
      <w:r w:rsidRPr="00176598">
        <w:rPr>
          <w:rStyle w:val="FontStyle23"/>
          <w:spacing w:val="-20"/>
          <w:sz w:val="24"/>
          <w:szCs w:val="24"/>
          <w:lang w:eastAsia="ro-RO"/>
        </w:rPr>
        <w:t>11-lea.</w:t>
      </w:r>
    </w:p>
    <w:p w:rsidR="005E764D" w:rsidRPr="00176598" w:rsidRDefault="005E764D" w:rsidP="005E764D">
      <w:pPr>
        <w:pStyle w:val="Style12"/>
        <w:widowControl/>
        <w:spacing w:line="240" w:lineRule="auto"/>
        <w:ind w:firstLine="552"/>
        <w:jc w:val="left"/>
      </w:pPr>
    </w:p>
    <w:p w:rsidR="005E764D" w:rsidRDefault="005E764D" w:rsidP="005E764D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5E764D" w:rsidRDefault="005E764D" w:rsidP="005E764D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5E764D" w:rsidRDefault="005E764D" w:rsidP="005E764D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5E764D" w:rsidRDefault="005E764D" w:rsidP="005E764D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5E764D" w:rsidRPr="00176598" w:rsidRDefault="005E764D" w:rsidP="005E764D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5E764D" w:rsidRDefault="005E764D" w:rsidP="005E764D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5E764D" w:rsidRPr="00176598" w:rsidRDefault="005E764D" w:rsidP="005E764D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5E764D" w:rsidRPr="00176598" w:rsidTr="002D56D3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  <w:r>
              <w:t xml:space="preserve">COMUNA  BÎRNA 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  <w:r>
              <w:t xml:space="preserve">REFERENT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  <w:r>
              <w:t>4622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  <w:r>
              <w:t>SC BENS CORPORATIONSA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  <w:r>
              <w:t>Muncitor calificat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  <w:r>
              <w:t>5875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lastRenderedPageBreak/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E764D" w:rsidRPr="00176598" w:rsidRDefault="005E764D" w:rsidP="002D56D3">
            <w:pPr>
              <w:pStyle w:val="Style19"/>
              <w:widowControl/>
              <w:rPr>
                <w:rStyle w:val="FontStyle25"/>
                <w:i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E764D" w:rsidRPr="00176598" w:rsidRDefault="005E764D" w:rsidP="002D56D3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lastRenderedPageBreak/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  <w:tr w:rsidR="005E764D" w:rsidRPr="00176598" w:rsidTr="002D56D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64D" w:rsidRPr="00176598" w:rsidRDefault="005E764D" w:rsidP="002D56D3">
            <w:pPr>
              <w:pStyle w:val="Style4"/>
              <w:widowControl/>
              <w:jc w:val="center"/>
            </w:pPr>
          </w:p>
        </w:tc>
      </w:tr>
    </w:tbl>
    <w:p w:rsidR="005E764D" w:rsidRDefault="005E764D" w:rsidP="005E764D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5E764D" w:rsidRDefault="005E764D" w:rsidP="005E764D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5E764D" w:rsidRPr="00176598" w:rsidRDefault="005E764D" w:rsidP="005E764D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5E764D" w:rsidRPr="00176598" w:rsidTr="002D56D3">
        <w:tc>
          <w:tcPr>
            <w:tcW w:w="5553" w:type="dxa"/>
            <w:vAlign w:val="center"/>
          </w:tcPr>
          <w:p w:rsidR="005E764D" w:rsidRPr="00176598" w:rsidRDefault="005E764D" w:rsidP="002D56D3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5E764D" w:rsidRPr="00176598" w:rsidRDefault="005E764D" w:rsidP="002D56D3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5E764D" w:rsidRPr="00176598" w:rsidTr="002D56D3">
        <w:tc>
          <w:tcPr>
            <w:tcW w:w="5553" w:type="dxa"/>
            <w:vAlign w:val="center"/>
          </w:tcPr>
          <w:p w:rsidR="005E764D" w:rsidRPr="00176598" w:rsidRDefault="005E764D" w:rsidP="002D56D3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  <w:vAlign w:val="center"/>
          </w:tcPr>
          <w:p w:rsidR="005E764D" w:rsidRPr="00176598" w:rsidRDefault="005E764D" w:rsidP="002D56D3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5E764D" w:rsidRPr="00176598" w:rsidTr="002D56D3">
        <w:tc>
          <w:tcPr>
            <w:tcW w:w="5553" w:type="dxa"/>
            <w:vAlign w:val="center"/>
          </w:tcPr>
          <w:p w:rsidR="005E764D" w:rsidRPr="00176598" w:rsidRDefault="005E764D" w:rsidP="002D56D3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12.06.2017</w:t>
            </w:r>
          </w:p>
        </w:tc>
        <w:tc>
          <w:tcPr>
            <w:tcW w:w="5507" w:type="dxa"/>
            <w:vAlign w:val="center"/>
          </w:tcPr>
          <w:p w:rsidR="005E764D" w:rsidRPr="00176598" w:rsidRDefault="005E764D" w:rsidP="002D56D3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5E764D" w:rsidRPr="00176598" w:rsidRDefault="005E764D" w:rsidP="005E764D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F07D77" w:rsidRDefault="00F07D77"/>
    <w:sectPr w:rsidR="00F07D77" w:rsidSect="00F157D4">
      <w:footerReference w:type="even" r:id="rId6"/>
      <w:footerReference w:type="default" r:id="rId7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FEF" w:rsidRDefault="00155FEF" w:rsidP="005E764D">
      <w:r>
        <w:separator/>
      </w:r>
    </w:p>
  </w:endnote>
  <w:endnote w:type="continuationSeparator" w:id="0">
    <w:p w:rsidR="00155FEF" w:rsidRDefault="00155FEF" w:rsidP="005E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F7" w:rsidRDefault="00155FEF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1BF7" w:rsidRDefault="00155F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F7" w:rsidRPr="00F157D4" w:rsidRDefault="00155FEF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5E764D">
      <w:rPr>
        <w:rStyle w:val="PageNumber"/>
        <w:b/>
        <w:noProof/>
      </w:rPr>
      <w:t>5</w:t>
    </w:r>
    <w:r w:rsidRPr="00F157D4">
      <w:rPr>
        <w:rStyle w:val="PageNumber"/>
        <w:b/>
      </w:rPr>
      <w:fldChar w:fldCharType="end"/>
    </w:r>
  </w:p>
  <w:p w:rsidR="00521BF7" w:rsidRPr="00521BF7" w:rsidRDefault="00155FEF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FEF" w:rsidRDefault="00155FEF" w:rsidP="005E764D">
      <w:r>
        <w:separator/>
      </w:r>
    </w:p>
  </w:footnote>
  <w:footnote w:type="continuationSeparator" w:id="0">
    <w:p w:rsidR="00155FEF" w:rsidRDefault="00155FEF" w:rsidP="005E764D">
      <w:r>
        <w:continuationSeparator/>
      </w:r>
    </w:p>
  </w:footnote>
  <w:footnote w:id="1">
    <w:p w:rsidR="005E764D" w:rsidRPr="00CA7FC5" w:rsidRDefault="005E764D" w:rsidP="005E764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64D"/>
    <w:rsid w:val="00155FEF"/>
    <w:rsid w:val="005E764D"/>
    <w:rsid w:val="00F0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5E764D"/>
    <w:pPr>
      <w:spacing w:line="235" w:lineRule="exact"/>
      <w:jc w:val="center"/>
    </w:pPr>
  </w:style>
  <w:style w:type="paragraph" w:customStyle="1" w:styleId="Style3">
    <w:name w:val="Style3"/>
    <w:basedOn w:val="Normal"/>
    <w:rsid w:val="005E764D"/>
  </w:style>
  <w:style w:type="paragraph" w:customStyle="1" w:styleId="Style4">
    <w:name w:val="Style4"/>
    <w:basedOn w:val="Normal"/>
    <w:rsid w:val="005E764D"/>
  </w:style>
  <w:style w:type="paragraph" w:customStyle="1" w:styleId="Style6">
    <w:name w:val="Style6"/>
    <w:basedOn w:val="Normal"/>
    <w:rsid w:val="005E764D"/>
    <w:pPr>
      <w:spacing w:line="466" w:lineRule="exact"/>
      <w:ind w:hanging="374"/>
    </w:pPr>
  </w:style>
  <w:style w:type="paragraph" w:customStyle="1" w:styleId="Style7">
    <w:name w:val="Style7"/>
    <w:basedOn w:val="Normal"/>
    <w:rsid w:val="005E764D"/>
    <w:pPr>
      <w:spacing w:line="230" w:lineRule="exact"/>
      <w:ind w:firstLine="917"/>
    </w:pPr>
  </w:style>
  <w:style w:type="paragraph" w:customStyle="1" w:styleId="Style8">
    <w:name w:val="Style8"/>
    <w:basedOn w:val="Normal"/>
    <w:rsid w:val="005E764D"/>
    <w:pPr>
      <w:spacing w:line="235" w:lineRule="exact"/>
      <w:ind w:firstLine="360"/>
      <w:jc w:val="both"/>
    </w:pPr>
  </w:style>
  <w:style w:type="paragraph" w:customStyle="1" w:styleId="Style10">
    <w:name w:val="Style10"/>
    <w:basedOn w:val="Normal"/>
    <w:rsid w:val="005E764D"/>
    <w:pPr>
      <w:spacing w:line="230" w:lineRule="exact"/>
    </w:pPr>
  </w:style>
  <w:style w:type="paragraph" w:customStyle="1" w:styleId="Style12">
    <w:name w:val="Style12"/>
    <w:basedOn w:val="Normal"/>
    <w:rsid w:val="005E764D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5E764D"/>
  </w:style>
  <w:style w:type="paragraph" w:customStyle="1" w:styleId="Style19">
    <w:name w:val="Style19"/>
    <w:basedOn w:val="Normal"/>
    <w:rsid w:val="005E764D"/>
  </w:style>
  <w:style w:type="paragraph" w:customStyle="1" w:styleId="Style20">
    <w:name w:val="Style20"/>
    <w:basedOn w:val="Normal"/>
    <w:rsid w:val="005E764D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5E764D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5E764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5E764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5E764D"/>
    <w:rPr>
      <w:rFonts w:ascii="Times New Roman" w:hAnsi="Times New Roman" w:cs="Times New Roman"/>
      <w:b/>
      <w:bCs/>
      <w:sz w:val="18"/>
      <w:szCs w:val="18"/>
    </w:rPr>
  </w:style>
  <w:style w:type="character" w:styleId="FootnoteReference">
    <w:name w:val="footnote reference"/>
    <w:basedOn w:val="DefaultParagraphFont"/>
    <w:semiHidden/>
    <w:rsid w:val="005E764D"/>
    <w:rPr>
      <w:vertAlign w:val="superscript"/>
    </w:rPr>
  </w:style>
  <w:style w:type="paragraph" w:styleId="Footer">
    <w:name w:val="footer"/>
    <w:basedOn w:val="Normal"/>
    <w:link w:val="FooterChar"/>
    <w:rsid w:val="005E76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764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5E7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</dc:creator>
  <cp:keywords/>
  <dc:description/>
  <cp:lastModifiedBy>Barna</cp:lastModifiedBy>
  <cp:revision>2</cp:revision>
  <dcterms:created xsi:type="dcterms:W3CDTF">2017-11-09T10:12:00Z</dcterms:created>
  <dcterms:modified xsi:type="dcterms:W3CDTF">2017-11-09T10:15:00Z</dcterms:modified>
</cp:coreProperties>
</file>