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A0" w:rsidRPr="000D354D" w:rsidRDefault="00ED38A0" w:rsidP="00ED38A0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D38A0" w:rsidRPr="000D354D" w:rsidRDefault="00ED38A0" w:rsidP="00ED38A0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b/>
          <w:sz w:val="28"/>
          <w:szCs w:val="28"/>
        </w:rPr>
        <w:t>PROCES- VERBAL</w:t>
      </w:r>
    </w:p>
    <w:p w:rsidR="00ED38A0" w:rsidRPr="000D354D" w:rsidRDefault="00ED38A0" w:rsidP="00ED38A0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azi</w:t>
      </w:r>
      <w:proofErr w:type="spellEnd"/>
      <w:r>
        <w:rPr>
          <w:rFonts w:ascii="Arial" w:hAnsi="Arial" w:cs="Arial"/>
          <w:sz w:val="28"/>
          <w:szCs w:val="28"/>
        </w:rPr>
        <w:t xml:space="preserve">  21.06</w:t>
      </w:r>
      <w:r w:rsidRPr="000D354D">
        <w:rPr>
          <w:rFonts w:ascii="Arial" w:hAnsi="Arial" w:cs="Arial"/>
          <w:sz w:val="28"/>
          <w:szCs w:val="28"/>
        </w:rPr>
        <w:t>.2023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  cu </w:t>
      </w:r>
      <w:proofErr w:type="spellStart"/>
      <w:r w:rsidRPr="000D354D">
        <w:rPr>
          <w:rFonts w:ascii="Arial" w:hAnsi="Arial" w:cs="Arial"/>
          <w:sz w:val="28"/>
          <w:szCs w:val="28"/>
        </w:rPr>
        <w:t>ocazia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Ședinței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Ordinare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a </w:t>
      </w:r>
      <w:proofErr w:type="spellStart"/>
      <w:r w:rsidRPr="000D354D">
        <w:rPr>
          <w:rFonts w:ascii="Arial" w:hAnsi="Arial" w:cs="Arial"/>
          <w:sz w:val="28"/>
          <w:szCs w:val="28"/>
        </w:rPr>
        <w:t>Consiliului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0D354D">
        <w:rPr>
          <w:rFonts w:ascii="Arial" w:hAnsi="Arial" w:cs="Arial"/>
          <w:sz w:val="28"/>
          <w:szCs w:val="28"/>
        </w:rPr>
        <w:t>Bârna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la  </w:t>
      </w:r>
      <w:proofErr w:type="spellStart"/>
      <w:r w:rsidRPr="000D354D">
        <w:rPr>
          <w:rFonts w:ascii="Arial" w:hAnsi="Arial" w:cs="Arial"/>
          <w:sz w:val="28"/>
          <w:szCs w:val="28"/>
        </w:rPr>
        <w:t>convocarea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primarului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0D354D">
        <w:rPr>
          <w:rFonts w:ascii="Arial" w:hAnsi="Arial" w:cs="Arial"/>
          <w:sz w:val="28"/>
          <w:szCs w:val="28"/>
        </w:rPr>
        <w:t>următoarea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 xml:space="preserve"> </w:t>
      </w:r>
    </w:p>
    <w:p w:rsidR="00ED38A0" w:rsidRPr="000D354D" w:rsidRDefault="00ED38A0" w:rsidP="00ED38A0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b/>
          <w:sz w:val="28"/>
          <w:szCs w:val="28"/>
        </w:rPr>
        <w:t xml:space="preserve">ORDINE DE ZI </w:t>
      </w:r>
    </w:p>
    <w:p w:rsidR="00ED38A0" w:rsidRPr="007B41A1" w:rsidRDefault="00ED38A0" w:rsidP="007B41A1">
      <w:pPr>
        <w:pStyle w:val="ListParagraph"/>
        <w:numPr>
          <w:ilvl w:val="0"/>
          <w:numId w:val="2"/>
        </w:numPr>
        <w:ind w:right="777"/>
        <w:rPr>
          <w:b/>
          <w:sz w:val="32"/>
          <w:szCs w:val="32"/>
        </w:rPr>
      </w:pPr>
      <w:proofErr w:type="spellStart"/>
      <w:r w:rsidRPr="00C816E3">
        <w:rPr>
          <w:b/>
          <w:spacing w:val="1"/>
          <w:sz w:val="32"/>
          <w:szCs w:val="32"/>
        </w:rPr>
        <w:t>Proiect</w:t>
      </w:r>
      <w:proofErr w:type="spellEnd"/>
      <w:r w:rsidRPr="00C816E3">
        <w:rPr>
          <w:b/>
          <w:spacing w:val="1"/>
          <w:sz w:val="32"/>
          <w:szCs w:val="32"/>
        </w:rPr>
        <w:t xml:space="preserve"> de </w:t>
      </w:r>
      <w:proofErr w:type="spellStart"/>
      <w:r w:rsidRPr="00C816E3">
        <w:rPr>
          <w:b/>
          <w:spacing w:val="1"/>
          <w:sz w:val="32"/>
          <w:szCs w:val="32"/>
        </w:rPr>
        <w:t>hotărâre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>iv</w:t>
      </w:r>
      <w:r w:rsidRPr="00C816E3">
        <w:rPr>
          <w:b/>
          <w:spacing w:val="1"/>
          <w:sz w:val="32"/>
          <w:szCs w:val="32"/>
        </w:rPr>
        <w:t>in</w:t>
      </w:r>
      <w:r w:rsidRPr="00C816E3">
        <w:rPr>
          <w:b/>
          <w:sz w:val="32"/>
          <w:szCs w:val="32"/>
        </w:rPr>
        <w:t>d</w:t>
      </w:r>
      <w:proofErr w:type="spellEnd"/>
      <w:r w:rsidRPr="00C816E3">
        <w:rPr>
          <w:b/>
          <w:sz w:val="32"/>
          <w:szCs w:val="32"/>
        </w:rPr>
        <w:t xml:space="preserve"> </w:t>
      </w:r>
      <w:proofErr w:type="spellStart"/>
      <w:r w:rsidRPr="00C816E3">
        <w:rPr>
          <w:b/>
          <w:spacing w:val="-2"/>
          <w:sz w:val="32"/>
          <w:szCs w:val="32"/>
        </w:rPr>
        <w:t>a</w:t>
      </w:r>
      <w:r w:rsidRPr="00C816E3">
        <w:rPr>
          <w:b/>
          <w:spacing w:val="1"/>
          <w:sz w:val="32"/>
          <w:szCs w:val="32"/>
        </w:rPr>
        <w:t>p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>o</w:t>
      </w:r>
      <w:r w:rsidRPr="00C816E3">
        <w:rPr>
          <w:b/>
          <w:spacing w:val="1"/>
          <w:sz w:val="32"/>
          <w:szCs w:val="32"/>
        </w:rPr>
        <w:t>b</w:t>
      </w:r>
      <w:r w:rsidRPr="00C816E3">
        <w:rPr>
          <w:b/>
          <w:sz w:val="32"/>
          <w:szCs w:val="32"/>
        </w:rPr>
        <w:t>a</w:t>
      </w:r>
      <w:r w:rsidRPr="00C816E3">
        <w:rPr>
          <w:b/>
          <w:spacing w:val="-1"/>
          <w:sz w:val="32"/>
          <w:szCs w:val="32"/>
        </w:rPr>
        <w:t>re</w:t>
      </w:r>
      <w:r w:rsidRPr="00C816E3">
        <w:rPr>
          <w:b/>
          <w:sz w:val="32"/>
          <w:szCs w:val="32"/>
        </w:rPr>
        <w:t>a</w:t>
      </w:r>
      <w:proofErr w:type="spellEnd"/>
      <w:r w:rsidRPr="00C816E3">
        <w:rPr>
          <w:b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>oi</w:t>
      </w:r>
      <w:r w:rsidRPr="00C816E3">
        <w:rPr>
          <w:b/>
          <w:spacing w:val="2"/>
          <w:sz w:val="32"/>
          <w:szCs w:val="32"/>
        </w:rPr>
        <w:t>e</w:t>
      </w:r>
      <w:r w:rsidRPr="00C816E3">
        <w:rPr>
          <w:b/>
          <w:spacing w:val="-1"/>
          <w:sz w:val="32"/>
          <w:szCs w:val="32"/>
        </w:rPr>
        <w:t>c</w:t>
      </w:r>
      <w:r w:rsidRPr="00C816E3">
        <w:rPr>
          <w:b/>
          <w:sz w:val="32"/>
          <w:szCs w:val="32"/>
        </w:rPr>
        <w:t>tul</w:t>
      </w:r>
      <w:r w:rsidRPr="00C816E3">
        <w:rPr>
          <w:b/>
          <w:spacing w:val="1"/>
          <w:sz w:val="32"/>
          <w:szCs w:val="32"/>
        </w:rPr>
        <w:t>u</w:t>
      </w:r>
      <w:r w:rsidRPr="00C816E3">
        <w:rPr>
          <w:b/>
          <w:sz w:val="32"/>
          <w:szCs w:val="32"/>
        </w:rPr>
        <w:t>i</w:t>
      </w:r>
      <w:proofErr w:type="spellEnd"/>
      <w:r w:rsidRPr="00C816E3">
        <w:rPr>
          <w:b/>
          <w:sz w:val="32"/>
          <w:szCs w:val="32"/>
        </w:rPr>
        <w:t xml:space="preserve"> </w:t>
      </w:r>
      <w:r w:rsidRPr="00C816E3">
        <w:rPr>
          <w:b/>
          <w:spacing w:val="-1"/>
          <w:sz w:val="32"/>
          <w:szCs w:val="32"/>
        </w:rPr>
        <w:t>"</w:t>
      </w:r>
      <w:r w:rsidRPr="00C816E3">
        <w:rPr>
          <w:b/>
          <w:sz w:val="32"/>
          <w:szCs w:val="32"/>
        </w:rPr>
        <w:t>A</w:t>
      </w:r>
      <w:r w:rsidRPr="00C816E3">
        <w:rPr>
          <w:b/>
          <w:spacing w:val="-1"/>
          <w:sz w:val="32"/>
          <w:szCs w:val="32"/>
        </w:rPr>
        <w:t>C</w:t>
      </w:r>
      <w:r w:rsidRPr="00C816E3">
        <w:rPr>
          <w:b/>
          <w:sz w:val="32"/>
          <w:szCs w:val="32"/>
        </w:rPr>
        <w:t>HI</w:t>
      </w:r>
      <w:r w:rsidRPr="00C816E3">
        <w:rPr>
          <w:b/>
          <w:spacing w:val="-1"/>
          <w:sz w:val="32"/>
          <w:szCs w:val="32"/>
        </w:rPr>
        <w:t>Z</w:t>
      </w:r>
      <w:r w:rsidRPr="00C816E3">
        <w:rPr>
          <w:b/>
          <w:sz w:val="32"/>
          <w:szCs w:val="32"/>
        </w:rPr>
        <w:t>I</w:t>
      </w:r>
      <w:r w:rsidRPr="00C816E3">
        <w:rPr>
          <w:b/>
          <w:spacing w:val="1"/>
          <w:sz w:val="32"/>
          <w:szCs w:val="32"/>
        </w:rPr>
        <w:t>Ț</w:t>
      </w:r>
      <w:r>
        <w:rPr>
          <w:b/>
          <w:sz w:val="32"/>
          <w:szCs w:val="32"/>
        </w:rPr>
        <w:t>IE</w:t>
      </w:r>
      <w:r w:rsidRPr="00C816E3">
        <w:rPr>
          <w:b/>
          <w:sz w:val="32"/>
          <w:szCs w:val="32"/>
        </w:rPr>
        <w:t xml:space="preserve"> </w:t>
      </w:r>
      <w:r w:rsidRPr="00C816E3">
        <w:rPr>
          <w:b/>
          <w:spacing w:val="-1"/>
          <w:sz w:val="32"/>
          <w:szCs w:val="32"/>
        </w:rPr>
        <w:t xml:space="preserve">BULDOEXCAVATOR </w:t>
      </w:r>
      <w:r w:rsidRPr="00C816E3">
        <w:rPr>
          <w:b/>
          <w:sz w:val="32"/>
          <w:szCs w:val="32"/>
        </w:rPr>
        <w:t>PENTRU  DOTA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 xml:space="preserve">EA </w:t>
      </w:r>
      <w:r w:rsidRPr="00C816E3">
        <w:rPr>
          <w:b/>
          <w:spacing w:val="-1"/>
          <w:sz w:val="32"/>
          <w:szCs w:val="32"/>
        </w:rPr>
        <w:t>C</w:t>
      </w:r>
      <w:r w:rsidRPr="00C816E3">
        <w:rPr>
          <w:b/>
          <w:sz w:val="32"/>
          <w:szCs w:val="32"/>
        </w:rPr>
        <w:t>O</w:t>
      </w:r>
      <w:r w:rsidRPr="00C816E3">
        <w:rPr>
          <w:b/>
          <w:spacing w:val="2"/>
          <w:sz w:val="32"/>
          <w:szCs w:val="32"/>
        </w:rPr>
        <w:t>M</w:t>
      </w:r>
      <w:r w:rsidRPr="00C816E3">
        <w:rPr>
          <w:b/>
          <w:spacing w:val="-3"/>
          <w:sz w:val="32"/>
          <w:szCs w:val="32"/>
        </w:rPr>
        <w:t>P</w:t>
      </w:r>
      <w:r w:rsidRPr="00C816E3">
        <w:rPr>
          <w:b/>
          <w:spacing w:val="2"/>
          <w:sz w:val="32"/>
          <w:szCs w:val="32"/>
        </w:rPr>
        <w:t>A</w:t>
      </w:r>
      <w:r w:rsidRPr="00C816E3">
        <w:rPr>
          <w:b/>
          <w:sz w:val="32"/>
          <w:szCs w:val="32"/>
        </w:rPr>
        <w:t xml:space="preserve">RTIMENTULUI  </w:t>
      </w:r>
      <w:r>
        <w:rPr>
          <w:b/>
          <w:sz w:val="32"/>
          <w:szCs w:val="32"/>
        </w:rPr>
        <w:t>ADMINISTRATIV SI GOSPODARIRE</w:t>
      </w:r>
      <w:r w:rsidRPr="00C816E3">
        <w:rPr>
          <w:b/>
          <w:sz w:val="32"/>
          <w:szCs w:val="32"/>
        </w:rPr>
        <w:t xml:space="preserve"> COMUNALA AL </w:t>
      </w:r>
      <w:r w:rsidRPr="00C816E3">
        <w:rPr>
          <w:b/>
          <w:spacing w:val="-2"/>
          <w:sz w:val="32"/>
          <w:szCs w:val="32"/>
        </w:rPr>
        <w:t>P</w:t>
      </w:r>
      <w:r w:rsidRPr="00C816E3">
        <w:rPr>
          <w:b/>
          <w:sz w:val="32"/>
          <w:szCs w:val="32"/>
        </w:rPr>
        <w:t>R</w:t>
      </w:r>
      <w:r w:rsidRPr="00C816E3">
        <w:rPr>
          <w:b/>
          <w:spacing w:val="2"/>
          <w:sz w:val="32"/>
          <w:szCs w:val="32"/>
        </w:rPr>
        <w:t>I</w:t>
      </w:r>
      <w:r w:rsidRPr="00C816E3">
        <w:rPr>
          <w:b/>
          <w:spacing w:val="-1"/>
          <w:sz w:val="32"/>
          <w:szCs w:val="32"/>
        </w:rPr>
        <w:t>M</w:t>
      </w:r>
      <w:r w:rsidRPr="00C816E3">
        <w:rPr>
          <w:b/>
          <w:sz w:val="32"/>
          <w:szCs w:val="32"/>
        </w:rPr>
        <w:t>Ă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>I</w:t>
      </w:r>
      <w:r w:rsidRPr="00C816E3">
        <w:rPr>
          <w:b/>
          <w:spacing w:val="1"/>
          <w:sz w:val="32"/>
          <w:szCs w:val="32"/>
        </w:rPr>
        <w:t>E</w:t>
      </w:r>
      <w:r w:rsidRPr="00C816E3">
        <w:rPr>
          <w:b/>
          <w:sz w:val="32"/>
          <w:szCs w:val="32"/>
        </w:rPr>
        <w:t>I COMUNEI BARNA".</w:t>
      </w:r>
    </w:p>
    <w:p w:rsidR="00ED38A0" w:rsidRPr="007B41A1" w:rsidRDefault="00ED38A0" w:rsidP="007B41A1">
      <w:pPr>
        <w:pStyle w:val="ListParagraph"/>
        <w:numPr>
          <w:ilvl w:val="0"/>
          <w:numId w:val="3"/>
        </w:numPr>
        <w:ind w:right="379"/>
        <w:rPr>
          <w:b/>
          <w:sz w:val="32"/>
          <w:szCs w:val="32"/>
        </w:rPr>
      </w:pPr>
      <w:proofErr w:type="spellStart"/>
      <w:r w:rsidRPr="00C816E3">
        <w:rPr>
          <w:b/>
          <w:spacing w:val="1"/>
          <w:sz w:val="32"/>
          <w:szCs w:val="32"/>
        </w:rPr>
        <w:t>Proiect</w:t>
      </w:r>
      <w:proofErr w:type="spellEnd"/>
      <w:r w:rsidRPr="00C816E3">
        <w:rPr>
          <w:b/>
          <w:spacing w:val="1"/>
          <w:sz w:val="32"/>
          <w:szCs w:val="32"/>
        </w:rPr>
        <w:t xml:space="preserve"> de </w:t>
      </w:r>
      <w:proofErr w:type="spellStart"/>
      <w:r w:rsidRPr="00C816E3">
        <w:rPr>
          <w:b/>
          <w:spacing w:val="1"/>
          <w:sz w:val="32"/>
          <w:szCs w:val="32"/>
        </w:rPr>
        <w:t>hotărâre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>iv</w:t>
      </w:r>
      <w:r w:rsidRPr="00C816E3">
        <w:rPr>
          <w:b/>
          <w:spacing w:val="1"/>
          <w:sz w:val="32"/>
          <w:szCs w:val="32"/>
        </w:rPr>
        <w:t>in</w:t>
      </w:r>
      <w:r w:rsidRPr="00C816E3">
        <w:rPr>
          <w:b/>
          <w:sz w:val="32"/>
          <w:szCs w:val="32"/>
        </w:rPr>
        <w:t>d</w:t>
      </w:r>
      <w:proofErr w:type="spellEnd"/>
      <w:r w:rsidRPr="00C816E3">
        <w:rPr>
          <w:b/>
          <w:sz w:val="32"/>
          <w:szCs w:val="32"/>
        </w:rPr>
        <w:t xml:space="preserve"> </w:t>
      </w:r>
      <w:proofErr w:type="spellStart"/>
      <w:r w:rsidRPr="00C816E3">
        <w:rPr>
          <w:b/>
          <w:spacing w:val="-2"/>
          <w:sz w:val="32"/>
          <w:szCs w:val="32"/>
        </w:rPr>
        <w:t>a</w:t>
      </w:r>
      <w:r w:rsidRPr="00C816E3">
        <w:rPr>
          <w:b/>
          <w:spacing w:val="1"/>
          <w:sz w:val="32"/>
          <w:szCs w:val="32"/>
        </w:rPr>
        <w:t>p</w:t>
      </w:r>
      <w:r w:rsidRPr="00C816E3">
        <w:rPr>
          <w:b/>
          <w:spacing w:val="-1"/>
          <w:sz w:val="32"/>
          <w:szCs w:val="32"/>
        </w:rPr>
        <w:t>r</w:t>
      </w:r>
      <w:r w:rsidRPr="00C816E3">
        <w:rPr>
          <w:b/>
          <w:sz w:val="32"/>
          <w:szCs w:val="32"/>
        </w:rPr>
        <w:t>o</w:t>
      </w:r>
      <w:r w:rsidRPr="00C816E3">
        <w:rPr>
          <w:b/>
          <w:spacing w:val="1"/>
          <w:sz w:val="32"/>
          <w:szCs w:val="32"/>
        </w:rPr>
        <w:t>b</w:t>
      </w:r>
      <w:r w:rsidRPr="00C816E3">
        <w:rPr>
          <w:b/>
          <w:sz w:val="32"/>
          <w:szCs w:val="32"/>
        </w:rPr>
        <w:t>a</w:t>
      </w:r>
      <w:r w:rsidRPr="00C816E3">
        <w:rPr>
          <w:b/>
          <w:spacing w:val="-1"/>
          <w:sz w:val="32"/>
          <w:szCs w:val="32"/>
        </w:rPr>
        <w:t>re</w:t>
      </w:r>
      <w:r w:rsidRPr="00C816E3">
        <w:rPr>
          <w:b/>
          <w:sz w:val="32"/>
          <w:szCs w:val="32"/>
        </w:rPr>
        <w:t>a</w:t>
      </w:r>
      <w:proofErr w:type="spellEnd"/>
      <w:r w:rsidRPr="00C816E3">
        <w:rPr>
          <w:b/>
          <w:sz w:val="32"/>
          <w:szCs w:val="32"/>
        </w:rPr>
        <w:t xml:space="preserve"> </w:t>
      </w:r>
      <w:proofErr w:type="spellStart"/>
      <w:r w:rsidRPr="00C816E3">
        <w:rPr>
          <w:b/>
          <w:sz w:val="32"/>
          <w:szCs w:val="32"/>
        </w:rPr>
        <w:t>documentatiei</w:t>
      </w:r>
      <w:proofErr w:type="spellEnd"/>
      <w:r w:rsidRPr="00C816E3">
        <w:rPr>
          <w:b/>
          <w:sz w:val="32"/>
          <w:szCs w:val="32"/>
        </w:rPr>
        <w:t>: “</w:t>
      </w:r>
      <w:proofErr w:type="spellStart"/>
      <w:r w:rsidRPr="00C816E3">
        <w:rPr>
          <w:b/>
          <w:spacing w:val="1"/>
          <w:sz w:val="32"/>
          <w:szCs w:val="32"/>
        </w:rPr>
        <w:t>Strategia</w:t>
      </w:r>
      <w:proofErr w:type="spellEnd"/>
      <w:r w:rsidRPr="00C816E3">
        <w:rPr>
          <w:b/>
          <w:spacing w:val="1"/>
          <w:sz w:val="32"/>
          <w:szCs w:val="32"/>
        </w:rPr>
        <w:t xml:space="preserve"> de </w:t>
      </w:r>
      <w:proofErr w:type="spellStart"/>
      <w:r w:rsidRPr="00C816E3">
        <w:rPr>
          <w:b/>
          <w:spacing w:val="1"/>
          <w:sz w:val="32"/>
          <w:szCs w:val="32"/>
        </w:rPr>
        <w:t>Dezvoltare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Locală</w:t>
      </w:r>
      <w:proofErr w:type="spellEnd"/>
      <w:r w:rsidRPr="00C816E3">
        <w:rPr>
          <w:b/>
          <w:spacing w:val="1"/>
          <w:sz w:val="32"/>
          <w:szCs w:val="32"/>
        </w:rPr>
        <w:t xml:space="preserve"> a </w:t>
      </w:r>
      <w:proofErr w:type="spellStart"/>
      <w:r w:rsidRPr="00C816E3">
        <w:rPr>
          <w:b/>
          <w:spacing w:val="1"/>
          <w:sz w:val="32"/>
          <w:szCs w:val="32"/>
        </w:rPr>
        <w:t>Comunei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Bârna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pentru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perioada</w:t>
      </w:r>
      <w:proofErr w:type="spellEnd"/>
      <w:r w:rsidRPr="00C816E3">
        <w:rPr>
          <w:b/>
          <w:spacing w:val="1"/>
          <w:sz w:val="32"/>
          <w:szCs w:val="32"/>
        </w:rPr>
        <w:t xml:space="preserve"> 2022-2027”</w:t>
      </w:r>
      <w:r>
        <w:rPr>
          <w:b/>
          <w:spacing w:val="1"/>
          <w:sz w:val="32"/>
          <w:szCs w:val="32"/>
        </w:rPr>
        <w:t>.</w:t>
      </w:r>
    </w:p>
    <w:p w:rsidR="00ED38A0" w:rsidRPr="00ED38A0" w:rsidRDefault="00ED38A0" w:rsidP="00ED38A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D38A0">
        <w:rPr>
          <w:rFonts w:ascii="Times New Roman" w:eastAsia="TimesNewRomanPSMT" w:hAnsi="Times New Roman" w:cs="Times New Roman"/>
          <w:b/>
          <w:sz w:val="28"/>
          <w:szCs w:val="28"/>
        </w:rPr>
        <w:t>DIVERSE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ED38A0" w:rsidRPr="000D354D" w:rsidRDefault="00ED38A0" w:rsidP="00ED38A0">
      <w:pPr>
        <w:spacing w:line="240" w:lineRule="auto"/>
        <w:rPr>
          <w:rFonts w:ascii="Arial" w:hAnsi="Arial" w:cs="Arial"/>
          <w:sz w:val="28"/>
          <w:szCs w:val="28"/>
        </w:rPr>
      </w:pPr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Ședința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0D354D">
        <w:rPr>
          <w:rFonts w:ascii="Arial" w:hAnsi="Arial" w:cs="Arial"/>
          <w:sz w:val="28"/>
          <w:szCs w:val="28"/>
        </w:rPr>
        <w:t>fost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convocată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prin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dispoziți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nr.51  din 09.06</w:t>
      </w:r>
      <w:r w:rsidRPr="000D354D">
        <w:rPr>
          <w:rFonts w:ascii="Arial" w:hAnsi="Arial" w:cs="Arial"/>
          <w:sz w:val="28"/>
          <w:szCs w:val="28"/>
        </w:rPr>
        <w:t xml:space="preserve">.2023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conformitate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cu art.134 al.din OUG 57/2019- </w:t>
      </w:r>
      <w:proofErr w:type="spellStart"/>
      <w:r w:rsidRPr="000D354D"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administrativ</w:t>
      </w:r>
      <w:proofErr w:type="spellEnd"/>
      <w:r w:rsidRPr="000D354D">
        <w:rPr>
          <w:rFonts w:ascii="Arial" w:hAnsi="Arial" w:cs="Arial"/>
          <w:sz w:val="28"/>
          <w:szCs w:val="28"/>
        </w:rPr>
        <w:t>.</w:t>
      </w:r>
    </w:p>
    <w:p w:rsidR="00ED38A0" w:rsidRPr="000D354D" w:rsidRDefault="00ED38A0" w:rsidP="00ED38A0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 </w:t>
      </w:r>
      <w:proofErr w:type="spellStart"/>
      <w:r>
        <w:rPr>
          <w:rFonts w:ascii="Arial" w:hAnsi="Arial" w:cs="Arial"/>
          <w:sz w:val="28"/>
          <w:szCs w:val="28"/>
        </w:rPr>
        <w:t>sedință</w:t>
      </w:r>
      <w:proofErr w:type="spellEnd"/>
      <w:r>
        <w:rPr>
          <w:rFonts w:ascii="Arial" w:hAnsi="Arial" w:cs="Arial"/>
          <w:sz w:val="28"/>
          <w:szCs w:val="28"/>
        </w:rPr>
        <w:t xml:space="preserve">  au </w:t>
      </w:r>
      <w:proofErr w:type="spellStart"/>
      <w:r>
        <w:rPr>
          <w:rFonts w:ascii="Arial" w:hAnsi="Arial" w:cs="Arial"/>
          <w:sz w:val="28"/>
          <w:szCs w:val="28"/>
        </w:rPr>
        <w:t>participat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toți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cei</w:t>
      </w:r>
      <w:proofErr w:type="spellEnd"/>
      <w:r>
        <w:rPr>
          <w:rFonts w:ascii="Arial" w:hAnsi="Arial" w:cs="Arial"/>
          <w:sz w:val="28"/>
          <w:szCs w:val="28"/>
        </w:rPr>
        <w:t xml:space="preserve"> 11</w:t>
      </w:r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consilieri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funcție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nefiind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absenți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0D354D">
        <w:rPr>
          <w:rFonts w:ascii="Arial" w:hAnsi="Arial" w:cs="Arial"/>
          <w:sz w:val="28"/>
          <w:szCs w:val="28"/>
        </w:rPr>
        <w:t xml:space="preserve">S-a </w:t>
      </w:r>
      <w:proofErr w:type="spellStart"/>
      <w:r w:rsidRPr="000D354D">
        <w:rPr>
          <w:rFonts w:ascii="Arial" w:hAnsi="Arial" w:cs="Arial"/>
          <w:sz w:val="28"/>
          <w:szCs w:val="28"/>
        </w:rPr>
        <w:t>prezentat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Procesul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Verbal al </w:t>
      </w:r>
      <w:proofErr w:type="spellStart"/>
      <w:r w:rsidRPr="000D354D">
        <w:rPr>
          <w:rFonts w:ascii="Arial" w:hAnsi="Arial" w:cs="Arial"/>
          <w:sz w:val="28"/>
          <w:szCs w:val="28"/>
        </w:rPr>
        <w:t>ședinț</w:t>
      </w:r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anter</w:t>
      </w:r>
      <w:r w:rsidR="00D23375">
        <w:rPr>
          <w:rFonts w:ascii="Arial" w:hAnsi="Arial" w:cs="Arial"/>
          <w:sz w:val="28"/>
          <w:szCs w:val="28"/>
        </w:rPr>
        <w:t>ioare</w:t>
      </w:r>
      <w:proofErr w:type="spellEnd"/>
      <w:r w:rsidR="00D23375">
        <w:rPr>
          <w:rFonts w:ascii="Arial" w:hAnsi="Arial" w:cs="Arial"/>
          <w:sz w:val="28"/>
          <w:szCs w:val="28"/>
        </w:rPr>
        <w:t xml:space="preserve"> din data de 30</w:t>
      </w:r>
      <w:r>
        <w:rPr>
          <w:rFonts w:ascii="Arial" w:hAnsi="Arial" w:cs="Arial"/>
          <w:sz w:val="28"/>
          <w:szCs w:val="28"/>
        </w:rPr>
        <w:t>.05</w:t>
      </w:r>
      <w:r w:rsidRPr="000D354D">
        <w:rPr>
          <w:rFonts w:ascii="Arial" w:hAnsi="Arial" w:cs="Arial"/>
          <w:sz w:val="28"/>
          <w:szCs w:val="28"/>
        </w:rPr>
        <w:t xml:space="preserve">.2023 , </w:t>
      </w:r>
      <w:proofErr w:type="spellStart"/>
      <w:r w:rsidRPr="000D354D">
        <w:rPr>
          <w:rFonts w:ascii="Arial" w:hAnsi="Arial" w:cs="Arial"/>
          <w:sz w:val="28"/>
          <w:szCs w:val="28"/>
        </w:rPr>
        <w:t>nefiind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nimic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D354D">
        <w:rPr>
          <w:rFonts w:ascii="Arial" w:hAnsi="Arial" w:cs="Arial"/>
          <w:sz w:val="28"/>
          <w:szCs w:val="28"/>
        </w:rPr>
        <w:t>adăugat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sau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modificat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0D354D">
        <w:rPr>
          <w:rFonts w:ascii="Arial" w:hAnsi="Arial" w:cs="Arial"/>
          <w:sz w:val="28"/>
          <w:szCs w:val="28"/>
        </w:rPr>
        <w:t>fost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aprobat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unanimitate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D354D">
        <w:rPr>
          <w:rFonts w:ascii="Arial" w:hAnsi="Arial" w:cs="Arial"/>
          <w:sz w:val="28"/>
          <w:szCs w:val="28"/>
        </w:rPr>
        <w:t>voturi</w:t>
      </w:r>
      <w:proofErr w:type="spellEnd"/>
      <w:r w:rsidRPr="000D354D">
        <w:rPr>
          <w:rFonts w:ascii="Arial" w:hAnsi="Arial" w:cs="Arial"/>
          <w:sz w:val="28"/>
          <w:szCs w:val="28"/>
        </w:rPr>
        <w:t>.</w:t>
      </w:r>
    </w:p>
    <w:p w:rsidR="00ED38A0" w:rsidRPr="00ED38A0" w:rsidRDefault="00ED38A0" w:rsidP="00ED38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0D354D">
        <w:rPr>
          <w:rFonts w:ascii="Arial" w:hAnsi="Arial" w:cs="Arial"/>
          <w:sz w:val="28"/>
          <w:szCs w:val="28"/>
        </w:rPr>
        <w:tab/>
      </w:r>
      <w:proofErr w:type="spellStart"/>
      <w:r w:rsidRPr="00ED38A0">
        <w:rPr>
          <w:rFonts w:ascii="Arial" w:hAnsi="Arial" w:cs="Arial"/>
          <w:sz w:val="28"/>
          <w:szCs w:val="28"/>
        </w:rPr>
        <w:t>Președinte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D38A0">
        <w:rPr>
          <w:rFonts w:ascii="Arial" w:hAnsi="Arial" w:cs="Arial"/>
          <w:sz w:val="28"/>
          <w:szCs w:val="28"/>
        </w:rPr>
        <w:t>ședință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ED38A0">
        <w:rPr>
          <w:rFonts w:ascii="Arial" w:hAnsi="Arial" w:cs="Arial"/>
          <w:sz w:val="28"/>
          <w:szCs w:val="28"/>
        </w:rPr>
        <w:t>fost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propus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și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ales d-nu PANCIU ION  ,  care </w:t>
      </w:r>
      <w:proofErr w:type="spellStart"/>
      <w:r w:rsidRPr="00ED38A0">
        <w:rPr>
          <w:rFonts w:ascii="Arial" w:hAnsi="Arial" w:cs="Arial"/>
          <w:sz w:val="28"/>
          <w:szCs w:val="28"/>
        </w:rPr>
        <w:t>prezintă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Ordinea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D38A0">
        <w:rPr>
          <w:rFonts w:ascii="Arial" w:hAnsi="Arial" w:cs="Arial"/>
          <w:sz w:val="28"/>
          <w:szCs w:val="28"/>
        </w:rPr>
        <w:t>zi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sz w:val="28"/>
          <w:szCs w:val="28"/>
        </w:rPr>
        <w:t>convocator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ED38A0">
        <w:rPr>
          <w:rFonts w:ascii="Arial" w:hAnsi="Arial" w:cs="Arial"/>
          <w:sz w:val="28"/>
          <w:szCs w:val="28"/>
        </w:rPr>
        <w:t xml:space="preserve"> , d-nu </w:t>
      </w:r>
      <w:proofErr w:type="spellStart"/>
      <w:r w:rsidRPr="00ED38A0">
        <w:rPr>
          <w:rFonts w:ascii="Arial" w:hAnsi="Arial" w:cs="Arial"/>
          <w:sz w:val="28"/>
          <w:szCs w:val="28"/>
        </w:rPr>
        <w:t>primar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propune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modificarea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Ordinii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D38A0">
        <w:rPr>
          <w:rFonts w:ascii="Arial" w:hAnsi="Arial" w:cs="Arial"/>
          <w:sz w:val="28"/>
          <w:szCs w:val="28"/>
        </w:rPr>
        <w:t>zi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prin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includerea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a  </w:t>
      </w:r>
      <w:proofErr w:type="spellStart"/>
      <w:r w:rsidRPr="00ED38A0">
        <w:rPr>
          <w:rFonts w:ascii="Arial" w:hAnsi="Arial" w:cs="Arial"/>
          <w:sz w:val="28"/>
          <w:szCs w:val="28"/>
        </w:rPr>
        <w:t>punctului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ED38A0">
        <w:rPr>
          <w:rFonts w:ascii="Arial" w:hAnsi="Arial" w:cs="Arial"/>
          <w:sz w:val="28"/>
          <w:szCs w:val="28"/>
        </w:rPr>
        <w:t>și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4</w:t>
      </w:r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și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5 </w:t>
      </w:r>
      <w:r w:rsidRPr="00ED38A0">
        <w:rPr>
          <w:rFonts w:ascii="Arial" w:hAnsi="Arial" w:cs="Arial"/>
          <w:sz w:val="28"/>
          <w:szCs w:val="28"/>
        </w:rPr>
        <w:t xml:space="preserve"> cu </w:t>
      </w:r>
      <w:proofErr w:type="spellStart"/>
      <w:r w:rsidR="007C278F">
        <w:rPr>
          <w:rFonts w:ascii="Arial" w:hAnsi="Arial" w:cs="Arial"/>
          <w:sz w:val="28"/>
          <w:szCs w:val="28"/>
        </w:rPr>
        <w:t>proiect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7C278F">
        <w:rPr>
          <w:rFonts w:ascii="Arial" w:hAnsi="Arial" w:cs="Arial"/>
          <w:sz w:val="28"/>
          <w:szCs w:val="28"/>
        </w:rPr>
        <w:t>hotărâre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privind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aprobarea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rectificării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bugetului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="007C278F">
        <w:rPr>
          <w:rFonts w:ascii="Arial" w:hAnsi="Arial" w:cs="Arial"/>
          <w:sz w:val="28"/>
          <w:szCs w:val="28"/>
        </w:rPr>
        <w:t>pe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anul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2023 cu </w:t>
      </w:r>
      <w:proofErr w:type="spellStart"/>
      <w:r w:rsidR="007C278F">
        <w:rPr>
          <w:rFonts w:ascii="Arial" w:hAnsi="Arial" w:cs="Arial"/>
          <w:sz w:val="28"/>
          <w:szCs w:val="28"/>
        </w:rPr>
        <w:t>suma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primită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de la OCPI </w:t>
      </w:r>
      <w:proofErr w:type="spellStart"/>
      <w:r w:rsidR="007C278F">
        <w:rPr>
          <w:rFonts w:ascii="Arial" w:hAnsi="Arial" w:cs="Arial"/>
          <w:sz w:val="28"/>
          <w:szCs w:val="28"/>
        </w:rPr>
        <w:t>pentru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programul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7C278F">
        <w:rPr>
          <w:rFonts w:ascii="Arial" w:hAnsi="Arial" w:cs="Arial"/>
          <w:sz w:val="28"/>
          <w:szCs w:val="28"/>
        </w:rPr>
        <w:t>întabulare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78F">
        <w:rPr>
          <w:rFonts w:ascii="Arial" w:hAnsi="Arial" w:cs="Arial"/>
          <w:sz w:val="28"/>
          <w:szCs w:val="28"/>
        </w:rPr>
        <w:t>gratuită</w:t>
      </w:r>
      <w:proofErr w:type="spellEnd"/>
      <w:r w:rsidR="007C278F">
        <w:rPr>
          <w:rFonts w:ascii="Arial" w:hAnsi="Arial" w:cs="Arial"/>
          <w:sz w:val="28"/>
          <w:szCs w:val="28"/>
        </w:rPr>
        <w:t xml:space="preserve">, 4 </w:t>
      </w:r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proiect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D38A0">
        <w:rPr>
          <w:rFonts w:ascii="Arial" w:hAnsi="Arial" w:cs="Arial"/>
          <w:sz w:val="28"/>
          <w:szCs w:val="28"/>
        </w:rPr>
        <w:t>hotărâre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Arial" w:hAnsi="Arial" w:cs="Arial"/>
          <w:sz w:val="28"/>
          <w:szCs w:val="28"/>
        </w:rPr>
        <w:t>privind</w:t>
      </w:r>
      <w:proofErr w:type="spellEnd"/>
      <w:r w:rsidRPr="00ED38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aprobarea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documentatiei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avizare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lucrarilor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interventii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,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indicatorilor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tehnico-economici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actualizați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devizului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general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actualizat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obiectivul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investiții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„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, L=1,689 km</w:t>
      </w:r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”, </w:t>
      </w:r>
      <w:proofErr w:type="spellStart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aprobat</w:t>
      </w:r>
      <w:proofErr w:type="spellEnd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fin</w:t>
      </w:r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anțare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prin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Programul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național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investiții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„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Anghel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Saligny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”,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precum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sumei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reprezentând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categoriile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cheltuieli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finanțate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la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bugetul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local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realizarea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obiectivului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7C278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punctual   </w:t>
      </w:r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al </w:t>
      </w:r>
      <w:r w:rsidR="007C278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5 -lea </w:t>
      </w:r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cu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privind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aprobarea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studiului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fezabilitate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,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indicatorilor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tehnico-economici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actualizați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devizului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general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actualizat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obiectivul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investiții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„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Extindere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localitățile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Botești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și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Botinești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aducțiune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apă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potabilă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pentru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localitatea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Pogănești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din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L=7.050 ml,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ED38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L= 3.100ml</w:t>
      </w:r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”, </w:t>
      </w:r>
      <w:proofErr w:type="spellStart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aprobat</w:t>
      </w:r>
      <w:proofErr w:type="spellEnd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fin</w:t>
      </w:r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anțare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prin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Programul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național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investiții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„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Anghel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Saligny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”,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precum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sumei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reprezentând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categoriile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cheltuieli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finanțate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de la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bugetul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local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realizarea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obiectivului</w:t>
      </w:r>
      <w:proofErr w:type="spellEnd"/>
    </w:p>
    <w:p w:rsidR="00ED38A0" w:rsidRPr="00ED38A0" w:rsidRDefault="00ED38A0" w:rsidP="00ED38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ED38A0" w:rsidRDefault="007C278F" w:rsidP="00ED38A0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Diverse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devenit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punctul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6  de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C278F" w:rsidRDefault="007C278F" w:rsidP="00ED38A0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S-a </w:t>
      </w:r>
      <w:proofErr w:type="spellStart"/>
      <w:r>
        <w:rPr>
          <w:rFonts w:ascii="Arial" w:hAnsi="Arial" w:cs="Arial"/>
          <w:sz w:val="28"/>
          <w:szCs w:val="28"/>
        </w:rPr>
        <w:t>supus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vot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modificată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votată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uannimitate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voturi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C278F" w:rsidRDefault="007C278F" w:rsidP="007C278F">
      <w:pPr>
        <w:ind w:left="393" w:right="62" w:firstLine="316"/>
        <w:rPr>
          <w:b/>
          <w:sz w:val="28"/>
          <w:szCs w:val="28"/>
        </w:rPr>
      </w:pPr>
      <w:r w:rsidRPr="007C278F">
        <w:rPr>
          <w:rFonts w:ascii="Arial" w:hAnsi="Arial" w:cs="Arial"/>
          <w:sz w:val="28"/>
          <w:szCs w:val="28"/>
        </w:rPr>
        <w:tab/>
        <w:t xml:space="preserve">La </w:t>
      </w:r>
      <w:proofErr w:type="spellStart"/>
      <w:r w:rsidR="00D2605E">
        <w:rPr>
          <w:rFonts w:ascii="Arial" w:hAnsi="Arial" w:cs="Arial"/>
          <w:sz w:val="28"/>
          <w:szCs w:val="28"/>
        </w:rPr>
        <w:t>punctul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1 de </w:t>
      </w:r>
      <w:proofErr w:type="spellStart"/>
      <w:r w:rsidRPr="007C278F">
        <w:rPr>
          <w:rFonts w:ascii="Arial" w:hAnsi="Arial" w:cs="Arial"/>
          <w:sz w:val="28"/>
          <w:szCs w:val="28"/>
        </w:rPr>
        <w:t>pe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278F">
        <w:rPr>
          <w:rFonts w:ascii="Arial" w:hAnsi="Arial" w:cs="Arial"/>
          <w:sz w:val="28"/>
          <w:szCs w:val="28"/>
        </w:rPr>
        <w:t>Ordinea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C278F">
        <w:rPr>
          <w:rFonts w:ascii="Arial" w:hAnsi="Arial" w:cs="Arial"/>
          <w:sz w:val="28"/>
          <w:szCs w:val="28"/>
        </w:rPr>
        <w:t>zi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278F">
        <w:rPr>
          <w:rFonts w:ascii="Arial" w:hAnsi="Arial" w:cs="Arial"/>
          <w:sz w:val="28"/>
          <w:szCs w:val="28"/>
        </w:rPr>
        <w:t>privind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278F">
        <w:rPr>
          <w:rFonts w:ascii="Arial" w:hAnsi="Arial" w:cs="Arial"/>
          <w:sz w:val="28"/>
          <w:szCs w:val="28"/>
        </w:rPr>
        <w:t>aprobarea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C278F">
        <w:rPr>
          <w:rFonts w:ascii="Arial" w:hAnsi="Arial" w:cs="Arial"/>
          <w:sz w:val="28"/>
          <w:szCs w:val="28"/>
        </w:rPr>
        <w:t>proiectului</w:t>
      </w:r>
      <w:proofErr w:type="spellEnd"/>
      <w:r w:rsidRPr="007C278F">
        <w:rPr>
          <w:rFonts w:ascii="Arial" w:hAnsi="Arial" w:cs="Arial"/>
          <w:sz w:val="28"/>
          <w:szCs w:val="28"/>
        </w:rPr>
        <w:t xml:space="preserve"> </w:t>
      </w:r>
      <w:r w:rsidRPr="007C278F">
        <w:rPr>
          <w:b/>
          <w:sz w:val="28"/>
          <w:szCs w:val="28"/>
        </w:rPr>
        <w:t>A</w:t>
      </w:r>
      <w:r w:rsidRPr="007C278F">
        <w:rPr>
          <w:b/>
          <w:spacing w:val="-1"/>
          <w:sz w:val="28"/>
          <w:szCs w:val="28"/>
        </w:rPr>
        <w:t>C</w:t>
      </w:r>
      <w:r w:rsidRPr="007C278F">
        <w:rPr>
          <w:b/>
          <w:sz w:val="28"/>
          <w:szCs w:val="28"/>
        </w:rPr>
        <w:t>HI</w:t>
      </w:r>
      <w:r w:rsidRPr="007C278F">
        <w:rPr>
          <w:b/>
          <w:spacing w:val="-1"/>
          <w:sz w:val="28"/>
          <w:szCs w:val="28"/>
        </w:rPr>
        <w:t>Z</w:t>
      </w:r>
      <w:r w:rsidRPr="007C278F">
        <w:rPr>
          <w:b/>
          <w:sz w:val="28"/>
          <w:szCs w:val="28"/>
        </w:rPr>
        <w:t>I</w:t>
      </w:r>
      <w:r w:rsidRPr="007C278F">
        <w:rPr>
          <w:b/>
          <w:spacing w:val="1"/>
          <w:sz w:val="28"/>
          <w:szCs w:val="28"/>
        </w:rPr>
        <w:t>Ț</w:t>
      </w:r>
      <w:r w:rsidRPr="007C278F">
        <w:rPr>
          <w:b/>
          <w:sz w:val="28"/>
          <w:szCs w:val="28"/>
        </w:rPr>
        <w:t xml:space="preserve">IE </w:t>
      </w:r>
      <w:r w:rsidRPr="007C278F">
        <w:rPr>
          <w:b/>
          <w:spacing w:val="-1"/>
          <w:sz w:val="28"/>
          <w:szCs w:val="28"/>
        </w:rPr>
        <w:t xml:space="preserve">BULDOEXCAVATOR </w:t>
      </w:r>
      <w:r w:rsidRPr="007C278F">
        <w:rPr>
          <w:b/>
          <w:sz w:val="28"/>
          <w:szCs w:val="28"/>
        </w:rPr>
        <w:t>PENTRU  DOTA</w:t>
      </w:r>
      <w:r w:rsidRPr="007C278F">
        <w:rPr>
          <w:b/>
          <w:spacing w:val="-1"/>
          <w:sz w:val="28"/>
          <w:szCs w:val="28"/>
        </w:rPr>
        <w:t>R</w:t>
      </w:r>
      <w:r w:rsidRPr="007C278F">
        <w:rPr>
          <w:b/>
          <w:sz w:val="28"/>
          <w:szCs w:val="28"/>
        </w:rPr>
        <w:t xml:space="preserve">EA </w:t>
      </w:r>
      <w:r w:rsidRPr="007C278F">
        <w:rPr>
          <w:b/>
          <w:spacing w:val="-1"/>
          <w:sz w:val="28"/>
          <w:szCs w:val="28"/>
        </w:rPr>
        <w:t>C</w:t>
      </w:r>
      <w:r w:rsidRPr="007C278F">
        <w:rPr>
          <w:b/>
          <w:sz w:val="28"/>
          <w:szCs w:val="28"/>
        </w:rPr>
        <w:t>O</w:t>
      </w:r>
      <w:r w:rsidRPr="007C278F">
        <w:rPr>
          <w:b/>
          <w:spacing w:val="2"/>
          <w:sz w:val="28"/>
          <w:szCs w:val="28"/>
        </w:rPr>
        <w:t>M</w:t>
      </w:r>
      <w:r w:rsidRPr="007C278F">
        <w:rPr>
          <w:b/>
          <w:spacing w:val="-3"/>
          <w:sz w:val="28"/>
          <w:szCs w:val="28"/>
        </w:rPr>
        <w:t>P</w:t>
      </w:r>
      <w:r w:rsidRPr="007C278F">
        <w:rPr>
          <w:b/>
          <w:spacing w:val="2"/>
          <w:sz w:val="28"/>
          <w:szCs w:val="28"/>
        </w:rPr>
        <w:t>A</w:t>
      </w:r>
      <w:r w:rsidRPr="007C278F">
        <w:rPr>
          <w:b/>
          <w:sz w:val="28"/>
          <w:szCs w:val="28"/>
        </w:rPr>
        <w:t xml:space="preserve">RTIMENTULUI  ADMINISTRATIV SI GOSPODARIRE COMUNALA AL </w:t>
      </w:r>
      <w:r w:rsidRPr="007C278F">
        <w:rPr>
          <w:b/>
          <w:spacing w:val="-2"/>
          <w:sz w:val="28"/>
          <w:szCs w:val="28"/>
        </w:rPr>
        <w:t>P</w:t>
      </w:r>
      <w:r w:rsidRPr="007C278F">
        <w:rPr>
          <w:b/>
          <w:sz w:val="28"/>
          <w:szCs w:val="28"/>
        </w:rPr>
        <w:t>R</w:t>
      </w:r>
      <w:r w:rsidRPr="007C278F">
        <w:rPr>
          <w:b/>
          <w:spacing w:val="2"/>
          <w:sz w:val="28"/>
          <w:szCs w:val="28"/>
        </w:rPr>
        <w:t>I</w:t>
      </w:r>
      <w:r w:rsidRPr="007C278F">
        <w:rPr>
          <w:b/>
          <w:spacing w:val="-1"/>
          <w:sz w:val="28"/>
          <w:szCs w:val="28"/>
        </w:rPr>
        <w:t>M</w:t>
      </w:r>
      <w:r w:rsidRPr="007C278F">
        <w:rPr>
          <w:b/>
          <w:sz w:val="28"/>
          <w:szCs w:val="28"/>
        </w:rPr>
        <w:t>Ă</w:t>
      </w:r>
      <w:r w:rsidRPr="007C278F">
        <w:rPr>
          <w:b/>
          <w:spacing w:val="-1"/>
          <w:sz w:val="28"/>
          <w:szCs w:val="28"/>
        </w:rPr>
        <w:t>R</w:t>
      </w:r>
      <w:r w:rsidRPr="007C278F">
        <w:rPr>
          <w:b/>
          <w:sz w:val="28"/>
          <w:szCs w:val="28"/>
        </w:rPr>
        <w:t>I</w:t>
      </w:r>
      <w:r w:rsidRPr="007C278F">
        <w:rPr>
          <w:b/>
          <w:spacing w:val="1"/>
          <w:sz w:val="28"/>
          <w:szCs w:val="28"/>
        </w:rPr>
        <w:t>E</w:t>
      </w:r>
      <w:r w:rsidRPr="007C278F">
        <w:rPr>
          <w:b/>
          <w:sz w:val="28"/>
          <w:szCs w:val="28"/>
        </w:rPr>
        <w:t xml:space="preserve">I COMUNEI BARNA", s-a </w:t>
      </w:r>
      <w:proofErr w:type="spellStart"/>
      <w:r w:rsidRPr="007C278F">
        <w:rPr>
          <w:b/>
          <w:sz w:val="28"/>
          <w:szCs w:val="28"/>
        </w:rPr>
        <w:t>prezentat</w:t>
      </w:r>
      <w:proofErr w:type="spellEnd"/>
      <w:r w:rsidRPr="007C278F">
        <w:rPr>
          <w:b/>
          <w:sz w:val="28"/>
          <w:szCs w:val="28"/>
        </w:rPr>
        <w:t xml:space="preserve"> </w:t>
      </w:r>
      <w:proofErr w:type="spellStart"/>
      <w:r w:rsidRPr="007C278F">
        <w:rPr>
          <w:b/>
          <w:sz w:val="28"/>
          <w:szCs w:val="28"/>
        </w:rPr>
        <w:t>raportul</w:t>
      </w:r>
      <w:proofErr w:type="spellEnd"/>
      <w:r w:rsidRPr="007C278F">
        <w:rPr>
          <w:b/>
          <w:sz w:val="28"/>
          <w:szCs w:val="28"/>
        </w:rPr>
        <w:t xml:space="preserve"> </w:t>
      </w:r>
      <w:proofErr w:type="spellStart"/>
      <w:r w:rsidRPr="007C278F">
        <w:rPr>
          <w:b/>
          <w:sz w:val="28"/>
          <w:szCs w:val="28"/>
        </w:rPr>
        <w:t>compartimentului</w:t>
      </w:r>
      <w:proofErr w:type="spellEnd"/>
      <w:r w:rsidRPr="007C278F">
        <w:rPr>
          <w:b/>
          <w:sz w:val="28"/>
          <w:szCs w:val="28"/>
        </w:rPr>
        <w:t xml:space="preserve"> de resort</w:t>
      </w:r>
      <w:r w:rsidR="00D2605E">
        <w:rPr>
          <w:b/>
          <w:sz w:val="28"/>
          <w:szCs w:val="28"/>
        </w:rPr>
        <w:t xml:space="preserve">  nr.2978 din 21.06.2023 </w:t>
      </w:r>
      <w:proofErr w:type="spellStart"/>
      <w:r w:rsidR="00D2605E">
        <w:rPr>
          <w:b/>
          <w:sz w:val="28"/>
          <w:szCs w:val="28"/>
        </w:rPr>
        <w:t>întocmit</w:t>
      </w:r>
      <w:proofErr w:type="spellEnd"/>
      <w:r w:rsidR="00D2605E">
        <w:rPr>
          <w:b/>
          <w:sz w:val="28"/>
          <w:szCs w:val="28"/>
        </w:rPr>
        <w:t xml:space="preserve"> de d-</w:t>
      </w:r>
      <w:proofErr w:type="spellStart"/>
      <w:r w:rsidR="00D2605E">
        <w:rPr>
          <w:b/>
          <w:sz w:val="28"/>
          <w:szCs w:val="28"/>
        </w:rPr>
        <w:t>na</w:t>
      </w:r>
      <w:proofErr w:type="spellEnd"/>
      <w:r w:rsidR="00D2605E">
        <w:rPr>
          <w:b/>
          <w:sz w:val="28"/>
          <w:szCs w:val="28"/>
        </w:rPr>
        <w:t xml:space="preserve"> </w:t>
      </w:r>
      <w:proofErr w:type="spellStart"/>
      <w:r w:rsidR="00D2605E">
        <w:rPr>
          <w:b/>
          <w:sz w:val="28"/>
          <w:szCs w:val="28"/>
        </w:rPr>
        <w:t>Irinescu</w:t>
      </w:r>
      <w:proofErr w:type="spellEnd"/>
      <w:r w:rsidR="00D2605E">
        <w:rPr>
          <w:b/>
          <w:sz w:val="28"/>
          <w:szCs w:val="28"/>
        </w:rPr>
        <w:t xml:space="preserve"> </w:t>
      </w:r>
      <w:proofErr w:type="spellStart"/>
      <w:r w:rsidR="00D2605E">
        <w:rPr>
          <w:b/>
          <w:sz w:val="28"/>
          <w:szCs w:val="28"/>
        </w:rPr>
        <w:t>Florinela</w:t>
      </w:r>
      <w:proofErr w:type="spellEnd"/>
      <w:r w:rsidR="00D2605E">
        <w:rPr>
          <w:b/>
          <w:sz w:val="28"/>
          <w:szCs w:val="28"/>
        </w:rPr>
        <w:t xml:space="preserve"> </w:t>
      </w:r>
      <w:r w:rsidRPr="007C278F">
        <w:rPr>
          <w:b/>
          <w:sz w:val="28"/>
          <w:szCs w:val="28"/>
        </w:rPr>
        <w:t xml:space="preserve"> , </w:t>
      </w:r>
      <w:proofErr w:type="spellStart"/>
      <w:r w:rsidRPr="007C278F">
        <w:rPr>
          <w:b/>
          <w:sz w:val="28"/>
          <w:szCs w:val="28"/>
        </w:rPr>
        <w:t>referatul</w:t>
      </w:r>
      <w:proofErr w:type="spellEnd"/>
      <w:r w:rsidRPr="007C278F">
        <w:rPr>
          <w:b/>
          <w:sz w:val="28"/>
          <w:szCs w:val="28"/>
        </w:rPr>
        <w:t xml:space="preserve"> de </w:t>
      </w:r>
      <w:proofErr w:type="spellStart"/>
      <w:r w:rsidRPr="007C278F">
        <w:rPr>
          <w:b/>
          <w:sz w:val="28"/>
          <w:szCs w:val="28"/>
        </w:rPr>
        <w:t>aprobare</w:t>
      </w:r>
      <w:proofErr w:type="spellEnd"/>
      <w:r w:rsidR="00D2605E">
        <w:rPr>
          <w:b/>
          <w:sz w:val="28"/>
          <w:szCs w:val="28"/>
        </w:rPr>
        <w:t xml:space="preserve"> nr.2980 din 21.06.2023 </w:t>
      </w:r>
      <w:r w:rsidRPr="007C278F">
        <w:rPr>
          <w:b/>
          <w:sz w:val="28"/>
          <w:szCs w:val="28"/>
        </w:rPr>
        <w:t xml:space="preserve"> a d-</w:t>
      </w:r>
      <w:proofErr w:type="spellStart"/>
      <w:r w:rsidRPr="007C278F">
        <w:rPr>
          <w:b/>
          <w:sz w:val="28"/>
          <w:szCs w:val="28"/>
        </w:rPr>
        <w:t>lui</w:t>
      </w:r>
      <w:proofErr w:type="spellEnd"/>
      <w:r w:rsidR="00D2605E">
        <w:rPr>
          <w:b/>
          <w:sz w:val="28"/>
          <w:szCs w:val="28"/>
        </w:rPr>
        <w:t xml:space="preserve"> </w:t>
      </w:r>
      <w:proofErr w:type="spellStart"/>
      <w:r w:rsidR="00D2605E">
        <w:rPr>
          <w:b/>
          <w:sz w:val="28"/>
          <w:szCs w:val="28"/>
        </w:rPr>
        <w:t>primar</w:t>
      </w:r>
      <w:proofErr w:type="spellEnd"/>
      <w:r w:rsidR="00D2605E">
        <w:rPr>
          <w:b/>
          <w:sz w:val="28"/>
          <w:szCs w:val="28"/>
        </w:rPr>
        <w:t xml:space="preserve"> </w:t>
      </w:r>
      <w:r w:rsidRPr="007C278F">
        <w:rPr>
          <w:b/>
          <w:sz w:val="28"/>
          <w:szCs w:val="28"/>
        </w:rPr>
        <w:t xml:space="preserve">, </w:t>
      </w:r>
      <w:proofErr w:type="spellStart"/>
      <w:r w:rsidRPr="007C278F">
        <w:rPr>
          <w:b/>
          <w:sz w:val="28"/>
          <w:szCs w:val="28"/>
        </w:rPr>
        <w:t>proiectul</w:t>
      </w:r>
      <w:proofErr w:type="spellEnd"/>
      <w:r w:rsidRPr="007C278F">
        <w:rPr>
          <w:b/>
          <w:sz w:val="28"/>
          <w:szCs w:val="28"/>
        </w:rPr>
        <w:t xml:space="preserve"> de </w:t>
      </w:r>
      <w:proofErr w:type="spellStart"/>
      <w:r w:rsidRPr="007C278F">
        <w:rPr>
          <w:b/>
          <w:sz w:val="28"/>
          <w:szCs w:val="28"/>
        </w:rPr>
        <w:t>hotărâre</w:t>
      </w:r>
      <w:proofErr w:type="spellEnd"/>
      <w:r w:rsidRPr="007C278F">
        <w:rPr>
          <w:b/>
          <w:sz w:val="28"/>
          <w:szCs w:val="28"/>
        </w:rPr>
        <w:t xml:space="preserve"> </w:t>
      </w:r>
      <w:proofErr w:type="spellStart"/>
      <w:r w:rsidRPr="007C278F">
        <w:rPr>
          <w:b/>
          <w:sz w:val="28"/>
          <w:szCs w:val="28"/>
        </w:rPr>
        <w:t>și</w:t>
      </w:r>
      <w:proofErr w:type="spellEnd"/>
      <w:r w:rsidRPr="007C278F">
        <w:rPr>
          <w:b/>
          <w:sz w:val="28"/>
          <w:szCs w:val="28"/>
        </w:rPr>
        <w:t xml:space="preserve"> s-a </w:t>
      </w:r>
      <w:proofErr w:type="spellStart"/>
      <w:r w:rsidRPr="007C278F">
        <w:rPr>
          <w:b/>
          <w:sz w:val="28"/>
          <w:szCs w:val="28"/>
        </w:rPr>
        <w:t>aprobat</w:t>
      </w:r>
      <w:proofErr w:type="spellEnd"/>
      <w:r w:rsidRPr="007C278F">
        <w:rPr>
          <w:b/>
          <w:sz w:val="28"/>
          <w:szCs w:val="28"/>
        </w:rPr>
        <w:t xml:space="preserve"> </w:t>
      </w:r>
      <w:proofErr w:type="spellStart"/>
      <w:r w:rsidRPr="007C278F">
        <w:rPr>
          <w:b/>
          <w:sz w:val="28"/>
          <w:szCs w:val="28"/>
        </w:rPr>
        <w:t>în</w:t>
      </w:r>
      <w:proofErr w:type="spellEnd"/>
      <w:r w:rsidRPr="007C278F">
        <w:rPr>
          <w:b/>
          <w:sz w:val="28"/>
          <w:szCs w:val="28"/>
        </w:rPr>
        <w:t xml:space="preserve"> </w:t>
      </w:r>
      <w:proofErr w:type="spellStart"/>
      <w:r w:rsidRPr="007C278F">
        <w:rPr>
          <w:b/>
          <w:sz w:val="28"/>
          <w:szCs w:val="28"/>
        </w:rPr>
        <w:t>unanimitate</w:t>
      </w:r>
      <w:proofErr w:type="spellEnd"/>
      <w:r w:rsidRPr="007C278F">
        <w:rPr>
          <w:b/>
          <w:sz w:val="28"/>
          <w:szCs w:val="28"/>
        </w:rPr>
        <w:t xml:space="preserve"> de </w:t>
      </w:r>
      <w:proofErr w:type="spellStart"/>
      <w:r w:rsidRPr="007C278F">
        <w:rPr>
          <w:b/>
          <w:sz w:val="28"/>
          <w:szCs w:val="28"/>
        </w:rPr>
        <w:t>voturi</w:t>
      </w:r>
      <w:proofErr w:type="spellEnd"/>
      <w:r w:rsidR="00D2605E">
        <w:rPr>
          <w:b/>
          <w:sz w:val="28"/>
          <w:szCs w:val="28"/>
        </w:rPr>
        <w:t xml:space="preserve"> </w:t>
      </w:r>
      <w:r w:rsidRPr="007C278F">
        <w:rPr>
          <w:b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i</w:t>
      </w:r>
      <w:r w:rsidRPr="007C278F">
        <w:rPr>
          <w:spacing w:val="1"/>
          <w:sz w:val="28"/>
          <w:szCs w:val="28"/>
        </w:rPr>
        <w:t>m</w:t>
      </w:r>
      <w:r w:rsidRPr="007C278F">
        <w:rPr>
          <w:sz w:val="28"/>
          <w:szCs w:val="28"/>
        </w:rPr>
        <w:t>plem</w:t>
      </w:r>
      <w:r w:rsidRPr="007C278F">
        <w:rPr>
          <w:spacing w:val="-1"/>
          <w:sz w:val="28"/>
          <w:szCs w:val="28"/>
        </w:rPr>
        <w:t>e</w:t>
      </w:r>
      <w:r w:rsidRPr="007C278F">
        <w:rPr>
          <w:sz w:val="28"/>
          <w:szCs w:val="28"/>
        </w:rPr>
        <w:t>nta</w:t>
      </w:r>
      <w:r w:rsidRPr="007C278F">
        <w:rPr>
          <w:spacing w:val="-1"/>
          <w:sz w:val="28"/>
          <w:szCs w:val="28"/>
        </w:rPr>
        <w:t>r</w:t>
      </w:r>
      <w:r w:rsidRPr="007C278F">
        <w:rPr>
          <w:spacing w:val="1"/>
          <w:sz w:val="28"/>
          <w:szCs w:val="28"/>
        </w:rPr>
        <w:t>e</w:t>
      </w:r>
      <w:r w:rsidRPr="007C278F">
        <w:rPr>
          <w:sz w:val="28"/>
          <w:szCs w:val="28"/>
        </w:rPr>
        <w:t>a</w:t>
      </w:r>
      <w:proofErr w:type="spellEnd"/>
      <w:r w:rsidRPr="007C278F">
        <w:rPr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p</w:t>
      </w:r>
      <w:r w:rsidRPr="007C278F">
        <w:rPr>
          <w:spacing w:val="-1"/>
          <w:sz w:val="28"/>
          <w:szCs w:val="28"/>
        </w:rPr>
        <w:t>r</w:t>
      </w:r>
      <w:r w:rsidRPr="007C278F">
        <w:rPr>
          <w:sz w:val="28"/>
          <w:szCs w:val="28"/>
        </w:rPr>
        <w:t>oie</w:t>
      </w:r>
      <w:r w:rsidRPr="007C278F">
        <w:rPr>
          <w:spacing w:val="-1"/>
          <w:sz w:val="28"/>
          <w:szCs w:val="28"/>
        </w:rPr>
        <w:t>c</w:t>
      </w:r>
      <w:r w:rsidRPr="007C278F">
        <w:rPr>
          <w:sz w:val="28"/>
          <w:szCs w:val="28"/>
        </w:rPr>
        <w:t>tu</w:t>
      </w:r>
      <w:r w:rsidRPr="007C278F">
        <w:rPr>
          <w:spacing w:val="1"/>
          <w:sz w:val="28"/>
          <w:szCs w:val="28"/>
        </w:rPr>
        <w:t>l</w:t>
      </w:r>
      <w:r w:rsidRPr="007C278F">
        <w:rPr>
          <w:sz w:val="28"/>
          <w:szCs w:val="28"/>
        </w:rPr>
        <w:t>ui</w:t>
      </w:r>
      <w:proofErr w:type="spellEnd"/>
      <w:r w:rsidRPr="007C278F">
        <w:rPr>
          <w:spacing w:val="5"/>
          <w:sz w:val="28"/>
          <w:szCs w:val="28"/>
        </w:rPr>
        <w:t xml:space="preserve"> </w:t>
      </w:r>
      <w:r w:rsidRPr="007C278F">
        <w:rPr>
          <w:b/>
          <w:spacing w:val="5"/>
          <w:sz w:val="28"/>
          <w:szCs w:val="28"/>
        </w:rPr>
        <w:t>“</w:t>
      </w:r>
      <w:r w:rsidRPr="007C278F">
        <w:rPr>
          <w:b/>
          <w:sz w:val="28"/>
          <w:szCs w:val="28"/>
        </w:rPr>
        <w:t>A</w:t>
      </w:r>
      <w:r w:rsidRPr="007C278F">
        <w:rPr>
          <w:b/>
          <w:spacing w:val="-1"/>
          <w:sz w:val="28"/>
          <w:szCs w:val="28"/>
        </w:rPr>
        <w:t>C</w:t>
      </w:r>
      <w:r w:rsidRPr="007C278F">
        <w:rPr>
          <w:b/>
          <w:sz w:val="28"/>
          <w:szCs w:val="28"/>
        </w:rPr>
        <w:t>HI</w:t>
      </w:r>
      <w:r w:rsidRPr="007C278F">
        <w:rPr>
          <w:b/>
          <w:spacing w:val="-1"/>
          <w:sz w:val="28"/>
          <w:szCs w:val="28"/>
        </w:rPr>
        <w:t>Z</w:t>
      </w:r>
      <w:r w:rsidRPr="007C278F">
        <w:rPr>
          <w:b/>
          <w:sz w:val="28"/>
          <w:szCs w:val="28"/>
        </w:rPr>
        <w:t>I</w:t>
      </w:r>
      <w:r w:rsidRPr="007C278F">
        <w:rPr>
          <w:b/>
          <w:spacing w:val="1"/>
          <w:sz w:val="28"/>
          <w:szCs w:val="28"/>
        </w:rPr>
        <w:t>Ț</w:t>
      </w:r>
      <w:r w:rsidRPr="007C278F">
        <w:rPr>
          <w:b/>
          <w:sz w:val="28"/>
          <w:szCs w:val="28"/>
        </w:rPr>
        <w:t xml:space="preserve">IE </w:t>
      </w:r>
      <w:r w:rsidRPr="007C278F">
        <w:rPr>
          <w:b/>
          <w:spacing w:val="-1"/>
          <w:sz w:val="28"/>
          <w:szCs w:val="28"/>
        </w:rPr>
        <w:t>BULDOEXCAVATOR</w:t>
      </w:r>
      <w:r w:rsidRPr="007C278F">
        <w:rPr>
          <w:b/>
          <w:sz w:val="28"/>
          <w:szCs w:val="28"/>
        </w:rPr>
        <w:t xml:space="preserve"> PENTRU DOTA</w:t>
      </w:r>
      <w:r w:rsidRPr="007C278F">
        <w:rPr>
          <w:b/>
          <w:spacing w:val="-1"/>
          <w:sz w:val="28"/>
          <w:szCs w:val="28"/>
        </w:rPr>
        <w:t>R</w:t>
      </w:r>
      <w:r w:rsidRPr="007C278F">
        <w:rPr>
          <w:b/>
          <w:sz w:val="28"/>
          <w:szCs w:val="28"/>
        </w:rPr>
        <w:t xml:space="preserve">EA </w:t>
      </w:r>
      <w:r w:rsidRPr="007C278F">
        <w:rPr>
          <w:b/>
          <w:spacing w:val="-1"/>
          <w:sz w:val="28"/>
          <w:szCs w:val="28"/>
        </w:rPr>
        <w:t>C</w:t>
      </w:r>
      <w:r w:rsidRPr="007C278F">
        <w:rPr>
          <w:b/>
          <w:sz w:val="28"/>
          <w:szCs w:val="28"/>
        </w:rPr>
        <w:t>O</w:t>
      </w:r>
      <w:r w:rsidRPr="007C278F">
        <w:rPr>
          <w:b/>
          <w:spacing w:val="2"/>
          <w:sz w:val="28"/>
          <w:szCs w:val="28"/>
        </w:rPr>
        <w:t>M</w:t>
      </w:r>
      <w:r w:rsidRPr="007C278F">
        <w:rPr>
          <w:b/>
          <w:spacing w:val="-3"/>
          <w:sz w:val="28"/>
          <w:szCs w:val="28"/>
        </w:rPr>
        <w:t>P</w:t>
      </w:r>
      <w:r w:rsidRPr="007C278F">
        <w:rPr>
          <w:b/>
          <w:spacing w:val="2"/>
          <w:sz w:val="28"/>
          <w:szCs w:val="28"/>
        </w:rPr>
        <w:t>A</w:t>
      </w:r>
      <w:r w:rsidRPr="007C278F">
        <w:rPr>
          <w:b/>
          <w:sz w:val="28"/>
          <w:szCs w:val="28"/>
        </w:rPr>
        <w:t xml:space="preserve">RTIMENTULUI ADMINISTRATIV ŞI GOSPODĂRIRE COMUNALĂ AL  COMUNEI BÂRNA", </w:t>
      </w:r>
      <w:proofErr w:type="spellStart"/>
      <w:r w:rsidRPr="007C278F">
        <w:rPr>
          <w:b/>
          <w:spacing w:val="1"/>
          <w:sz w:val="28"/>
          <w:szCs w:val="28"/>
        </w:rPr>
        <w:t>d</w:t>
      </w:r>
      <w:r w:rsidRPr="007C278F">
        <w:rPr>
          <w:b/>
          <w:spacing w:val="-1"/>
          <w:sz w:val="28"/>
          <w:szCs w:val="28"/>
        </w:rPr>
        <w:t>e</w:t>
      </w:r>
      <w:r w:rsidRPr="007C278F">
        <w:rPr>
          <w:b/>
          <w:spacing w:val="1"/>
          <w:sz w:val="28"/>
          <w:szCs w:val="28"/>
        </w:rPr>
        <w:t>nu</w:t>
      </w:r>
      <w:r w:rsidRPr="007C278F">
        <w:rPr>
          <w:b/>
          <w:spacing w:val="-3"/>
          <w:sz w:val="28"/>
          <w:szCs w:val="28"/>
        </w:rPr>
        <w:t>m</w:t>
      </w:r>
      <w:r w:rsidRPr="007C278F">
        <w:rPr>
          <w:b/>
          <w:sz w:val="28"/>
          <w:szCs w:val="28"/>
        </w:rPr>
        <w:t>it</w:t>
      </w:r>
      <w:proofErr w:type="spellEnd"/>
      <w:r w:rsidRPr="007C278F">
        <w:rPr>
          <w:b/>
          <w:sz w:val="28"/>
          <w:szCs w:val="28"/>
        </w:rPr>
        <w:t xml:space="preserve"> in</w:t>
      </w:r>
      <w:r w:rsidRPr="007C278F">
        <w:rPr>
          <w:b/>
          <w:spacing w:val="1"/>
          <w:sz w:val="28"/>
          <w:szCs w:val="28"/>
        </w:rPr>
        <w:t xml:space="preserve"> </w:t>
      </w:r>
      <w:proofErr w:type="spellStart"/>
      <w:r w:rsidRPr="007C278F">
        <w:rPr>
          <w:b/>
          <w:spacing w:val="-1"/>
          <w:sz w:val="28"/>
          <w:szCs w:val="28"/>
        </w:rPr>
        <w:t>c</w:t>
      </w:r>
      <w:r w:rsidRPr="007C278F">
        <w:rPr>
          <w:b/>
          <w:sz w:val="28"/>
          <w:szCs w:val="28"/>
        </w:rPr>
        <w:t>o</w:t>
      </w:r>
      <w:r w:rsidRPr="007C278F">
        <w:rPr>
          <w:b/>
          <w:spacing w:val="1"/>
          <w:sz w:val="28"/>
          <w:szCs w:val="28"/>
        </w:rPr>
        <w:t>n</w:t>
      </w:r>
      <w:r w:rsidRPr="007C278F">
        <w:rPr>
          <w:b/>
          <w:sz w:val="28"/>
          <w:szCs w:val="28"/>
        </w:rPr>
        <w:t>tin</w:t>
      </w:r>
      <w:r w:rsidRPr="007C278F">
        <w:rPr>
          <w:b/>
          <w:spacing w:val="-1"/>
          <w:sz w:val="28"/>
          <w:szCs w:val="28"/>
        </w:rPr>
        <w:t>u</w:t>
      </w:r>
      <w:r w:rsidRPr="007C278F">
        <w:rPr>
          <w:b/>
          <w:sz w:val="28"/>
          <w:szCs w:val="28"/>
        </w:rPr>
        <w:t>a</w:t>
      </w:r>
      <w:r w:rsidRPr="007C278F">
        <w:rPr>
          <w:b/>
          <w:spacing w:val="-1"/>
          <w:sz w:val="28"/>
          <w:szCs w:val="28"/>
        </w:rPr>
        <w:t>r</w:t>
      </w:r>
      <w:r w:rsidRPr="007C278F">
        <w:rPr>
          <w:b/>
          <w:sz w:val="28"/>
          <w:szCs w:val="28"/>
        </w:rPr>
        <w:t>e</w:t>
      </w:r>
      <w:proofErr w:type="spellEnd"/>
      <w:r w:rsidRPr="007C278F">
        <w:rPr>
          <w:b/>
          <w:spacing w:val="1"/>
          <w:sz w:val="28"/>
          <w:szCs w:val="28"/>
        </w:rPr>
        <w:t xml:space="preserve"> </w:t>
      </w:r>
      <w:proofErr w:type="spellStart"/>
      <w:r w:rsidRPr="007C278F">
        <w:rPr>
          <w:b/>
          <w:spacing w:val="-3"/>
          <w:sz w:val="28"/>
          <w:szCs w:val="28"/>
        </w:rPr>
        <w:t>P</w:t>
      </w:r>
      <w:r w:rsidRPr="007C278F">
        <w:rPr>
          <w:b/>
          <w:spacing w:val="-1"/>
          <w:sz w:val="28"/>
          <w:szCs w:val="28"/>
        </w:rPr>
        <w:t>r</w:t>
      </w:r>
      <w:r w:rsidRPr="007C278F">
        <w:rPr>
          <w:b/>
          <w:sz w:val="28"/>
          <w:szCs w:val="28"/>
        </w:rPr>
        <w:t>oi</w:t>
      </w:r>
      <w:r w:rsidRPr="007C278F">
        <w:rPr>
          <w:b/>
          <w:spacing w:val="2"/>
          <w:sz w:val="28"/>
          <w:szCs w:val="28"/>
        </w:rPr>
        <w:t>e</w:t>
      </w:r>
      <w:r w:rsidRPr="007C278F">
        <w:rPr>
          <w:b/>
          <w:spacing w:val="-1"/>
          <w:sz w:val="28"/>
          <w:szCs w:val="28"/>
        </w:rPr>
        <w:t>c</w:t>
      </w:r>
      <w:r w:rsidRPr="007C278F">
        <w:rPr>
          <w:b/>
          <w:sz w:val="28"/>
          <w:szCs w:val="28"/>
        </w:rPr>
        <w:t>tul</w:t>
      </w:r>
      <w:proofErr w:type="spellEnd"/>
      <w:r w:rsidRPr="007C278F">
        <w:rPr>
          <w:b/>
          <w:sz w:val="28"/>
          <w:szCs w:val="28"/>
        </w:rPr>
        <w:t>,</w:t>
      </w:r>
      <w:r w:rsidRPr="007C278F">
        <w:rPr>
          <w:spacing w:val="28"/>
          <w:sz w:val="28"/>
          <w:szCs w:val="28"/>
        </w:rPr>
        <w:t xml:space="preserve"> </w:t>
      </w:r>
      <w:proofErr w:type="spellStart"/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p</w:t>
      </w:r>
      <w:r w:rsidRPr="007C278F">
        <w:rPr>
          <w:spacing w:val="-1"/>
          <w:sz w:val="28"/>
          <w:szCs w:val="28"/>
        </w:rPr>
        <w:t>r</w:t>
      </w:r>
      <w:r w:rsidRPr="007C278F">
        <w:rPr>
          <w:sz w:val="28"/>
          <w:szCs w:val="28"/>
        </w:rPr>
        <w:t>obarea</w:t>
      </w:r>
      <w:proofErr w:type="spellEnd"/>
      <w:r w:rsidRPr="007C278F">
        <w:rPr>
          <w:sz w:val="28"/>
          <w:szCs w:val="28"/>
        </w:rPr>
        <w:t xml:space="preserve"> </w:t>
      </w:r>
      <w:r w:rsidRPr="007C278F">
        <w:rPr>
          <w:spacing w:val="31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v</w:t>
      </w:r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loa</w:t>
      </w:r>
      <w:r w:rsidRPr="007C278F">
        <w:rPr>
          <w:spacing w:val="-1"/>
          <w:sz w:val="28"/>
          <w:szCs w:val="28"/>
        </w:rPr>
        <w:t>r</w:t>
      </w:r>
      <w:r w:rsidRPr="007C278F">
        <w:rPr>
          <w:spacing w:val="1"/>
          <w:sz w:val="28"/>
          <w:szCs w:val="28"/>
        </w:rPr>
        <w:t>ii</w:t>
      </w:r>
      <w:proofErr w:type="spellEnd"/>
      <w:r w:rsidRPr="007C278F">
        <w:rPr>
          <w:spacing w:val="1"/>
          <w:sz w:val="28"/>
          <w:szCs w:val="28"/>
        </w:rPr>
        <w:t xml:space="preserve"> </w:t>
      </w:r>
      <w:r w:rsidRPr="007C278F">
        <w:rPr>
          <w:spacing w:val="28"/>
          <w:sz w:val="28"/>
          <w:szCs w:val="28"/>
        </w:rPr>
        <w:t xml:space="preserve"> </w:t>
      </w:r>
      <w:proofErr w:type="spellStart"/>
      <w:r w:rsidRPr="007C278F">
        <w:rPr>
          <w:spacing w:val="1"/>
          <w:sz w:val="28"/>
          <w:szCs w:val="28"/>
        </w:rPr>
        <w:t>P</w:t>
      </w:r>
      <w:r w:rsidRPr="007C278F">
        <w:rPr>
          <w:sz w:val="28"/>
          <w:szCs w:val="28"/>
        </w:rPr>
        <w:t>roi</w:t>
      </w:r>
      <w:r w:rsidRPr="007C278F">
        <w:rPr>
          <w:spacing w:val="-1"/>
          <w:sz w:val="28"/>
          <w:szCs w:val="28"/>
        </w:rPr>
        <w:t>ec</w:t>
      </w:r>
      <w:r w:rsidRPr="007C278F">
        <w:rPr>
          <w:sz w:val="28"/>
          <w:szCs w:val="28"/>
        </w:rPr>
        <w:t>tu</w:t>
      </w:r>
      <w:r w:rsidRPr="007C278F">
        <w:rPr>
          <w:spacing w:val="1"/>
          <w:sz w:val="28"/>
          <w:szCs w:val="28"/>
        </w:rPr>
        <w:t>l</w:t>
      </w:r>
      <w:r w:rsidRPr="007C278F">
        <w:rPr>
          <w:sz w:val="28"/>
          <w:szCs w:val="28"/>
        </w:rPr>
        <w:t>u</w:t>
      </w:r>
      <w:r w:rsidRPr="007C278F">
        <w:rPr>
          <w:spacing w:val="1"/>
          <w:sz w:val="28"/>
          <w:szCs w:val="28"/>
        </w:rPr>
        <w:t>i</w:t>
      </w:r>
      <w:proofErr w:type="spellEnd"/>
      <w:r w:rsidRPr="007C278F">
        <w:rPr>
          <w:sz w:val="28"/>
          <w:szCs w:val="28"/>
        </w:rPr>
        <w:t>,</w:t>
      </w:r>
      <w:r w:rsidRPr="007C278F">
        <w:rPr>
          <w:spacing w:val="29"/>
          <w:sz w:val="28"/>
          <w:szCs w:val="28"/>
        </w:rPr>
        <w:t xml:space="preserve"> </w:t>
      </w:r>
      <w:r w:rsidRPr="007C278F">
        <w:rPr>
          <w:spacing w:val="-1"/>
          <w:sz w:val="28"/>
          <w:szCs w:val="28"/>
        </w:rPr>
        <w:t>c</w:t>
      </w:r>
      <w:r w:rsidRPr="007C278F">
        <w:rPr>
          <w:sz w:val="28"/>
          <w:szCs w:val="28"/>
        </w:rPr>
        <w:t>onfo</w:t>
      </w:r>
      <w:r w:rsidRPr="007C278F">
        <w:rPr>
          <w:spacing w:val="-1"/>
          <w:sz w:val="28"/>
          <w:szCs w:val="28"/>
        </w:rPr>
        <w:t>r</w:t>
      </w:r>
      <w:r w:rsidRPr="007C278F">
        <w:rPr>
          <w:sz w:val="28"/>
          <w:szCs w:val="28"/>
        </w:rPr>
        <w:t>m</w:t>
      </w:r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An</w:t>
      </w:r>
      <w:r w:rsidRPr="007C278F">
        <w:rPr>
          <w:spacing w:val="-1"/>
          <w:sz w:val="28"/>
          <w:szCs w:val="28"/>
        </w:rPr>
        <w:t>e</w:t>
      </w:r>
      <w:r w:rsidRPr="007C278F">
        <w:rPr>
          <w:spacing w:val="2"/>
          <w:sz w:val="28"/>
          <w:szCs w:val="28"/>
        </w:rPr>
        <w:t>x</w:t>
      </w:r>
      <w:r w:rsidRPr="007C278F">
        <w:rPr>
          <w:spacing w:val="-1"/>
          <w:sz w:val="28"/>
          <w:szCs w:val="28"/>
        </w:rPr>
        <w:t>e</w:t>
      </w:r>
      <w:r w:rsidRPr="007C278F">
        <w:rPr>
          <w:sz w:val="28"/>
          <w:szCs w:val="28"/>
        </w:rPr>
        <w:t>i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r w:rsidRPr="007C278F">
        <w:rPr>
          <w:sz w:val="28"/>
          <w:szCs w:val="28"/>
        </w:rPr>
        <w:t>1,</w:t>
      </w:r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iar</w:t>
      </w:r>
      <w:proofErr w:type="spellEnd"/>
      <w:r w:rsidRPr="007C278F">
        <w:rPr>
          <w:spacing w:val="27"/>
          <w:sz w:val="28"/>
          <w:szCs w:val="28"/>
        </w:rPr>
        <w:t xml:space="preserve"> </w:t>
      </w:r>
      <w:proofErr w:type="spellStart"/>
      <w:r w:rsidRPr="007C278F">
        <w:rPr>
          <w:spacing w:val="-1"/>
          <w:sz w:val="28"/>
          <w:szCs w:val="28"/>
        </w:rPr>
        <w:t>c</w:t>
      </w:r>
      <w:r w:rsidRPr="007C278F">
        <w:rPr>
          <w:sz w:val="28"/>
          <w:szCs w:val="28"/>
        </w:rPr>
        <w:t>h</w:t>
      </w:r>
      <w:r w:rsidRPr="007C278F">
        <w:rPr>
          <w:spacing w:val="-1"/>
          <w:sz w:val="28"/>
          <w:szCs w:val="28"/>
        </w:rPr>
        <w:t>e</w:t>
      </w:r>
      <w:r w:rsidRPr="007C278F">
        <w:rPr>
          <w:sz w:val="28"/>
          <w:szCs w:val="28"/>
        </w:rPr>
        <w:t>l</w:t>
      </w:r>
      <w:r w:rsidRPr="007C278F">
        <w:rPr>
          <w:spacing w:val="-1"/>
          <w:sz w:val="28"/>
          <w:szCs w:val="28"/>
        </w:rPr>
        <w:t>t</w:t>
      </w:r>
      <w:r w:rsidRPr="007C278F">
        <w:rPr>
          <w:sz w:val="28"/>
          <w:szCs w:val="28"/>
        </w:rPr>
        <w:t>uieli</w:t>
      </w:r>
      <w:r w:rsidRPr="007C278F">
        <w:rPr>
          <w:spacing w:val="1"/>
          <w:sz w:val="28"/>
          <w:szCs w:val="28"/>
        </w:rPr>
        <w:t>l</w:t>
      </w:r>
      <w:r w:rsidRPr="007C278F">
        <w:rPr>
          <w:sz w:val="28"/>
          <w:szCs w:val="28"/>
        </w:rPr>
        <w:t>e</w:t>
      </w:r>
      <w:proofErr w:type="spellEnd"/>
      <w:r w:rsidRPr="007C278F">
        <w:rPr>
          <w:spacing w:val="31"/>
          <w:sz w:val="28"/>
          <w:szCs w:val="28"/>
        </w:rPr>
        <w:t xml:space="preserve"> </w:t>
      </w:r>
      <w:r w:rsidRPr="007C278F">
        <w:rPr>
          <w:sz w:val="28"/>
          <w:szCs w:val="28"/>
        </w:rPr>
        <w:t>se</w:t>
      </w:r>
      <w:r w:rsidRPr="007C278F">
        <w:rPr>
          <w:spacing w:val="28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p</w:t>
      </w:r>
      <w:r w:rsidRPr="007C278F">
        <w:rPr>
          <w:spacing w:val="-1"/>
          <w:sz w:val="28"/>
          <w:szCs w:val="28"/>
        </w:rPr>
        <w:t>re</w:t>
      </w:r>
      <w:r w:rsidRPr="007C278F">
        <w:rPr>
          <w:sz w:val="28"/>
          <w:szCs w:val="28"/>
        </w:rPr>
        <w:t>v</w:t>
      </w:r>
      <w:r w:rsidRPr="007C278F">
        <w:rPr>
          <w:spacing w:val="-1"/>
          <w:sz w:val="28"/>
          <w:szCs w:val="28"/>
        </w:rPr>
        <w:t>ă</w:t>
      </w:r>
      <w:r w:rsidRPr="007C278F">
        <w:rPr>
          <w:sz w:val="28"/>
          <w:szCs w:val="28"/>
        </w:rPr>
        <w:t>d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în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bu</w:t>
      </w:r>
      <w:r w:rsidRPr="007C278F">
        <w:rPr>
          <w:spacing w:val="-2"/>
          <w:sz w:val="28"/>
          <w:szCs w:val="28"/>
        </w:rPr>
        <w:t>g</w:t>
      </w:r>
      <w:r w:rsidRPr="007C278F">
        <w:rPr>
          <w:spacing w:val="-1"/>
          <w:sz w:val="28"/>
          <w:szCs w:val="28"/>
        </w:rPr>
        <w:t>e</w:t>
      </w:r>
      <w:r w:rsidRPr="007C278F">
        <w:rPr>
          <w:sz w:val="28"/>
          <w:szCs w:val="28"/>
        </w:rPr>
        <w:t>tul</w:t>
      </w:r>
      <w:proofErr w:type="spellEnd"/>
      <w:r w:rsidRPr="007C278F">
        <w:rPr>
          <w:sz w:val="28"/>
          <w:szCs w:val="28"/>
        </w:rPr>
        <w:t xml:space="preserve"> loc</w:t>
      </w:r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l</w:t>
      </w:r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p</w:t>
      </w:r>
      <w:r w:rsidRPr="007C278F">
        <w:rPr>
          <w:spacing w:val="-1"/>
          <w:sz w:val="28"/>
          <w:szCs w:val="28"/>
        </w:rPr>
        <w:t>e</w:t>
      </w:r>
      <w:r w:rsidRPr="007C278F">
        <w:rPr>
          <w:sz w:val="28"/>
          <w:szCs w:val="28"/>
        </w:rPr>
        <w:t>ntru</w:t>
      </w:r>
      <w:proofErr w:type="spellEnd"/>
      <w:r w:rsidRPr="007C278F">
        <w:rPr>
          <w:spacing w:val="28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p</w:t>
      </w:r>
      <w:r w:rsidRPr="007C278F">
        <w:rPr>
          <w:spacing w:val="1"/>
          <w:sz w:val="28"/>
          <w:szCs w:val="28"/>
        </w:rPr>
        <w:t>e</w:t>
      </w:r>
      <w:r w:rsidRPr="007C278F">
        <w:rPr>
          <w:sz w:val="28"/>
          <w:szCs w:val="28"/>
        </w:rPr>
        <w:t>rio</w:t>
      </w:r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da</w:t>
      </w:r>
      <w:proofErr w:type="spellEnd"/>
      <w:r w:rsidRPr="007C278F">
        <w:rPr>
          <w:spacing w:val="28"/>
          <w:sz w:val="28"/>
          <w:szCs w:val="28"/>
        </w:rPr>
        <w:t xml:space="preserve"> </w:t>
      </w:r>
      <w:r w:rsidRPr="007C278F">
        <w:rPr>
          <w:spacing w:val="2"/>
          <w:sz w:val="28"/>
          <w:szCs w:val="28"/>
        </w:rPr>
        <w:t>d</w:t>
      </w:r>
      <w:r w:rsidRPr="007C278F">
        <w:rPr>
          <w:sz w:val="28"/>
          <w:szCs w:val="28"/>
        </w:rPr>
        <w:t>e</w:t>
      </w:r>
      <w:r w:rsidRPr="007C278F">
        <w:rPr>
          <w:spacing w:val="30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r</w:t>
      </w:r>
      <w:r w:rsidRPr="007C278F">
        <w:rPr>
          <w:spacing w:val="-2"/>
          <w:sz w:val="28"/>
          <w:szCs w:val="28"/>
        </w:rPr>
        <w:t>e</w:t>
      </w:r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l</w:t>
      </w:r>
      <w:r w:rsidRPr="007C278F">
        <w:rPr>
          <w:spacing w:val="1"/>
          <w:sz w:val="28"/>
          <w:szCs w:val="28"/>
        </w:rPr>
        <w:t>iz</w:t>
      </w:r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re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r w:rsidRPr="007C278F">
        <w:rPr>
          <w:sz w:val="28"/>
          <w:szCs w:val="28"/>
        </w:rPr>
        <w:t>a</w:t>
      </w:r>
      <w:r w:rsidRPr="007C278F">
        <w:rPr>
          <w:spacing w:val="28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invest</w:t>
      </w:r>
      <w:r w:rsidRPr="007C278F">
        <w:rPr>
          <w:spacing w:val="4"/>
          <w:sz w:val="28"/>
          <w:szCs w:val="28"/>
        </w:rPr>
        <w:t>i</w:t>
      </w:r>
      <w:r w:rsidRPr="007C278F">
        <w:rPr>
          <w:sz w:val="28"/>
          <w:szCs w:val="28"/>
        </w:rPr>
        <w:t>ției</w:t>
      </w:r>
      <w:proofErr w:type="spellEnd"/>
      <w:r w:rsidRPr="007C278F">
        <w:rPr>
          <w:sz w:val="28"/>
          <w:szCs w:val="28"/>
        </w:rPr>
        <w:t>,</w:t>
      </w:r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potri</w:t>
      </w:r>
      <w:r w:rsidRPr="007C278F">
        <w:rPr>
          <w:spacing w:val="1"/>
          <w:sz w:val="28"/>
          <w:szCs w:val="28"/>
        </w:rPr>
        <w:t>v</w:t>
      </w:r>
      <w:r w:rsidRPr="007C278F">
        <w:rPr>
          <w:sz w:val="28"/>
          <w:szCs w:val="28"/>
        </w:rPr>
        <w:t>it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le</w:t>
      </w:r>
      <w:r w:rsidRPr="007C278F">
        <w:rPr>
          <w:spacing w:val="-3"/>
          <w:sz w:val="28"/>
          <w:szCs w:val="28"/>
        </w:rPr>
        <w:t>g</w:t>
      </w:r>
      <w:r w:rsidRPr="007C278F">
        <w:rPr>
          <w:sz w:val="28"/>
          <w:szCs w:val="28"/>
        </w:rPr>
        <w:t>i</w:t>
      </w:r>
      <w:r w:rsidRPr="007C278F">
        <w:rPr>
          <w:spacing w:val="1"/>
          <w:sz w:val="28"/>
          <w:szCs w:val="28"/>
        </w:rPr>
        <w:t>i</w:t>
      </w:r>
      <w:proofErr w:type="spellEnd"/>
      <w:r w:rsidRPr="007C278F">
        <w:rPr>
          <w:sz w:val="28"/>
          <w:szCs w:val="28"/>
        </w:rPr>
        <w:t>,</w:t>
      </w:r>
      <w:r w:rsidRPr="007C278F">
        <w:rPr>
          <w:spacing w:val="30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în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pacing w:val="-1"/>
          <w:sz w:val="28"/>
          <w:szCs w:val="28"/>
        </w:rPr>
        <w:t>ca</w:t>
      </w:r>
      <w:r w:rsidRPr="007C278F">
        <w:rPr>
          <w:spacing w:val="1"/>
          <w:sz w:val="28"/>
          <w:szCs w:val="28"/>
        </w:rPr>
        <w:t>z</w:t>
      </w:r>
      <w:r w:rsidRPr="007C278F">
        <w:rPr>
          <w:sz w:val="28"/>
          <w:szCs w:val="28"/>
        </w:rPr>
        <w:t>ul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o</w:t>
      </w:r>
      <w:r w:rsidRPr="007C278F">
        <w:rPr>
          <w:spacing w:val="1"/>
          <w:sz w:val="28"/>
          <w:szCs w:val="28"/>
        </w:rPr>
        <w:t>b</w:t>
      </w:r>
      <w:r w:rsidRPr="007C278F">
        <w:rPr>
          <w:sz w:val="28"/>
          <w:szCs w:val="28"/>
        </w:rPr>
        <w:t>ține</w:t>
      </w:r>
      <w:r w:rsidRPr="007C278F">
        <w:rPr>
          <w:spacing w:val="-1"/>
          <w:sz w:val="28"/>
          <w:szCs w:val="28"/>
        </w:rPr>
        <w:t>r</w:t>
      </w:r>
      <w:r w:rsidRPr="007C278F">
        <w:rPr>
          <w:sz w:val="28"/>
          <w:szCs w:val="28"/>
        </w:rPr>
        <w:t>ii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fin</w:t>
      </w:r>
      <w:r w:rsidRPr="007C278F">
        <w:rPr>
          <w:spacing w:val="-1"/>
          <w:sz w:val="28"/>
          <w:szCs w:val="28"/>
        </w:rPr>
        <w:t>a</w:t>
      </w:r>
      <w:r w:rsidRPr="007C278F">
        <w:rPr>
          <w:sz w:val="28"/>
          <w:szCs w:val="28"/>
        </w:rPr>
        <w:t>nț</w:t>
      </w:r>
      <w:r w:rsidRPr="007C278F">
        <w:rPr>
          <w:spacing w:val="-1"/>
          <w:sz w:val="28"/>
          <w:szCs w:val="28"/>
        </w:rPr>
        <w:t>ă</w:t>
      </w:r>
      <w:r w:rsidRPr="007C278F">
        <w:rPr>
          <w:sz w:val="28"/>
          <w:szCs w:val="28"/>
        </w:rPr>
        <w:t>rii</w:t>
      </w:r>
      <w:proofErr w:type="spellEnd"/>
      <w:r w:rsidRPr="007C278F">
        <w:rPr>
          <w:spacing w:val="29"/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p</w:t>
      </w:r>
      <w:r w:rsidRPr="007C278F">
        <w:rPr>
          <w:spacing w:val="-1"/>
          <w:sz w:val="28"/>
          <w:szCs w:val="28"/>
        </w:rPr>
        <w:t>r</w:t>
      </w:r>
      <w:r w:rsidRPr="007C278F">
        <w:rPr>
          <w:sz w:val="28"/>
          <w:szCs w:val="28"/>
        </w:rPr>
        <w:t>in</w:t>
      </w:r>
      <w:proofErr w:type="spellEnd"/>
      <w:r w:rsidRPr="007C278F">
        <w:rPr>
          <w:spacing w:val="30"/>
          <w:sz w:val="28"/>
          <w:szCs w:val="28"/>
        </w:rPr>
        <w:t xml:space="preserve"> </w:t>
      </w:r>
      <w:r w:rsidRPr="007C278F">
        <w:rPr>
          <w:spacing w:val="1"/>
          <w:sz w:val="28"/>
          <w:szCs w:val="28"/>
        </w:rPr>
        <w:t>P</w:t>
      </w:r>
      <w:r w:rsidRPr="007C278F">
        <w:rPr>
          <w:spacing w:val="2"/>
          <w:sz w:val="28"/>
          <w:szCs w:val="28"/>
        </w:rPr>
        <w:t>N</w:t>
      </w:r>
      <w:r w:rsidRPr="007C278F">
        <w:rPr>
          <w:sz w:val="28"/>
          <w:szCs w:val="28"/>
        </w:rPr>
        <w:t xml:space="preserve">DR - MĂSURA 6/6B  SERVICII DE BAZĂ ȘI REÎNNOIREA TERITORIULUI </w:t>
      </w:r>
      <w:proofErr w:type="spellStart"/>
      <w:r w:rsidRPr="007C278F">
        <w:rPr>
          <w:sz w:val="28"/>
          <w:szCs w:val="28"/>
        </w:rPr>
        <w:t>GAL,Sesiunea</w:t>
      </w:r>
      <w:proofErr w:type="spellEnd"/>
      <w:r w:rsidRPr="007C278F">
        <w:rPr>
          <w:sz w:val="28"/>
          <w:szCs w:val="28"/>
        </w:rPr>
        <w:t xml:space="preserve"> 1 – 2023</w:t>
      </w:r>
      <w:r w:rsidRPr="007C278F">
        <w:rPr>
          <w:b/>
          <w:sz w:val="28"/>
          <w:szCs w:val="28"/>
        </w:rPr>
        <w:t xml:space="preserve">, </w:t>
      </w:r>
      <w:proofErr w:type="spellStart"/>
      <w:r w:rsidRPr="007C278F">
        <w:rPr>
          <w:sz w:val="28"/>
          <w:szCs w:val="28"/>
        </w:rPr>
        <w:t>p</w:t>
      </w:r>
      <w:r w:rsidRPr="007C278F">
        <w:rPr>
          <w:spacing w:val="-1"/>
          <w:sz w:val="28"/>
          <w:szCs w:val="28"/>
        </w:rPr>
        <w:t>r</w:t>
      </w:r>
      <w:r w:rsidRPr="007C278F">
        <w:rPr>
          <w:sz w:val="28"/>
          <w:szCs w:val="28"/>
        </w:rPr>
        <w:t>in</w:t>
      </w:r>
      <w:proofErr w:type="spellEnd"/>
      <w:r w:rsidRPr="007C278F">
        <w:rPr>
          <w:sz w:val="28"/>
          <w:szCs w:val="28"/>
        </w:rPr>
        <w:t xml:space="preserve"> </w:t>
      </w:r>
      <w:proofErr w:type="spellStart"/>
      <w:r w:rsidRPr="007C278F">
        <w:rPr>
          <w:spacing w:val="1"/>
          <w:sz w:val="28"/>
          <w:szCs w:val="28"/>
        </w:rPr>
        <w:t>i</w:t>
      </w:r>
      <w:r w:rsidRPr="007C278F">
        <w:rPr>
          <w:sz w:val="28"/>
          <w:szCs w:val="28"/>
        </w:rPr>
        <w:t>nte</w:t>
      </w:r>
      <w:r w:rsidRPr="007C278F">
        <w:rPr>
          <w:spacing w:val="-4"/>
          <w:sz w:val="28"/>
          <w:szCs w:val="28"/>
        </w:rPr>
        <w:t>r</w:t>
      </w:r>
      <w:r w:rsidRPr="007C278F">
        <w:rPr>
          <w:sz w:val="28"/>
          <w:szCs w:val="28"/>
        </w:rPr>
        <w:t>mediul</w:t>
      </w:r>
      <w:proofErr w:type="spellEnd"/>
      <w:r w:rsidRPr="007C278F">
        <w:rPr>
          <w:sz w:val="28"/>
          <w:szCs w:val="28"/>
        </w:rPr>
        <w:t xml:space="preserve"> </w:t>
      </w:r>
      <w:proofErr w:type="spellStart"/>
      <w:r w:rsidRPr="007C278F">
        <w:rPr>
          <w:sz w:val="28"/>
          <w:szCs w:val="28"/>
        </w:rPr>
        <w:t>Aso</w:t>
      </w:r>
      <w:r w:rsidRPr="007C278F">
        <w:rPr>
          <w:spacing w:val="-1"/>
          <w:sz w:val="28"/>
          <w:szCs w:val="28"/>
        </w:rPr>
        <w:t>c</w:t>
      </w:r>
      <w:r w:rsidRPr="007C278F">
        <w:rPr>
          <w:sz w:val="28"/>
          <w:szCs w:val="28"/>
        </w:rPr>
        <w:t>iației</w:t>
      </w:r>
      <w:proofErr w:type="spellEnd"/>
      <w:r w:rsidRPr="007C278F">
        <w:rPr>
          <w:sz w:val="28"/>
          <w:szCs w:val="28"/>
        </w:rPr>
        <w:t xml:space="preserve"> </w:t>
      </w:r>
      <w:proofErr w:type="spellStart"/>
      <w:r w:rsidRPr="007C278F">
        <w:rPr>
          <w:spacing w:val="1"/>
          <w:sz w:val="28"/>
          <w:szCs w:val="28"/>
        </w:rPr>
        <w:t>Microregionale</w:t>
      </w:r>
      <w:proofErr w:type="spellEnd"/>
      <w:r w:rsidRPr="007C278F">
        <w:rPr>
          <w:spacing w:val="1"/>
          <w:sz w:val="28"/>
          <w:szCs w:val="28"/>
        </w:rPr>
        <w:t xml:space="preserve"> “</w:t>
      </w:r>
      <w:proofErr w:type="spellStart"/>
      <w:r w:rsidRPr="007C278F">
        <w:rPr>
          <w:spacing w:val="1"/>
          <w:sz w:val="28"/>
          <w:szCs w:val="28"/>
        </w:rPr>
        <w:t>Țara</w:t>
      </w:r>
      <w:proofErr w:type="spellEnd"/>
      <w:r w:rsidRPr="007C278F">
        <w:rPr>
          <w:spacing w:val="1"/>
          <w:sz w:val="28"/>
          <w:szCs w:val="28"/>
        </w:rPr>
        <w:t xml:space="preserve"> </w:t>
      </w:r>
      <w:proofErr w:type="spellStart"/>
      <w:r w:rsidRPr="007C278F">
        <w:rPr>
          <w:spacing w:val="1"/>
          <w:sz w:val="28"/>
          <w:szCs w:val="28"/>
        </w:rPr>
        <w:t>Făgetului</w:t>
      </w:r>
      <w:proofErr w:type="spellEnd"/>
      <w:r w:rsidRPr="007C278F">
        <w:rPr>
          <w:spacing w:val="1"/>
          <w:sz w:val="28"/>
          <w:szCs w:val="28"/>
        </w:rPr>
        <w:t>”</w:t>
      </w:r>
      <w:r w:rsidRPr="007C278F">
        <w:rPr>
          <w:b/>
          <w:sz w:val="28"/>
          <w:szCs w:val="28"/>
        </w:rPr>
        <w:t>.</w:t>
      </w:r>
    </w:p>
    <w:p w:rsidR="00D2605E" w:rsidRDefault="00D2605E" w:rsidP="007C278F">
      <w:pPr>
        <w:ind w:left="393" w:right="62" w:firstLine="316"/>
        <w:rPr>
          <w:b/>
          <w:spacing w:val="1"/>
          <w:sz w:val="32"/>
          <w:szCs w:val="32"/>
        </w:rPr>
      </w:pPr>
      <w:r w:rsidRPr="00D2605E">
        <w:rPr>
          <w:sz w:val="28"/>
          <w:szCs w:val="28"/>
        </w:rPr>
        <w:tab/>
        <w:t xml:space="preserve">La </w:t>
      </w:r>
      <w:proofErr w:type="spellStart"/>
      <w:r w:rsidRPr="00D2605E">
        <w:rPr>
          <w:sz w:val="28"/>
          <w:szCs w:val="28"/>
        </w:rPr>
        <w:t>punctul</w:t>
      </w:r>
      <w:proofErr w:type="spellEnd"/>
      <w:r w:rsidRPr="00D2605E">
        <w:rPr>
          <w:sz w:val="28"/>
          <w:szCs w:val="28"/>
        </w:rPr>
        <w:t xml:space="preserve">  2 de </w:t>
      </w:r>
      <w:proofErr w:type="spellStart"/>
      <w:r w:rsidRPr="00D2605E">
        <w:rPr>
          <w:sz w:val="28"/>
          <w:szCs w:val="28"/>
        </w:rPr>
        <w:t>pe</w:t>
      </w:r>
      <w:proofErr w:type="spellEnd"/>
      <w:r w:rsidRPr="00D2605E">
        <w:rPr>
          <w:sz w:val="28"/>
          <w:szCs w:val="28"/>
        </w:rPr>
        <w:t xml:space="preserve"> </w:t>
      </w:r>
      <w:proofErr w:type="spellStart"/>
      <w:r w:rsidRPr="00D2605E">
        <w:rPr>
          <w:sz w:val="28"/>
          <w:szCs w:val="28"/>
        </w:rPr>
        <w:t>Ordinea</w:t>
      </w:r>
      <w:proofErr w:type="spellEnd"/>
      <w:r w:rsidRPr="00D2605E">
        <w:rPr>
          <w:sz w:val="28"/>
          <w:szCs w:val="28"/>
        </w:rPr>
        <w:t xml:space="preserve"> de </w:t>
      </w:r>
      <w:proofErr w:type="spellStart"/>
      <w:r w:rsidRPr="00D2605E">
        <w:rPr>
          <w:sz w:val="28"/>
          <w:szCs w:val="28"/>
        </w:rPr>
        <w:t>zi</w:t>
      </w:r>
      <w:proofErr w:type="spellEnd"/>
      <w:r w:rsidRPr="00D2605E">
        <w:rPr>
          <w:sz w:val="28"/>
          <w:szCs w:val="28"/>
        </w:rPr>
        <w:t xml:space="preserve"> </w:t>
      </w:r>
      <w:proofErr w:type="spellStart"/>
      <w:r w:rsidRPr="00D2605E">
        <w:rPr>
          <w:sz w:val="28"/>
          <w:szCs w:val="28"/>
        </w:rPr>
        <w:t>privind</w:t>
      </w:r>
      <w:proofErr w:type="spellEnd"/>
      <w:r w:rsidRPr="00D2605E">
        <w:rPr>
          <w:sz w:val="28"/>
          <w:szCs w:val="28"/>
        </w:rPr>
        <w:t xml:space="preserve"> </w:t>
      </w:r>
      <w:proofErr w:type="spellStart"/>
      <w:r w:rsidRPr="00D2605E">
        <w:rPr>
          <w:spacing w:val="-2"/>
          <w:sz w:val="32"/>
          <w:szCs w:val="32"/>
        </w:rPr>
        <w:t>a</w:t>
      </w:r>
      <w:r w:rsidRPr="00D2605E">
        <w:rPr>
          <w:spacing w:val="1"/>
          <w:sz w:val="32"/>
          <w:szCs w:val="32"/>
        </w:rPr>
        <w:t>p</w:t>
      </w:r>
      <w:r w:rsidRPr="00D2605E">
        <w:rPr>
          <w:spacing w:val="-1"/>
          <w:sz w:val="32"/>
          <w:szCs w:val="32"/>
        </w:rPr>
        <w:t>r</w:t>
      </w:r>
      <w:r w:rsidRPr="00D2605E">
        <w:rPr>
          <w:sz w:val="32"/>
          <w:szCs w:val="32"/>
        </w:rPr>
        <w:t>o</w:t>
      </w:r>
      <w:r w:rsidRPr="00D2605E">
        <w:rPr>
          <w:spacing w:val="1"/>
          <w:sz w:val="32"/>
          <w:szCs w:val="32"/>
        </w:rPr>
        <w:t>b</w:t>
      </w:r>
      <w:r w:rsidRPr="00D2605E">
        <w:rPr>
          <w:sz w:val="32"/>
          <w:szCs w:val="32"/>
        </w:rPr>
        <w:t>a</w:t>
      </w:r>
      <w:r w:rsidRPr="00D2605E">
        <w:rPr>
          <w:spacing w:val="-1"/>
          <w:sz w:val="32"/>
          <w:szCs w:val="32"/>
        </w:rPr>
        <w:t>re</w:t>
      </w:r>
      <w:r w:rsidRPr="00D2605E">
        <w:rPr>
          <w:sz w:val="32"/>
          <w:szCs w:val="32"/>
        </w:rPr>
        <w:t>a</w:t>
      </w:r>
      <w:proofErr w:type="spellEnd"/>
      <w:r w:rsidRPr="00D2605E">
        <w:rPr>
          <w:sz w:val="32"/>
          <w:szCs w:val="32"/>
        </w:rPr>
        <w:t xml:space="preserve"> </w:t>
      </w:r>
      <w:proofErr w:type="spellStart"/>
      <w:r w:rsidRPr="00D2605E">
        <w:rPr>
          <w:sz w:val="32"/>
          <w:szCs w:val="32"/>
        </w:rPr>
        <w:t>documentatiei</w:t>
      </w:r>
      <w:proofErr w:type="spellEnd"/>
      <w:r w:rsidRPr="00D2605E">
        <w:rPr>
          <w:sz w:val="32"/>
          <w:szCs w:val="32"/>
        </w:rPr>
        <w:t>: “</w:t>
      </w:r>
      <w:proofErr w:type="spellStart"/>
      <w:r w:rsidRPr="00D2605E">
        <w:rPr>
          <w:spacing w:val="1"/>
          <w:sz w:val="32"/>
          <w:szCs w:val="32"/>
        </w:rPr>
        <w:t>Strategia</w:t>
      </w:r>
      <w:proofErr w:type="spellEnd"/>
      <w:r w:rsidRPr="00D2605E">
        <w:rPr>
          <w:spacing w:val="1"/>
          <w:sz w:val="32"/>
          <w:szCs w:val="32"/>
        </w:rPr>
        <w:t xml:space="preserve"> de </w:t>
      </w:r>
      <w:proofErr w:type="spellStart"/>
      <w:r w:rsidRPr="00D2605E">
        <w:rPr>
          <w:spacing w:val="1"/>
          <w:sz w:val="32"/>
          <w:szCs w:val="32"/>
        </w:rPr>
        <w:t>Dezvoltare</w:t>
      </w:r>
      <w:proofErr w:type="spellEnd"/>
      <w:r w:rsidRPr="00D2605E">
        <w:rPr>
          <w:spacing w:val="1"/>
          <w:sz w:val="32"/>
          <w:szCs w:val="32"/>
        </w:rPr>
        <w:t xml:space="preserve"> </w:t>
      </w:r>
      <w:proofErr w:type="spellStart"/>
      <w:r w:rsidRPr="00D2605E">
        <w:rPr>
          <w:spacing w:val="1"/>
          <w:sz w:val="32"/>
          <w:szCs w:val="32"/>
        </w:rPr>
        <w:t>Locală</w:t>
      </w:r>
      <w:proofErr w:type="spellEnd"/>
      <w:r w:rsidRPr="00D2605E">
        <w:rPr>
          <w:spacing w:val="1"/>
          <w:sz w:val="32"/>
          <w:szCs w:val="32"/>
        </w:rPr>
        <w:t xml:space="preserve"> a </w:t>
      </w:r>
      <w:proofErr w:type="spellStart"/>
      <w:r w:rsidRPr="00D2605E">
        <w:rPr>
          <w:spacing w:val="1"/>
          <w:sz w:val="32"/>
          <w:szCs w:val="32"/>
        </w:rPr>
        <w:t>Comunei</w:t>
      </w:r>
      <w:proofErr w:type="spellEnd"/>
      <w:r w:rsidRPr="00D2605E">
        <w:rPr>
          <w:spacing w:val="1"/>
          <w:sz w:val="32"/>
          <w:szCs w:val="32"/>
        </w:rPr>
        <w:t xml:space="preserve"> </w:t>
      </w:r>
      <w:proofErr w:type="spellStart"/>
      <w:r w:rsidRPr="00D2605E">
        <w:rPr>
          <w:spacing w:val="1"/>
          <w:sz w:val="32"/>
          <w:szCs w:val="32"/>
        </w:rPr>
        <w:t>Bârna</w:t>
      </w:r>
      <w:proofErr w:type="spellEnd"/>
      <w:r w:rsidRPr="00D2605E">
        <w:rPr>
          <w:spacing w:val="1"/>
          <w:sz w:val="32"/>
          <w:szCs w:val="32"/>
        </w:rPr>
        <w:t xml:space="preserve"> </w:t>
      </w:r>
      <w:proofErr w:type="spellStart"/>
      <w:r w:rsidRPr="00D2605E">
        <w:rPr>
          <w:spacing w:val="1"/>
          <w:sz w:val="32"/>
          <w:szCs w:val="32"/>
        </w:rPr>
        <w:t>pentru</w:t>
      </w:r>
      <w:proofErr w:type="spellEnd"/>
      <w:r w:rsidRPr="00D2605E">
        <w:rPr>
          <w:spacing w:val="1"/>
          <w:sz w:val="32"/>
          <w:szCs w:val="32"/>
        </w:rPr>
        <w:t xml:space="preserve"> </w:t>
      </w:r>
      <w:proofErr w:type="spellStart"/>
      <w:r w:rsidRPr="00D2605E">
        <w:rPr>
          <w:spacing w:val="1"/>
          <w:sz w:val="32"/>
          <w:szCs w:val="32"/>
        </w:rPr>
        <w:t>perioada</w:t>
      </w:r>
      <w:proofErr w:type="spellEnd"/>
      <w:r w:rsidRPr="00D2605E">
        <w:rPr>
          <w:spacing w:val="1"/>
          <w:sz w:val="32"/>
          <w:szCs w:val="32"/>
        </w:rPr>
        <w:t xml:space="preserve"> 2022-2027</w:t>
      </w:r>
      <w:r w:rsidRPr="00D2605E">
        <w:rPr>
          <w:b/>
          <w:spacing w:val="1"/>
          <w:sz w:val="32"/>
          <w:szCs w:val="32"/>
        </w:rPr>
        <w:t>”</w:t>
      </w:r>
      <w:r>
        <w:rPr>
          <w:b/>
          <w:spacing w:val="1"/>
          <w:sz w:val="32"/>
          <w:szCs w:val="32"/>
        </w:rPr>
        <w:t xml:space="preserve">, </w:t>
      </w:r>
      <w:r>
        <w:rPr>
          <w:spacing w:val="1"/>
          <w:sz w:val="32"/>
          <w:szCs w:val="32"/>
        </w:rPr>
        <w:t xml:space="preserve">s-a </w:t>
      </w:r>
      <w:proofErr w:type="spellStart"/>
      <w:r>
        <w:rPr>
          <w:spacing w:val="1"/>
          <w:sz w:val="32"/>
          <w:szCs w:val="32"/>
        </w:rPr>
        <w:t>prezentat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raportul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specialitate</w:t>
      </w:r>
      <w:proofErr w:type="spellEnd"/>
      <w:r>
        <w:rPr>
          <w:spacing w:val="1"/>
          <w:sz w:val="32"/>
          <w:szCs w:val="32"/>
        </w:rPr>
        <w:t xml:space="preserve"> nr.2979 din 21.06.2023 </w:t>
      </w:r>
      <w:proofErr w:type="spellStart"/>
      <w:r>
        <w:rPr>
          <w:spacing w:val="1"/>
          <w:sz w:val="32"/>
          <w:szCs w:val="32"/>
        </w:rPr>
        <w:t>întocmit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promotorul</w:t>
      </w:r>
      <w:proofErr w:type="spellEnd"/>
      <w:r>
        <w:rPr>
          <w:spacing w:val="1"/>
          <w:sz w:val="32"/>
          <w:szCs w:val="32"/>
        </w:rPr>
        <w:t xml:space="preserve"> local, </w:t>
      </w:r>
      <w:proofErr w:type="spellStart"/>
      <w:r>
        <w:rPr>
          <w:spacing w:val="1"/>
          <w:sz w:val="32"/>
          <w:szCs w:val="32"/>
        </w:rPr>
        <w:t>raportul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comisiilor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specialitate</w:t>
      </w:r>
      <w:proofErr w:type="spellEnd"/>
      <w:r>
        <w:rPr>
          <w:spacing w:val="1"/>
          <w:sz w:val="32"/>
          <w:szCs w:val="32"/>
        </w:rPr>
        <w:t xml:space="preserve"> ale </w:t>
      </w:r>
      <w:proofErr w:type="spellStart"/>
      <w:r>
        <w:rPr>
          <w:spacing w:val="1"/>
          <w:sz w:val="32"/>
          <w:szCs w:val="32"/>
        </w:rPr>
        <w:t>Consiliului</w:t>
      </w:r>
      <w:proofErr w:type="spellEnd"/>
      <w:r>
        <w:rPr>
          <w:spacing w:val="1"/>
          <w:sz w:val="32"/>
          <w:szCs w:val="32"/>
        </w:rPr>
        <w:t xml:space="preserve"> Local </w:t>
      </w:r>
      <w:proofErr w:type="spellStart"/>
      <w:r>
        <w:rPr>
          <w:spacing w:val="1"/>
          <w:sz w:val="32"/>
          <w:szCs w:val="32"/>
        </w:rPr>
        <w:t>Bârna</w:t>
      </w:r>
      <w:proofErr w:type="spellEnd"/>
      <w:r>
        <w:rPr>
          <w:spacing w:val="1"/>
          <w:sz w:val="32"/>
          <w:szCs w:val="32"/>
        </w:rPr>
        <w:t xml:space="preserve">, </w:t>
      </w:r>
      <w:proofErr w:type="spellStart"/>
      <w:r>
        <w:rPr>
          <w:spacing w:val="1"/>
          <w:sz w:val="32"/>
          <w:szCs w:val="32"/>
        </w:rPr>
        <w:t>procesul</w:t>
      </w:r>
      <w:proofErr w:type="spellEnd"/>
      <w:r>
        <w:rPr>
          <w:spacing w:val="1"/>
          <w:sz w:val="32"/>
          <w:szCs w:val="32"/>
        </w:rPr>
        <w:t xml:space="preserve">-verbal de </w:t>
      </w:r>
      <w:proofErr w:type="spellStart"/>
      <w:r>
        <w:rPr>
          <w:spacing w:val="1"/>
          <w:sz w:val="32"/>
          <w:szCs w:val="32"/>
        </w:rPr>
        <w:t>primire</w:t>
      </w:r>
      <w:proofErr w:type="spellEnd"/>
      <w:r>
        <w:rPr>
          <w:spacing w:val="1"/>
          <w:sz w:val="32"/>
          <w:szCs w:val="32"/>
        </w:rPr>
        <w:t xml:space="preserve"> a </w:t>
      </w:r>
      <w:proofErr w:type="spellStart"/>
      <w:r>
        <w:rPr>
          <w:spacing w:val="1"/>
          <w:sz w:val="32"/>
          <w:szCs w:val="32"/>
        </w:rPr>
        <w:t>documentației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contractate</w:t>
      </w:r>
      <w:proofErr w:type="spellEnd"/>
      <w:r>
        <w:rPr>
          <w:spacing w:val="1"/>
          <w:sz w:val="32"/>
          <w:szCs w:val="32"/>
        </w:rPr>
        <w:t xml:space="preserve">, </w:t>
      </w:r>
      <w:proofErr w:type="spellStart"/>
      <w:r>
        <w:rPr>
          <w:spacing w:val="1"/>
          <w:sz w:val="32"/>
          <w:szCs w:val="32"/>
        </w:rPr>
        <w:t>Proiectul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hotărâre</w:t>
      </w:r>
      <w:proofErr w:type="spellEnd"/>
      <w:r>
        <w:rPr>
          <w:spacing w:val="1"/>
          <w:sz w:val="32"/>
          <w:szCs w:val="32"/>
        </w:rPr>
        <w:t xml:space="preserve">  </w:t>
      </w:r>
      <w:proofErr w:type="spellStart"/>
      <w:r>
        <w:rPr>
          <w:spacing w:val="1"/>
          <w:sz w:val="32"/>
          <w:szCs w:val="32"/>
        </w:rPr>
        <w:t>și</w:t>
      </w:r>
      <w:proofErr w:type="spellEnd"/>
      <w:r>
        <w:rPr>
          <w:spacing w:val="1"/>
          <w:sz w:val="32"/>
          <w:szCs w:val="32"/>
        </w:rPr>
        <w:t xml:space="preserve"> s-a </w:t>
      </w:r>
      <w:proofErr w:type="spellStart"/>
      <w:r>
        <w:rPr>
          <w:spacing w:val="1"/>
          <w:sz w:val="32"/>
          <w:szCs w:val="32"/>
        </w:rPr>
        <w:t>aprobat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în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unanimitate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voturi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z w:val="32"/>
          <w:szCs w:val="32"/>
        </w:rPr>
        <w:t>documentatiei</w:t>
      </w:r>
      <w:proofErr w:type="spellEnd"/>
      <w:r w:rsidRPr="00C816E3">
        <w:rPr>
          <w:b/>
          <w:sz w:val="32"/>
          <w:szCs w:val="32"/>
        </w:rPr>
        <w:t>: “</w:t>
      </w:r>
      <w:proofErr w:type="spellStart"/>
      <w:r w:rsidRPr="00C816E3">
        <w:rPr>
          <w:b/>
          <w:spacing w:val="1"/>
          <w:sz w:val="32"/>
          <w:szCs w:val="32"/>
        </w:rPr>
        <w:t>Strategia</w:t>
      </w:r>
      <w:proofErr w:type="spellEnd"/>
      <w:r w:rsidRPr="00C816E3">
        <w:rPr>
          <w:b/>
          <w:spacing w:val="1"/>
          <w:sz w:val="32"/>
          <w:szCs w:val="32"/>
        </w:rPr>
        <w:t xml:space="preserve"> de </w:t>
      </w:r>
      <w:proofErr w:type="spellStart"/>
      <w:r w:rsidRPr="00C816E3">
        <w:rPr>
          <w:b/>
          <w:spacing w:val="1"/>
          <w:sz w:val="32"/>
          <w:szCs w:val="32"/>
        </w:rPr>
        <w:t>Dezvoltare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Locală</w:t>
      </w:r>
      <w:proofErr w:type="spellEnd"/>
      <w:r w:rsidRPr="00C816E3">
        <w:rPr>
          <w:b/>
          <w:spacing w:val="1"/>
          <w:sz w:val="32"/>
          <w:szCs w:val="32"/>
        </w:rPr>
        <w:t xml:space="preserve"> a </w:t>
      </w:r>
      <w:proofErr w:type="spellStart"/>
      <w:r w:rsidRPr="00C816E3">
        <w:rPr>
          <w:b/>
          <w:spacing w:val="1"/>
          <w:sz w:val="32"/>
          <w:szCs w:val="32"/>
        </w:rPr>
        <w:t>Comunei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Bârna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pentru</w:t>
      </w:r>
      <w:proofErr w:type="spellEnd"/>
      <w:r w:rsidRPr="00C816E3">
        <w:rPr>
          <w:b/>
          <w:spacing w:val="1"/>
          <w:sz w:val="32"/>
          <w:szCs w:val="32"/>
        </w:rPr>
        <w:t xml:space="preserve"> </w:t>
      </w:r>
      <w:proofErr w:type="spellStart"/>
      <w:r w:rsidRPr="00C816E3">
        <w:rPr>
          <w:b/>
          <w:spacing w:val="1"/>
          <w:sz w:val="32"/>
          <w:szCs w:val="32"/>
        </w:rPr>
        <w:t>perioada</w:t>
      </w:r>
      <w:proofErr w:type="spellEnd"/>
      <w:r w:rsidRPr="00C816E3">
        <w:rPr>
          <w:b/>
          <w:spacing w:val="1"/>
          <w:sz w:val="32"/>
          <w:szCs w:val="32"/>
        </w:rPr>
        <w:t xml:space="preserve"> 2022-2027</w:t>
      </w:r>
      <w:r>
        <w:rPr>
          <w:b/>
          <w:spacing w:val="1"/>
          <w:sz w:val="32"/>
          <w:szCs w:val="32"/>
        </w:rPr>
        <w:t>.</w:t>
      </w:r>
    </w:p>
    <w:p w:rsidR="00901CEB" w:rsidRDefault="006250FE" w:rsidP="00901CEB">
      <w:pPr>
        <w:pStyle w:val="normal0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6250FE">
        <w:rPr>
          <w:spacing w:val="1"/>
          <w:sz w:val="32"/>
          <w:szCs w:val="32"/>
        </w:rPr>
        <w:t>In</w:t>
      </w:r>
      <w:r>
        <w:rPr>
          <w:spacing w:val="1"/>
          <w:sz w:val="32"/>
          <w:szCs w:val="32"/>
        </w:rPr>
        <w:t xml:space="preserve">  </w:t>
      </w:r>
      <w:proofErr w:type="spellStart"/>
      <w:r>
        <w:rPr>
          <w:spacing w:val="1"/>
          <w:sz w:val="32"/>
          <w:szCs w:val="32"/>
        </w:rPr>
        <w:t>continuare</w:t>
      </w:r>
      <w:proofErr w:type="spellEnd"/>
      <w:r>
        <w:rPr>
          <w:spacing w:val="1"/>
          <w:sz w:val="32"/>
          <w:szCs w:val="32"/>
        </w:rPr>
        <w:t xml:space="preserve"> s-a </w:t>
      </w:r>
      <w:proofErr w:type="spellStart"/>
      <w:r>
        <w:rPr>
          <w:spacing w:val="1"/>
          <w:sz w:val="32"/>
          <w:szCs w:val="32"/>
        </w:rPr>
        <w:t>trecut</w:t>
      </w:r>
      <w:proofErr w:type="spellEnd"/>
      <w:r>
        <w:rPr>
          <w:spacing w:val="1"/>
          <w:sz w:val="32"/>
          <w:szCs w:val="32"/>
        </w:rPr>
        <w:t xml:space="preserve"> la </w:t>
      </w:r>
      <w:proofErr w:type="spellStart"/>
      <w:r>
        <w:rPr>
          <w:spacing w:val="1"/>
          <w:sz w:val="32"/>
          <w:szCs w:val="32"/>
        </w:rPr>
        <w:t>punctul</w:t>
      </w:r>
      <w:proofErr w:type="spellEnd"/>
      <w:r>
        <w:rPr>
          <w:spacing w:val="1"/>
          <w:sz w:val="32"/>
          <w:szCs w:val="32"/>
        </w:rPr>
        <w:t xml:space="preserve"> 3 de </w:t>
      </w:r>
      <w:proofErr w:type="spellStart"/>
      <w:r>
        <w:rPr>
          <w:spacing w:val="1"/>
          <w:sz w:val="32"/>
          <w:szCs w:val="32"/>
        </w:rPr>
        <w:t>pe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Ordinea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zi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privind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rectificarea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buget</w:t>
      </w:r>
      <w:proofErr w:type="spellEnd"/>
      <w:r>
        <w:rPr>
          <w:spacing w:val="1"/>
          <w:sz w:val="32"/>
          <w:szCs w:val="32"/>
        </w:rPr>
        <w:t xml:space="preserve">, s-a </w:t>
      </w:r>
      <w:proofErr w:type="spellStart"/>
      <w:r>
        <w:rPr>
          <w:spacing w:val="1"/>
          <w:sz w:val="32"/>
          <w:szCs w:val="32"/>
        </w:rPr>
        <w:t>prezentat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raportul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Compartimentului</w:t>
      </w:r>
      <w:proofErr w:type="spellEnd"/>
      <w:r>
        <w:rPr>
          <w:spacing w:val="1"/>
          <w:sz w:val="32"/>
          <w:szCs w:val="32"/>
        </w:rPr>
        <w:t xml:space="preserve"> de resort nr.2268 din 20.06.2023 </w:t>
      </w:r>
      <w:proofErr w:type="spellStart"/>
      <w:r>
        <w:rPr>
          <w:spacing w:val="1"/>
          <w:sz w:val="32"/>
          <w:szCs w:val="32"/>
        </w:rPr>
        <w:t>întocmit</w:t>
      </w:r>
      <w:proofErr w:type="spellEnd"/>
      <w:r>
        <w:rPr>
          <w:spacing w:val="1"/>
          <w:sz w:val="32"/>
          <w:szCs w:val="32"/>
        </w:rPr>
        <w:t xml:space="preserve"> de d-</w:t>
      </w:r>
      <w:proofErr w:type="spellStart"/>
      <w:r>
        <w:rPr>
          <w:spacing w:val="1"/>
          <w:sz w:val="32"/>
          <w:szCs w:val="32"/>
        </w:rPr>
        <w:t>na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Bejinar</w:t>
      </w:r>
      <w:proofErr w:type="spellEnd"/>
      <w:r>
        <w:rPr>
          <w:spacing w:val="1"/>
          <w:sz w:val="32"/>
          <w:szCs w:val="32"/>
        </w:rPr>
        <w:t xml:space="preserve"> Cristina-Elena- Inspector  cu </w:t>
      </w:r>
      <w:proofErr w:type="spellStart"/>
      <w:r>
        <w:rPr>
          <w:spacing w:val="1"/>
          <w:sz w:val="32"/>
          <w:szCs w:val="32"/>
        </w:rPr>
        <w:t>atribuții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Contabil</w:t>
      </w:r>
      <w:proofErr w:type="spellEnd"/>
      <w:r>
        <w:rPr>
          <w:spacing w:val="1"/>
          <w:sz w:val="32"/>
          <w:szCs w:val="32"/>
        </w:rPr>
        <w:t xml:space="preserve">, </w:t>
      </w:r>
      <w:proofErr w:type="spellStart"/>
      <w:r>
        <w:rPr>
          <w:spacing w:val="1"/>
          <w:sz w:val="32"/>
          <w:szCs w:val="32"/>
        </w:rPr>
        <w:t>adresa</w:t>
      </w:r>
      <w:proofErr w:type="spellEnd"/>
      <w:r>
        <w:rPr>
          <w:spacing w:val="1"/>
          <w:sz w:val="32"/>
          <w:szCs w:val="32"/>
        </w:rPr>
        <w:t xml:space="preserve"> OCPI 5586 din  20.06.2023 </w:t>
      </w:r>
      <w:proofErr w:type="spellStart"/>
      <w:r>
        <w:rPr>
          <w:spacing w:val="1"/>
          <w:sz w:val="32"/>
          <w:szCs w:val="32"/>
        </w:rPr>
        <w:t>prin</w:t>
      </w:r>
      <w:proofErr w:type="spellEnd"/>
      <w:r>
        <w:rPr>
          <w:spacing w:val="1"/>
          <w:sz w:val="32"/>
          <w:szCs w:val="32"/>
        </w:rPr>
        <w:t xml:space="preserve"> care ne-a </w:t>
      </w:r>
      <w:proofErr w:type="spellStart"/>
      <w:r>
        <w:rPr>
          <w:spacing w:val="1"/>
          <w:sz w:val="32"/>
          <w:szCs w:val="32"/>
        </w:rPr>
        <w:t>fost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repartizată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suma</w:t>
      </w:r>
      <w:proofErr w:type="spellEnd"/>
      <w:r>
        <w:rPr>
          <w:spacing w:val="1"/>
          <w:sz w:val="32"/>
          <w:szCs w:val="32"/>
        </w:rPr>
        <w:t xml:space="preserve"> de 89.338,97 lei </w:t>
      </w:r>
      <w:proofErr w:type="spellStart"/>
      <w:r>
        <w:rPr>
          <w:spacing w:val="1"/>
          <w:sz w:val="32"/>
          <w:szCs w:val="32"/>
        </w:rPr>
        <w:t>pentru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lucrări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înregistrare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sistematică</w:t>
      </w:r>
      <w:proofErr w:type="spellEnd"/>
      <w:r>
        <w:rPr>
          <w:spacing w:val="1"/>
          <w:sz w:val="32"/>
          <w:szCs w:val="32"/>
        </w:rPr>
        <w:t xml:space="preserve">, </w:t>
      </w:r>
      <w:proofErr w:type="spellStart"/>
      <w:r>
        <w:rPr>
          <w:spacing w:val="1"/>
          <w:sz w:val="32"/>
          <w:szCs w:val="32"/>
        </w:rPr>
        <w:t>avizul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favorabil</w:t>
      </w:r>
      <w:proofErr w:type="spellEnd"/>
      <w:r>
        <w:rPr>
          <w:spacing w:val="1"/>
          <w:sz w:val="32"/>
          <w:szCs w:val="32"/>
        </w:rPr>
        <w:t xml:space="preserve"> al </w:t>
      </w:r>
      <w:proofErr w:type="spellStart"/>
      <w:r>
        <w:rPr>
          <w:spacing w:val="1"/>
          <w:sz w:val="32"/>
          <w:szCs w:val="32"/>
        </w:rPr>
        <w:t>Comisiei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specialitate</w:t>
      </w:r>
      <w:proofErr w:type="spellEnd"/>
      <w:r>
        <w:rPr>
          <w:spacing w:val="1"/>
          <w:sz w:val="32"/>
          <w:szCs w:val="32"/>
        </w:rPr>
        <w:t xml:space="preserve"> din </w:t>
      </w:r>
      <w:proofErr w:type="spellStart"/>
      <w:r>
        <w:rPr>
          <w:spacing w:val="1"/>
          <w:sz w:val="32"/>
          <w:szCs w:val="32"/>
        </w:rPr>
        <w:t>cadrul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Consiliului</w:t>
      </w:r>
      <w:proofErr w:type="spellEnd"/>
      <w:r>
        <w:rPr>
          <w:spacing w:val="1"/>
          <w:sz w:val="32"/>
          <w:szCs w:val="32"/>
        </w:rPr>
        <w:t xml:space="preserve"> Local </w:t>
      </w:r>
      <w:proofErr w:type="spellStart"/>
      <w:r>
        <w:rPr>
          <w:spacing w:val="1"/>
          <w:sz w:val="32"/>
          <w:szCs w:val="32"/>
        </w:rPr>
        <w:t>Bârna</w:t>
      </w:r>
      <w:proofErr w:type="spellEnd"/>
      <w:r>
        <w:rPr>
          <w:spacing w:val="1"/>
          <w:sz w:val="32"/>
          <w:szCs w:val="32"/>
        </w:rPr>
        <w:t xml:space="preserve">, </w:t>
      </w:r>
      <w:proofErr w:type="spellStart"/>
      <w:r>
        <w:rPr>
          <w:spacing w:val="1"/>
          <w:sz w:val="32"/>
          <w:szCs w:val="32"/>
        </w:rPr>
        <w:t>Referatul</w:t>
      </w:r>
      <w:proofErr w:type="spellEnd"/>
      <w:r>
        <w:rPr>
          <w:spacing w:val="1"/>
          <w:sz w:val="32"/>
          <w:szCs w:val="32"/>
        </w:rPr>
        <w:t xml:space="preserve"> nr.2990 din 21.06.2023 </w:t>
      </w:r>
      <w:proofErr w:type="spellStart"/>
      <w:r>
        <w:rPr>
          <w:spacing w:val="1"/>
          <w:sz w:val="32"/>
          <w:szCs w:val="32"/>
        </w:rPr>
        <w:t>întocmit</w:t>
      </w:r>
      <w:proofErr w:type="spellEnd"/>
      <w:r>
        <w:rPr>
          <w:spacing w:val="1"/>
          <w:sz w:val="32"/>
          <w:szCs w:val="32"/>
        </w:rPr>
        <w:t xml:space="preserve"> de d-nu </w:t>
      </w:r>
      <w:proofErr w:type="spellStart"/>
      <w:r>
        <w:rPr>
          <w:spacing w:val="1"/>
          <w:sz w:val="32"/>
          <w:szCs w:val="32"/>
        </w:rPr>
        <w:t>primar</w:t>
      </w:r>
      <w:proofErr w:type="spellEnd"/>
      <w:r>
        <w:rPr>
          <w:spacing w:val="1"/>
          <w:sz w:val="32"/>
          <w:szCs w:val="32"/>
        </w:rPr>
        <w:t xml:space="preserve">, s-a </w:t>
      </w:r>
      <w:proofErr w:type="spellStart"/>
      <w:r>
        <w:rPr>
          <w:spacing w:val="1"/>
          <w:sz w:val="32"/>
          <w:szCs w:val="32"/>
        </w:rPr>
        <w:t>supus</w:t>
      </w:r>
      <w:proofErr w:type="spellEnd"/>
      <w:r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lastRenderedPageBreak/>
        <w:t xml:space="preserve">la </w:t>
      </w:r>
      <w:proofErr w:type="spellStart"/>
      <w:r>
        <w:rPr>
          <w:spacing w:val="1"/>
          <w:sz w:val="32"/>
          <w:szCs w:val="32"/>
        </w:rPr>
        <w:t>vot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și</w:t>
      </w:r>
      <w:proofErr w:type="spellEnd"/>
      <w:r>
        <w:rPr>
          <w:spacing w:val="1"/>
          <w:sz w:val="32"/>
          <w:szCs w:val="32"/>
        </w:rPr>
        <w:t xml:space="preserve"> s-a </w:t>
      </w:r>
      <w:proofErr w:type="spellStart"/>
      <w:r>
        <w:rPr>
          <w:spacing w:val="1"/>
          <w:sz w:val="32"/>
          <w:szCs w:val="32"/>
        </w:rPr>
        <w:t>aprobat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în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unanimitate</w:t>
      </w:r>
      <w:proofErr w:type="spellEnd"/>
      <w:r>
        <w:rPr>
          <w:spacing w:val="1"/>
          <w:sz w:val="32"/>
          <w:szCs w:val="32"/>
        </w:rPr>
        <w:t xml:space="preserve"> de </w:t>
      </w:r>
      <w:proofErr w:type="spellStart"/>
      <w:r>
        <w:rPr>
          <w:spacing w:val="1"/>
          <w:sz w:val="32"/>
          <w:szCs w:val="32"/>
        </w:rPr>
        <w:t>voturi</w:t>
      </w:r>
      <w:proofErr w:type="spellEnd"/>
      <w:r>
        <w:rPr>
          <w:spacing w:val="1"/>
          <w:sz w:val="32"/>
          <w:szCs w:val="32"/>
        </w:rPr>
        <w:t>:</w:t>
      </w:r>
      <w:r w:rsidR="00901CEB" w:rsidRPr="00901CEB">
        <w:rPr>
          <w:rFonts w:ascii="Arial" w:hAnsi="Arial" w:cs="Arial"/>
          <w:lang w:val="ro-RO"/>
        </w:rPr>
        <w:t xml:space="preserve"> </w:t>
      </w:r>
      <w:r w:rsidR="00901CEB">
        <w:rPr>
          <w:rFonts w:ascii="Arial" w:hAnsi="Arial" w:cs="Arial"/>
          <w:lang w:val="ro-RO"/>
        </w:rPr>
        <w:t xml:space="preserve">a II-a </w:t>
      </w:r>
      <w:r w:rsidR="00901CEB" w:rsidRPr="009D1B1C">
        <w:rPr>
          <w:rFonts w:ascii="Arial" w:hAnsi="Arial" w:cs="Arial"/>
          <w:lang w:val="ro-RO"/>
        </w:rPr>
        <w:t xml:space="preserve"> rectificare a bugetului loc</w:t>
      </w:r>
      <w:r w:rsidR="00901CEB">
        <w:rPr>
          <w:rFonts w:ascii="Arial" w:hAnsi="Arial" w:cs="Arial"/>
          <w:lang w:val="ro-RO"/>
        </w:rPr>
        <w:t xml:space="preserve">al al Comunei  Bârna </w:t>
      </w:r>
      <w:r w:rsidR="00901CEB" w:rsidRPr="009D1B1C">
        <w:rPr>
          <w:rFonts w:ascii="Arial" w:hAnsi="Arial" w:cs="Arial"/>
          <w:lang w:val="ro-RO"/>
        </w:rPr>
        <w:t xml:space="preserve"> </w:t>
      </w:r>
      <w:r w:rsidR="00901CEB" w:rsidRPr="009D1B1C">
        <w:rPr>
          <w:rFonts w:ascii="Arial" w:hAnsi="Arial" w:cs="Arial"/>
          <w:color w:val="000000" w:themeColor="text1"/>
          <w:lang w:val="it-IT"/>
        </w:rPr>
        <w:t xml:space="preserve"> după  cum urmează: </w:t>
      </w:r>
    </w:p>
    <w:p w:rsidR="00901CEB" w:rsidRDefault="00901CEB" w:rsidP="00901CEB">
      <w:pPr>
        <w:shd w:val="clear" w:color="auto" w:fill="FFFFFF" w:themeFill="background1"/>
        <w:spacing w:after="0" w:line="240" w:lineRule="auto"/>
        <w:ind w:left="390" w:firstLine="330"/>
        <w:jc w:val="both"/>
        <w:rPr>
          <w:b/>
          <w:sz w:val="28"/>
          <w:szCs w:val="28"/>
          <w:lang w:val="it-IT"/>
        </w:rPr>
      </w:pPr>
      <w:r w:rsidRPr="00475052">
        <w:rPr>
          <w:b/>
          <w:sz w:val="28"/>
          <w:szCs w:val="28"/>
          <w:lang w:val="it-IT"/>
        </w:rPr>
        <w:t>La partea de venituri</w:t>
      </w:r>
      <w:r w:rsidRPr="0058263D">
        <w:rPr>
          <w:sz w:val="28"/>
          <w:szCs w:val="28"/>
          <w:lang w:val="it-IT"/>
        </w:rPr>
        <w:t xml:space="preserve">: </w:t>
      </w:r>
      <w:r>
        <w:rPr>
          <w:sz w:val="28"/>
          <w:szCs w:val="28"/>
          <w:lang w:val="it-IT"/>
        </w:rPr>
        <w:t xml:space="preserve">cap  43.34.00 </w:t>
      </w:r>
      <w:r w:rsidRPr="0058263D">
        <w:rPr>
          <w:sz w:val="28"/>
          <w:szCs w:val="28"/>
          <w:lang w:val="it-IT"/>
        </w:rPr>
        <w:t xml:space="preserve"> = </w:t>
      </w:r>
      <w:r w:rsidRPr="00161D4E">
        <w:rPr>
          <w:b/>
          <w:sz w:val="28"/>
          <w:szCs w:val="28"/>
          <w:lang w:val="it-IT"/>
        </w:rPr>
        <w:t xml:space="preserve">+ </w:t>
      </w:r>
      <w:r>
        <w:rPr>
          <w:b/>
          <w:sz w:val="28"/>
          <w:szCs w:val="28"/>
          <w:lang w:val="it-IT"/>
        </w:rPr>
        <w:t xml:space="preserve"> 89,34 </w:t>
      </w:r>
      <w:r w:rsidRPr="00161D4E">
        <w:rPr>
          <w:b/>
          <w:sz w:val="28"/>
          <w:szCs w:val="28"/>
          <w:lang w:val="it-IT"/>
        </w:rPr>
        <w:t xml:space="preserve"> mii lei.</w:t>
      </w:r>
    </w:p>
    <w:p w:rsidR="00901CEB" w:rsidRDefault="00901CEB" w:rsidP="00901CEB">
      <w:pPr>
        <w:shd w:val="clear" w:color="auto" w:fill="FFFFFF" w:themeFill="background1"/>
        <w:spacing w:after="0"/>
        <w:ind w:left="720"/>
        <w:jc w:val="both"/>
        <w:rPr>
          <w:b/>
          <w:sz w:val="28"/>
          <w:szCs w:val="28"/>
          <w:lang w:val="it-IT"/>
        </w:rPr>
      </w:pPr>
      <w:r w:rsidRPr="003D6CEC">
        <w:rPr>
          <w:b/>
          <w:sz w:val="28"/>
          <w:szCs w:val="28"/>
          <w:lang w:val="it-IT"/>
        </w:rPr>
        <w:t xml:space="preserve">La partea de cheltuieli: 51.02.01.03. = 20.01.30. Alte bunuri si servicii pentru </w:t>
      </w:r>
      <w:r>
        <w:rPr>
          <w:b/>
          <w:sz w:val="28"/>
          <w:szCs w:val="28"/>
          <w:lang w:val="it-IT"/>
        </w:rPr>
        <w:t>î</w:t>
      </w:r>
      <w:r w:rsidRPr="003D6CEC">
        <w:rPr>
          <w:b/>
          <w:sz w:val="28"/>
          <w:szCs w:val="28"/>
          <w:lang w:val="it-IT"/>
        </w:rPr>
        <w:t>ntr</w:t>
      </w:r>
      <w:r>
        <w:rPr>
          <w:b/>
          <w:sz w:val="28"/>
          <w:szCs w:val="28"/>
          <w:lang w:val="it-IT"/>
        </w:rPr>
        <w:t>etinere si functionare = +  89,34</w:t>
      </w:r>
      <w:r w:rsidRPr="003D6CEC">
        <w:rPr>
          <w:b/>
          <w:sz w:val="28"/>
          <w:szCs w:val="28"/>
          <w:lang w:val="it-IT"/>
        </w:rPr>
        <w:t xml:space="preserve"> mii lei.</w:t>
      </w:r>
    </w:p>
    <w:p w:rsidR="00901CEB" w:rsidRDefault="00901CEB" w:rsidP="00901CEB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901CEB">
        <w:rPr>
          <w:sz w:val="28"/>
          <w:szCs w:val="28"/>
          <w:lang w:val="it-IT"/>
        </w:rPr>
        <w:t xml:space="preserve">La punctul 4 de pe ordinea de zi  privind aprobarea </w:t>
      </w:r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documentatiei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avizare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lucrarilor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interventii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,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indicatorilor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tehnico-economici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actualizați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devizului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general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actualizat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obiectivul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investiții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„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901CEB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, L=1,689 km</w:t>
      </w:r>
      <w:r w:rsidRPr="00901CE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”, </w:t>
      </w:r>
      <w:proofErr w:type="spellStart"/>
      <w:r w:rsidRPr="00901CE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</w:t>
      </w:r>
      <w:proofErr w:type="spellEnd"/>
      <w:r w:rsidRPr="00901CE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901CE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</w:t>
      </w:r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anțare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prin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Programul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național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investiții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„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Anghel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Saligny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”,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precum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sumei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reprezentând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categoriile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cheltuieli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finanțate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la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bugetul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realizarea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obiectivului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901CE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punctual 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s-a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expunerea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motive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resort nr.2988 din 21.06.2023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întocmit</w:t>
      </w:r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d-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Irinescu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Florinela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Ordinul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nr.2280 din 01.09.2022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listei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investiții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sumele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allocate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programul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Anghel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Saligny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referatul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nr.2997 din 21.06.2023 a d-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adresa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nr.102118 din 05.09.2022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emi</w:t>
      </w:r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să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Ministerul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Dezvoltării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s-a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supus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vot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hotărâre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s-a </w:t>
      </w:r>
      <w:proofErr w:type="spellStart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aprobat</w:t>
      </w:r>
      <w:proofErr w:type="spellEnd"/>
      <w:r w:rsidR="00733A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aprobat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unanimitate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: </w:t>
      </w:r>
    </w:p>
    <w:p w:rsidR="00901CEB" w:rsidRPr="005516CA" w:rsidRDefault="00901CEB" w:rsidP="00901CEB">
      <w:pPr>
        <w:spacing w:before="120" w:after="120" w:line="240" w:lineRule="auto"/>
        <w:ind w:left="72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-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documentația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tehnico-economică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–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Faza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D.A.L.I.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, L=1,689 km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finanțare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Programul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național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„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”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al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ministrului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dezvoltării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lucrărilor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publice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administrației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întocmit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r w:rsidRPr="005516CA"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  <w:t>S.C. ALIDO PROIECT S.R.L.</w:t>
      </w:r>
    </w:p>
    <w:p w:rsidR="00901CEB" w:rsidRPr="005516CA" w:rsidRDefault="00901CEB" w:rsidP="00901CEB">
      <w:pPr>
        <w:spacing w:before="120" w:after="120" w:line="240" w:lineRule="auto"/>
        <w:ind w:left="72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- 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actualizarea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indicatorilor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tehnico-economici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aferenți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L=1,689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km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”,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conform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anexei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1 la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prezenta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hotărâre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</w:p>
    <w:p w:rsidR="00901CEB" w:rsidRPr="005516CA" w:rsidRDefault="00901CEB" w:rsidP="00901CEB">
      <w:pPr>
        <w:spacing w:before="120" w:after="120" w:line="240" w:lineRule="auto"/>
        <w:ind w:left="72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- 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devizul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general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actualizat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aferent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Modernizare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străzi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L=1,689 </w:t>
      </w:r>
      <w:proofErr w:type="spellStart"/>
      <w:r w:rsidRPr="00551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km</w:t>
      </w:r>
      <w:r w:rsidRPr="00551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”,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conform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anexei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2 la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prezenta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hotărâre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</w:p>
    <w:p w:rsidR="00901CEB" w:rsidRPr="005516CA" w:rsidRDefault="00901CEB" w:rsidP="00901CEB">
      <w:pPr>
        <w:spacing w:before="120" w:after="120" w:line="240" w:lineRule="auto"/>
        <w:ind w:left="72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- 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finanțarea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la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bugetul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local al UAT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Comuna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Bârna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sumei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r w:rsidRPr="00551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1.427.015,63lei</w:t>
      </w:r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reprezentând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categoriile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cheltuieli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finanțate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la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bugetul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local conform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prevederilor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art. 4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. (6) din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Normele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metodologice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punerea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aplicare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prevederilor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Ordonanței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urgență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Guvernului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95/2021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aprobarea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Programului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național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"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Anghel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Saligny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",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categoriile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prevăzute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la art. 4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alin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. (1) lit. a)-d) din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Ordonanța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urgență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Guvernului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95/2021,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Ordinul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ministrului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dezvoltării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lucrărilor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publice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administrației</w:t>
      </w:r>
      <w:proofErr w:type="spellEnd"/>
      <w:r w:rsidRPr="005516CA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1333/2021. </w:t>
      </w:r>
    </w:p>
    <w:p w:rsidR="00921E79" w:rsidRDefault="00921E79" w:rsidP="00921E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31A71">
        <w:rPr>
          <w:b/>
          <w:sz w:val="28"/>
          <w:szCs w:val="28"/>
          <w:lang w:val="it-IT"/>
        </w:rPr>
        <w:t>La punctul 5</w:t>
      </w:r>
      <w:r>
        <w:rPr>
          <w:sz w:val="28"/>
          <w:szCs w:val="28"/>
          <w:lang w:val="it-IT"/>
        </w:rPr>
        <w:t xml:space="preserve"> de pe Ordinea de zi 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studiului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fezabilitate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indicatorilor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tehnico-economici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actualizați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devizului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general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actualizat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obiectivul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</w:t>
      </w:r>
      <w:r w:rsidRPr="00ED38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lastRenderedPageBreak/>
        <w:t>investiții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„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Extindere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localitățile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Botești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și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Botinești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aducțiune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apă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potabilă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pentru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localitatea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Pogănești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din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, L=7.050 ml,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921E79">
        <w:rPr>
          <w:rFonts w:ascii="Times New Roman" w:hAnsi="Times New Roman" w:cs="Times New Roman"/>
          <w:bCs/>
          <w:i/>
          <w:iCs/>
          <w:sz w:val="28"/>
          <w:szCs w:val="28"/>
          <w:lang w:eastAsia="ro-RO" w:bidi="ro-RO"/>
        </w:rPr>
        <w:t xml:space="preserve"> L= 3.100ml</w:t>
      </w:r>
      <w:r w:rsidRPr="00921E7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”, </w:t>
      </w:r>
      <w:proofErr w:type="spellStart"/>
      <w:r w:rsidRPr="00921E7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</w:t>
      </w:r>
      <w:proofErr w:type="spellEnd"/>
      <w:r w:rsidRPr="00921E7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921E7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</w:t>
      </w:r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anțare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prin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Programul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național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investiții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„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Anghel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Saligny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”,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precum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sumei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reprezentând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categoriile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cheltuieli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finanțate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la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bugetul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realizarea</w:t>
      </w:r>
      <w:proofErr w:type="spellEnd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21E79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s-a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prezentat</w:t>
      </w:r>
      <w:proofErr w:type="spellEnd"/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:rsidR="00A31A71" w:rsidRPr="00A31A71" w:rsidRDefault="00921E79" w:rsidP="00A31A7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referartul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compartimentului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resort nr.2987 din 21.06.2023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întocmit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d-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na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Irinescu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Florinela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-Referent </w:t>
      </w:r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 </w:t>
      </w:r>
      <w:proofErr w:type="spellStart"/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atribuții</w:t>
      </w:r>
      <w:proofErr w:type="spellEnd"/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Promotor</w:t>
      </w:r>
      <w:proofErr w:type="spellEnd"/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 -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referatul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nr.2999 din 21.06.2023 a d-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lui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primar,Ordinul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nr.2280 din 01.09.2022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listei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obiectivelor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investiții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sumele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locate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acestora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finanțarea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Programului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Național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investiții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Anghel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Saligny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adresa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nr.102118 din 05.09.2022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emisă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Ministeru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Dezvoltării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,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Lucrărilor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administrației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referitoare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finanțare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obiectivului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investții,,Extindere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rețea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canalizare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localitățile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Botești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Botinești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s-a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supus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vot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s-a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aprobat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unanimitate</w:t>
      </w:r>
      <w:proofErr w:type="spellEnd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sz w:val="28"/>
          <w:szCs w:val="28"/>
          <w:lang w:eastAsia="ro-RO"/>
        </w:rPr>
        <w:t>voturi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A31A71">
        <w:rPr>
          <w:rFonts w:ascii="Times New Roman" w:eastAsia="Times New Roman" w:hAnsi="Times New Roman" w:cs="Times New Roman"/>
          <w:bCs/>
          <w:lang w:eastAsia="ro-RO"/>
        </w:rPr>
        <w:t xml:space="preserve">: </w:t>
      </w:r>
      <w:r w:rsid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aprobarea</w:t>
      </w:r>
      <w:proofErr w:type="spellEnd"/>
      <w:r w:rsid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documentația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tehnico-economică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–</w:t>
      </w:r>
      <w:proofErr w:type="spellStart"/>
      <w:r w:rsidR="00A31A71" w:rsidRPr="00A31A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o-RO"/>
        </w:rPr>
        <w:t>Studiul</w:t>
      </w:r>
      <w:proofErr w:type="spellEnd"/>
      <w:r w:rsidR="00A31A71" w:rsidRPr="00A31A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o-RO"/>
        </w:rPr>
        <w:t xml:space="preserve"> de </w:t>
      </w:r>
      <w:proofErr w:type="spellStart"/>
      <w:r w:rsidR="00A31A71" w:rsidRPr="00A31A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o-RO"/>
        </w:rPr>
        <w:t>fezabilitate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A31A71" w:rsidRPr="00A31A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Extindere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localitățile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Botești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și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Botinești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aducțiune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apă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potabilă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pentru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localitatea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Pogănești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din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L=7.050 ml,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="00A31A71"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L= 3.100ml</w:t>
      </w:r>
      <w:r w:rsidR="00A31A71" w:rsidRPr="00A31A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</w:t>
      </w:r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finanțare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Programul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național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„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Anghel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Saligny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”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ordin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al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ministrului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dezvoltării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lucrărilor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publice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administrației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întocmit</w:t>
      </w:r>
      <w:proofErr w:type="spellEnd"/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r w:rsidR="00A31A71" w:rsidRPr="00A31A71">
        <w:rPr>
          <w:rFonts w:ascii="Times New Roman" w:eastAsia="Times New Roman" w:hAnsi="Times New Roman" w:cs="Times New Roman"/>
          <w:bCs/>
          <w:iCs/>
          <w:sz w:val="28"/>
          <w:szCs w:val="28"/>
          <w:lang w:eastAsia="ro-RO"/>
        </w:rPr>
        <w:t>S.C. VAST INKOMEN S.R.L.</w:t>
      </w:r>
      <w:r w:rsidR="00A31A71"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</w:p>
    <w:p w:rsidR="00A31A71" w:rsidRPr="00A31A71" w:rsidRDefault="00A31A71" w:rsidP="00A31A7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actualizarii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indicatorilor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tehnico-economici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aferenți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obiectivului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A31A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Extindere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localitățile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Botești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și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Botinești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aducțiune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apă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potabilă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pentru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localitatea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Pogănești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din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L=7.050 ml,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L= 3.100ml</w:t>
      </w:r>
      <w:r w:rsidRPr="00A31A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”,</w:t>
      </w:r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conform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anexei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1 la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prezenta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hotărâre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</w:p>
    <w:p w:rsidR="00A31A71" w:rsidRPr="00A31A71" w:rsidRDefault="00A31A71" w:rsidP="00A31A7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aprobarea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devizul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general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actualizat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aferent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obiectivului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A31A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„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Extindere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în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localitățile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Botești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și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Botinești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aducțiune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apă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potabilă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pentru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localitatea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Pogănești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din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comuna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Bârna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județul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Timiș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, L=7.050 ml,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rețea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de </w:t>
      </w:r>
      <w:proofErr w:type="spellStart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>canalizare</w:t>
      </w:r>
      <w:proofErr w:type="spellEnd"/>
      <w:r w:rsidRPr="00A31A7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 w:bidi="ro-RO"/>
        </w:rPr>
        <w:t xml:space="preserve"> L= 3.100ml</w:t>
      </w:r>
      <w:r w:rsidRPr="00A31A7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”</w:t>
      </w:r>
    </w:p>
    <w:p w:rsidR="00A31A71" w:rsidRPr="00A31A71" w:rsidRDefault="00A31A71" w:rsidP="00A31A7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aprobarea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nanțării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la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bugetul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local al UAT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Comuna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Bârna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sumei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r w:rsidRPr="00A31A7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541.700,00lei</w:t>
      </w:r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reprezentând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categoriile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cheltuieli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finanțate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la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bugetul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local conform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prevederilor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art. 4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alin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. (6) din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Normele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metodologice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punerea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aplicare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prevederilor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Ordonanței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urgență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Guvernului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95/2021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aprobarea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Programului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național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"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Anghel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Saligny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",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pentru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lastRenderedPageBreak/>
        <w:t>categoriile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investiții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prevăzute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la art. 4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alin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. (1) lit. a)-d) din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Ordonanța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urgență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Guvernului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95/2021,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aprobate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prin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Ordinul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ministrului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dezvoltării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lucrărilor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publice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și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administrației</w:t>
      </w:r>
      <w:proofErr w:type="spellEnd"/>
      <w:r w:rsidRPr="00A31A7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1333/2021. </w:t>
      </w:r>
    </w:p>
    <w:p w:rsidR="00921E79" w:rsidRDefault="00A31A71" w:rsidP="00A31A71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trecut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diverse: D-nu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Longa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aduce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discuție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capacele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canalizare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lipsă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copacul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fața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imobilului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Ripan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Pogănești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ajunge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firele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curent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familiea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Severea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Pogănești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necesară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curățarea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vegetației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lângă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drumul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acces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terenurile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agricole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A31A71" w:rsidRDefault="00A31A71" w:rsidP="00A31A71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D-nu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Farcaș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Nicolae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readuce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discuție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proprietățile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biserici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Ortodoxe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Sărăzani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propune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transformarea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clădiri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Sărăzani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cantină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necesar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curățarea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vegetație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pe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marginea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drumului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. D-nu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Panciu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Ion ,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propune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luarea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măsuri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curățarea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vegetație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intrarea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localitatea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Jurești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astuparea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gropilor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spre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localitatea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Botești</w:t>
      </w:r>
      <w:proofErr w:type="spellEnd"/>
      <w:r w:rsidR="00CD34A7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CD34A7" w:rsidRDefault="00CD34A7" w:rsidP="00A31A71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D-nu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Ușcicu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Adrian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propune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amplasarea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piatră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marginea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drumului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comunal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spre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Pogănești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7C278F" w:rsidRPr="00D765A0" w:rsidRDefault="00CD34A7" w:rsidP="00D765A0">
      <w:pPr>
        <w:spacing w:before="120" w:after="12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D-nu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informează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toamnă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putea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asigura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trasportul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elevilor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Lugoj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deoarece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foarte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mulți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elevi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ultima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lună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nu 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plătit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taxa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microbuz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motiv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 nu 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Școală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Anghel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Saligny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Mo</w:t>
      </w:r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dernizare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străzi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Comuna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Bârna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se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modifică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valorile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drumuri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prin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suplimentarea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încă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2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ziduri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sprijin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modificarea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prin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adăugarea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unui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pod la o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stradă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Bârna</w:t>
      </w:r>
      <w:proofErr w:type="spellEnd"/>
      <w:r w:rsidR="00D765A0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ED38A0" w:rsidRPr="000D354D" w:rsidRDefault="00ED38A0" w:rsidP="00ED38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D354D">
        <w:rPr>
          <w:rFonts w:ascii="Arial" w:hAnsi="Arial" w:cs="Arial"/>
          <w:sz w:val="28"/>
          <w:szCs w:val="28"/>
        </w:rPr>
        <w:tab/>
      </w:r>
      <w:proofErr w:type="spellStart"/>
      <w:r w:rsidRPr="000D354D">
        <w:rPr>
          <w:rFonts w:ascii="Arial" w:hAnsi="Arial" w:cs="Arial"/>
          <w:sz w:val="28"/>
          <w:szCs w:val="28"/>
        </w:rPr>
        <w:t>Nema</w:t>
      </w:r>
      <w:r w:rsidR="00D765A0">
        <w:rPr>
          <w:rFonts w:ascii="Arial" w:hAnsi="Arial" w:cs="Arial"/>
          <w:sz w:val="28"/>
          <w:szCs w:val="28"/>
        </w:rPr>
        <w:t>i</w:t>
      </w:r>
      <w:r w:rsidRPr="000D354D">
        <w:rPr>
          <w:rFonts w:ascii="Arial" w:hAnsi="Arial" w:cs="Arial"/>
          <w:sz w:val="28"/>
          <w:szCs w:val="28"/>
        </w:rPr>
        <w:t>fiind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alte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probleme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ședința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s-a </w:t>
      </w:r>
      <w:proofErr w:type="spellStart"/>
      <w:r w:rsidRPr="000D354D">
        <w:rPr>
          <w:rFonts w:ascii="Arial" w:hAnsi="Arial" w:cs="Arial"/>
          <w:sz w:val="28"/>
          <w:szCs w:val="28"/>
        </w:rPr>
        <w:t>încheiat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această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ședință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s-au </w:t>
      </w:r>
      <w:proofErr w:type="spellStart"/>
      <w:r w:rsidRPr="000D354D">
        <w:rPr>
          <w:rFonts w:ascii="Arial" w:hAnsi="Arial" w:cs="Arial"/>
          <w:sz w:val="28"/>
          <w:szCs w:val="28"/>
        </w:rPr>
        <w:t>adoptat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 w:rsidR="00D2605E">
        <w:rPr>
          <w:rFonts w:ascii="Arial" w:hAnsi="Arial" w:cs="Arial"/>
          <w:sz w:val="28"/>
          <w:szCs w:val="28"/>
        </w:rPr>
        <w:t xml:space="preserve"> 5  </w:t>
      </w:r>
      <w:proofErr w:type="spellStart"/>
      <w:r w:rsidR="00D2605E">
        <w:rPr>
          <w:rFonts w:ascii="Arial" w:hAnsi="Arial" w:cs="Arial"/>
          <w:sz w:val="28"/>
          <w:szCs w:val="28"/>
        </w:rPr>
        <w:t>hotărâri</w:t>
      </w:r>
      <w:proofErr w:type="spellEnd"/>
      <w:r w:rsidR="00D2605E">
        <w:rPr>
          <w:rFonts w:ascii="Arial" w:hAnsi="Arial" w:cs="Arial"/>
          <w:sz w:val="28"/>
          <w:szCs w:val="28"/>
        </w:rPr>
        <w:t xml:space="preserve"> de la nr. 27  la nr. 31</w:t>
      </w:r>
      <w:r w:rsidRPr="000D354D">
        <w:rPr>
          <w:rFonts w:ascii="Arial" w:hAnsi="Arial" w:cs="Arial"/>
          <w:sz w:val="28"/>
          <w:szCs w:val="28"/>
        </w:rPr>
        <w:t>/2023.</w:t>
      </w:r>
    </w:p>
    <w:p w:rsidR="00ED38A0" w:rsidRPr="000D354D" w:rsidRDefault="00ED38A0" w:rsidP="00ED38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38A0" w:rsidRPr="000D354D" w:rsidRDefault="00ED38A0" w:rsidP="00ED38A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>PREȘEDINTE DE ȘEDINȚĂ</w:t>
      </w:r>
      <w:r w:rsidRPr="000D354D">
        <w:rPr>
          <w:rFonts w:ascii="Arial" w:hAnsi="Arial" w:cs="Arial"/>
          <w:b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ab/>
      </w:r>
      <w:r w:rsidR="00D2605E">
        <w:rPr>
          <w:rFonts w:ascii="Arial" w:hAnsi="Arial" w:cs="Arial"/>
          <w:b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>SECRETAR</w:t>
      </w:r>
    </w:p>
    <w:p w:rsidR="00ED38A0" w:rsidRPr="000D354D" w:rsidRDefault="00ED38A0" w:rsidP="00ED38A0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ED38A0" w:rsidRPr="000D354D" w:rsidRDefault="00D2605E" w:rsidP="00ED38A0">
      <w:pPr>
        <w:spacing w:line="240" w:lineRule="auto"/>
        <w:ind w:firstLine="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PANCIU ION </w:t>
      </w:r>
      <w:r w:rsidR="00ED38A0" w:rsidRPr="000D354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D38A0" w:rsidRPr="000D354D">
        <w:rPr>
          <w:rFonts w:ascii="Arial" w:hAnsi="Arial" w:cs="Arial"/>
          <w:b/>
          <w:color w:val="000000"/>
          <w:sz w:val="28"/>
          <w:szCs w:val="28"/>
        </w:rPr>
        <w:tab/>
      </w:r>
      <w:r w:rsidR="00ED38A0" w:rsidRPr="000D354D">
        <w:rPr>
          <w:rFonts w:ascii="Arial" w:hAnsi="Arial" w:cs="Arial"/>
          <w:b/>
          <w:color w:val="000000"/>
          <w:sz w:val="28"/>
          <w:szCs w:val="28"/>
        </w:rPr>
        <w:tab/>
      </w:r>
      <w:r w:rsidR="00ED38A0" w:rsidRPr="000D354D">
        <w:rPr>
          <w:rFonts w:ascii="Arial" w:hAnsi="Arial" w:cs="Arial"/>
          <w:b/>
          <w:color w:val="000000"/>
          <w:sz w:val="28"/>
          <w:szCs w:val="28"/>
        </w:rPr>
        <w:tab/>
      </w:r>
      <w:r w:rsidR="00ED38A0" w:rsidRPr="000D354D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proofErr w:type="spellStart"/>
      <w:r w:rsidR="00ED38A0" w:rsidRPr="000D354D">
        <w:rPr>
          <w:rFonts w:ascii="Arial" w:hAnsi="Arial" w:cs="Arial"/>
          <w:b/>
          <w:color w:val="000000"/>
          <w:sz w:val="28"/>
          <w:szCs w:val="28"/>
        </w:rPr>
        <w:t>Toma</w:t>
      </w:r>
      <w:proofErr w:type="spellEnd"/>
      <w:r w:rsidR="00ED38A0" w:rsidRPr="000D354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ED38A0" w:rsidRPr="000D354D">
        <w:rPr>
          <w:rFonts w:ascii="Arial" w:hAnsi="Arial" w:cs="Arial"/>
          <w:b/>
          <w:color w:val="000000"/>
          <w:sz w:val="28"/>
          <w:szCs w:val="28"/>
        </w:rPr>
        <w:t>Livia</w:t>
      </w:r>
      <w:proofErr w:type="spellEnd"/>
      <w:r w:rsidR="00ED38A0" w:rsidRPr="000D354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ED38A0" w:rsidRPr="000D354D" w:rsidRDefault="00ED38A0" w:rsidP="00ED38A0">
      <w:pPr>
        <w:rPr>
          <w:rFonts w:ascii="Arial" w:hAnsi="Arial" w:cs="Arial"/>
          <w:sz w:val="28"/>
          <w:szCs w:val="28"/>
        </w:rPr>
      </w:pPr>
    </w:p>
    <w:p w:rsidR="00ED38A0" w:rsidRPr="000D354D" w:rsidRDefault="00ED38A0" w:rsidP="00ED38A0">
      <w:pPr>
        <w:rPr>
          <w:rFonts w:ascii="Arial" w:hAnsi="Arial" w:cs="Arial"/>
          <w:sz w:val="28"/>
          <w:szCs w:val="28"/>
        </w:rPr>
      </w:pPr>
    </w:p>
    <w:p w:rsidR="00ED38A0" w:rsidRDefault="00ED38A0" w:rsidP="00ED38A0">
      <w:pPr>
        <w:rPr>
          <w:rFonts w:ascii="Arial" w:hAnsi="Arial" w:cs="Arial"/>
          <w:sz w:val="28"/>
          <w:szCs w:val="28"/>
        </w:rPr>
      </w:pPr>
    </w:p>
    <w:p w:rsidR="00ED38A0" w:rsidRPr="000D354D" w:rsidRDefault="00ED38A0" w:rsidP="00ED38A0">
      <w:pPr>
        <w:rPr>
          <w:rFonts w:ascii="Arial" w:hAnsi="Arial" w:cs="Arial"/>
          <w:sz w:val="28"/>
          <w:szCs w:val="28"/>
        </w:rPr>
      </w:pPr>
    </w:p>
    <w:p w:rsidR="002329A6" w:rsidRDefault="002329A6"/>
    <w:p w:rsidR="006E629A" w:rsidRDefault="006E629A"/>
    <w:sectPr w:rsidR="006E629A" w:rsidSect="000E3533">
      <w:pgSz w:w="12240" w:h="15840"/>
      <w:pgMar w:top="1440" w:right="1440" w:bottom="144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C2721C18"/>
    <w:lvl w:ilvl="0" w:tplc="10D65256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791C"/>
    <w:multiLevelType w:val="hybridMultilevel"/>
    <w:tmpl w:val="737A8022"/>
    <w:lvl w:ilvl="0" w:tplc="E54ACF7C">
      <w:start w:val="1"/>
      <w:numFmt w:val="decimal"/>
      <w:lvlText w:val="%1."/>
      <w:lvlJc w:val="left"/>
      <w:pPr>
        <w:ind w:left="405" w:hanging="405"/>
      </w:pPr>
      <w:rPr>
        <w:rFonts w:ascii="Arial" w:hAnsi="Arial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071F5"/>
    <w:multiLevelType w:val="hybridMultilevel"/>
    <w:tmpl w:val="2834D99E"/>
    <w:lvl w:ilvl="0" w:tplc="CD94569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E986F8F"/>
    <w:multiLevelType w:val="hybridMultilevel"/>
    <w:tmpl w:val="1D7678B6"/>
    <w:lvl w:ilvl="0" w:tplc="221047A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8A0"/>
    <w:rsid w:val="002329A6"/>
    <w:rsid w:val="004F3DA8"/>
    <w:rsid w:val="005C0425"/>
    <w:rsid w:val="00602C94"/>
    <w:rsid w:val="006250FE"/>
    <w:rsid w:val="006E629A"/>
    <w:rsid w:val="00733A44"/>
    <w:rsid w:val="007B41A1"/>
    <w:rsid w:val="007C278F"/>
    <w:rsid w:val="00901CEB"/>
    <w:rsid w:val="00921E79"/>
    <w:rsid w:val="00A31A71"/>
    <w:rsid w:val="00CD34A7"/>
    <w:rsid w:val="00D23375"/>
    <w:rsid w:val="00D2605E"/>
    <w:rsid w:val="00D765A0"/>
    <w:rsid w:val="00ED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A0"/>
    <w:pPr>
      <w:ind w:left="720"/>
      <w:contextualSpacing/>
    </w:pPr>
  </w:style>
  <w:style w:type="paragraph" w:styleId="NoSpacing">
    <w:name w:val="No Spacing"/>
    <w:link w:val="NoSpacingChar"/>
    <w:qFormat/>
    <w:rsid w:val="00ED38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ED38A0"/>
    <w:rPr>
      <w:rFonts w:ascii="Calibri" w:eastAsia="Calibri" w:hAnsi="Calibri" w:cs="Times New Roman"/>
    </w:rPr>
  </w:style>
  <w:style w:type="paragraph" w:customStyle="1" w:styleId="normal0">
    <w:name w:val="normal"/>
    <w:basedOn w:val="Normal"/>
    <w:rsid w:val="0090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7</cp:revision>
  <cp:lastPrinted>2023-07-10T07:37:00Z</cp:lastPrinted>
  <dcterms:created xsi:type="dcterms:W3CDTF">2023-06-27T12:30:00Z</dcterms:created>
  <dcterms:modified xsi:type="dcterms:W3CDTF">2023-07-10T07:58:00Z</dcterms:modified>
</cp:coreProperties>
</file>